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6896FF" w14:textId="7615865F" w:rsidR="006462EF" w:rsidRDefault="006462EF" w:rsidP="006462EF">
      <w:pPr>
        <w:spacing w:line="360" w:lineRule="auto"/>
        <w:jc w:val="both"/>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E8111E">
        <w:rPr>
          <w:rFonts w:ascii="David" w:hAnsi="David" w:cs="David"/>
          <w:noProof/>
          <w:rtl/>
        </w:rPr>
        <w:drawing>
          <wp:anchor distT="0" distB="0" distL="114300" distR="114300" simplePos="0" relativeHeight="251664384" behindDoc="0" locked="0" layoutInCell="1" allowOverlap="1" wp14:anchorId="2A6D59FB" wp14:editId="32D0E399">
            <wp:simplePos x="0" y="0"/>
            <wp:positionH relativeFrom="margin">
              <wp:align>left</wp:align>
            </wp:positionH>
            <wp:positionV relativeFrom="paragraph">
              <wp:posOffset>-8890</wp:posOffset>
            </wp:positionV>
            <wp:extent cx="2225040" cy="2036973"/>
            <wp:effectExtent l="0" t="0" r="3810" b="1905"/>
            <wp:wrapNone/>
            <wp:docPr id="8" name="תמונה 8" descr="lamas+eng&amp;a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amas+eng&amp;ara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25040" cy="2036973"/>
                    </a:xfrm>
                    <a:prstGeom prst="rect">
                      <a:avLst/>
                    </a:prstGeom>
                    <a:noFill/>
                    <a:ln>
                      <a:noFill/>
                    </a:ln>
                  </pic:spPr>
                </pic:pic>
              </a:graphicData>
            </a:graphic>
            <wp14:sizeRelH relativeFrom="page">
              <wp14:pctWidth>0</wp14:pctWidth>
            </wp14:sizeRelH>
            <wp14:sizeRelV relativeFrom="page">
              <wp14:pctHeight>0</wp14:pctHeight>
            </wp14:sizeRelV>
          </wp:anchor>
        </w:drawing>
      </w:r>
      <w:r w:rsidR="00AB22AD" w:rsidRPr="00B63569">
        <w:rPr>
          <w:rFonts w:ascii="David" w:hAnsi="David" w:cs="David"/>
          <w:noProof/>
        </w:rPr>
        <w:drawing>
          <wp:anchor distT="0" distB="0" distL="114300" distR="114300" simplePos="0" relativeHeight="251662336" behindDoc="0" locked="0" layoutInCell="1" allowOverlap="1" wp14:anchorId="7BC38F87" wp14:editId="08DFF5D9">
            <wp:simplePos x="4781550" y="1028700"/>
            <wp:positionH relativeFrom="column">
              <wp:align>right</wp:align>
            </wp:positionH>
            <wp:positionV relativeFrom="paragraph">
              <wp:align>top</wp:align>
            </wp:positionV>
            <wp:extent cx="1619250" cy="1943100"/>
            <wp:effectExtent l="0" t="0" r="0" b="0"/>
            <wp:wrapSquare wrapText="bothSides"/>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anchor>
        </w:drawing>
      </w:r>
      <w:bookmarkEnd w:id="0"/>
    </w:p>
    <w:p w14:paraId="55A43CF6" w14:textId="4E381CE7" w:rsidR="006462EF" w:rsidRPr="006462EF" w:rsidRDefault="006462EF" w:rsidP="006462EF">
      <w:pPr>
        <w:rPr>
          <w:rFonts w:ascii="David" w:hAnsi="David" w:cs="David"/>
          <w:rtl/>
        </w:rPr>
      </w:pPr>
    </w:p>
    <w:p w14:paraId="2159453C" w14:textId="40EE0F41" w:rsidR="006462EF" w:rsidRPr="006462EF" w:rsidRDefault="006462EF" w:rsidP="006462EF">
      <w:pPr>
        <w:rPr>
          <w:rFonts w:ascii="David" w:hAnsi="David" w:cs="David"/>
          <w:rtl/>
        </w:rPr>
      </w:pPr>
    </w:p>
    <w:p w14:paraId="74A05346" w14:textId="17F3912F" w:rsidR="001015D6" w:rsidRPr="00B63569" w:rsidRDefault="006462EF" w:rsidP="006462EF">
      <w:pPr>
        <w:spacing w:line="360" w:lineRule="auto"/>
        <w:jc w:val="both"/>
        <w:rPr>
          <w:rFonts w:ascii="David" w:hAnsi="David" w:cs="David"/>
          <w:b/>
          <w:bCs/>
          <w:rtl/>
        </w:rPr>
      </w:pPr>
      <w:r>
        <w:rPr>
          <w:rFonts w:ascii="David" w:hAnsi="David" w:cs="David"/>
          <w:b/>
          <w:bCs/>
          <w:rtl/>
        </w:rPr>
        <w:br w:type="textWrapping" w:clear="all"/>
      </w:r>
    </w:p>
    <w:p w14:paraId="2C758B55" w14:textId="77777777" w:rsidR="001015D6" w:rsidRPr="00B63569" w:rsidRDefault="001015D6" w:rsidP="001015D6">
      <w:pPr>
        <w:spacing w:line="360" w:lineRule="auto"/>
        <w:jc w:val="center"/>
        <w:rPr>
          <w:rFonts w:ascii="David" w:hAnsi="David" w:cs="David"/>
          <w:b/>
          <w:bCs/>
          <w:sz w:val="16"/>
          <w:szCs w:val="16"/>
          <w:rtl/>
        </w:rPr>
      </w:pPr>
    </w:p>
    <w:p w14:paraId="346EF56D" w14:textId="77777777" w:rsidR="00194889" w:rsidRPr="007C5B4C" w:rsidRDefault="00194889" w:rsidP="00194889">
      <w:pPr>
        <w:spacing w:line="360" w:lineRule="auto"/>
        <w:jc w:val="center"/>
        <w:rPr>
          <w:rFonts w:cs="David"/>
          <w:b/>
          <w:bCs/>
          <w:sz w:val="16"/>
          <w:szCs w:val="16"/>
          <w:rtl/>
        </w:rPr>
      </w:pPr>
    </w:p>
    <w:p w14:paraId="27D12B78" w14:textId="77777777" w:rsidR="00194889" w:rsidRPr="007C5B4C" w:rsidRDefault="00AB22AD" w:rsidP="00194889">
      <w:pPr>
        <w:spacing w:line="360" w:lineRule="auto"/>
        <w:jc w:val="center"/>
        <w:rPr>
          <w:rFonts w:cs="David"/>
          <w:b/>
          <w:bCs/>
          <w:sz w:val="16"/>
          <w:szCs w:val="16"/>
          <w:rtl/>
        </w:rPr>
      </w:pPr>
      <w:r>
        <w:rPr>
          <w:rFonts w:cs="David" w:hint="cs"/>
          <w:b/>
          <w:bCs/>
          <w:sz w:val="16"/>
          <w:szCs w:val="16"/>
          <w:rtl/>
        </w:rPr>
        <w:t xml:space="preserve"> </w:t>
      </w:r>
    </w:p>
    <w:p w14:paraId="1E7D60CE" w14:textId="30C8A64C" w:rsidR="00194889" w:rsidRPr="00197945" w:rsidRDefault="00AB22AD"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1770AE">
        <w:rPr>
          <w:rFonts w:cs="David" w:hint="cs"/>
          <w:b/>
          <w:bCs/>
          <w:noProof w:val="0"/>
          <w:sz w:val="64"/>
          <w:szCs w:val="64"/>
          <w:rtl/>
        </w:rPr>
        <w:t xml:space="preserve"> פומבי</w:t>
      </w:r>
      <w:r w:rsidRPr="00197945">
        <w:rPr>
          <w:rFonts w:cs="David" w:hint="cs"/>
          <w:b/>
          <w:bCs/>
          <w:noProof w:val="0"/>
          <w:sz w:val="64"/>
          <w:szCs w:val="64"/>
          <w:rtl/>
        </w:rPr>
        <w:t xml:space="preserve"> </w:t>
      </w:r>
      <w:r w:rsidR="00A40451">
        <w:rPr>
          <w:rFonts w:cs="David" w:hint="cs"/>
          <w:b/>
          <w:bCs/>
          <w:noProof w:val="0"/>
          <w:sz w:val="64"/>
          <w:szCs w:val="64"/>
          <w:rtl/>
        </w:rPr>
        <w:t>51/2023</w:t>
      </w:r>
    </w:p>
    <w:p w14:paraId="4AF779E1" w14:textId="37C54FB0" w:rsidR="00194889" w:rsidRPr="007C5B4C" w:rsidRDefault="00EA2F14" w:rsidP="00EA2F14">
      <w:pPr>
        <w:spacing w:line="360" w:lineRule="auto"/>
        <w:jc w:val="center"/>
        <w:rPr>
          <w:rFonts w:cs="David"/>
          <w:b/>
          <w:bCs/>
          <w:sz w:val="72"/>
          <w:szCs w:val="72"/>
        </w:rPr>
      </w:pPr>
      <w:bookmarkStart w:id="5" w:name="TenderDesc_1"/>
      <w:r>
        <w:rPr>
          <w:rFonts w:cs="David" w:hint="cs"/>
          <w:b/>
          <w:bCs/>
          <w:sz w:val="72"/>
          <w:szCs w:val="72"/>
          <w:rtl/>
        </w:rPr>
        <w:t>לאספקת שוברי תשורה (שי) - למשיבים על סקרי הלמ"ס</w:t>
      </w:r>
      <w:bookmarkEnd w:id="5"/>
    </w:p>
    <w:p w14:paraId="3CFA24A5" w14:textId="77777777" w:rsidR="001015D6" w:rsidRPr="00B63569" w:rsidRDefault="00AB22AD"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53A71DDE" w14:textId="245C1A93" w:rsidR="006462EF" w:rsidRDefault="00AB22AD" w:rsidP="006462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David" w:hAnsi="David" w:cs="David"/>
          <w:b/>
          <w:bCs/>
          <w:sz w:val="32"/>
          <w:szCs w:val="32"/>
          <w:rtl/>
        </w:rPr>
      </w:pPr>
      <w:r w:rsidRPr="003236F8">
        <w:rPr>
          <w:rFonts w:ascii="David" w:hAnsi="David" w:cs="David" w:hint="cs"/>
          <w:b/>
          <w:bCs/>
          <w:sz w:val="20"/>
          <w:szCs w:val="32"/>
          <w:rtl/>
        </w:rPr>
        <w:t xml:space="preserve">את </w:t>
      </w:r>
      <w:proofErr w:type="spellStart"/>
      <w:r w:rsidR="006462EF" w:rsidRPr="002231E4">
        <w:rPr>
          <w:rFonts w:ascii="David" w:hAnsi="David" w:cs="David"/>
          <w:b/>
          <w:bCs/>
          <w:sz w:val="32"/>
          <w:szCs w:val="32"/>
          <w:rtl/>
        </w:rPr>
        <w:t>את</w:t>
      </w:r>
      <w:proofErr w:type="spellEnd"/>
      <w:r w:rsidR="006462EF" w:rsidRPr="002231E4">
        <w:rPr>
          <w:rFonts w:ascii="David" w:hAnsi="David" w:cs="David"/>
          <w:b/>
          <w:bCs/>
          <w:sz w:val="32"/>
          <w:szCs w:val="32"/>
          <w:rtl/>
        </w:rPr>
        <w:t xml:space="preserve"> מסמכי</w:t>
      </w:r>
      <w:r w:rsidR="006462EF" w:rsidRPr="002231E4">
        <w:rPr>
          <w:rFonts w:ascii="David" w:hAnsi="David" w:cs="David"/>
          <w:sz w:val="32"/>
          <w:szCs w:val="32"/>
          <w:rtl/>
        </w:rPr>
        <w:t xml:space="preserve"> </w:t>
      </w:r>
      <w:r w:rsidR="006462EF" w:rsidRPr="002231E4">
        <w:rPr>
          <w:rFonts w:ascii="David" w:hAnsi="David" w:cs="David"/>
          <w:b/>
          <w:bCs/>
          <w:sz w:val="32"/>
          <w:szCs w:val="32"/>
          <w:rtl/>
        </w:rPr>
        <w:t xml:space="preserve">המכרז ניתן למצוא באתר האינטרנט של </w:t>
      </w:r>
      <w:proofErr w:type="spellStart"/>
      <w:r w:rsidR="006462EF" w:rsidRPr="002231E4">
        <w:rPr>
          <w:rFonts w:ascii="David" w:hAnsi="David" w:cs="David"/>
          <w:b/>
          <w:bCs/>
          <w:sz w:val="32"/>
          <w:szCs w:val="32"/>
          <w:rtl/>
        </w:rPr>
        <w:t>מינהל</w:t>
      </w:r>
      <w:proofErr w:type="spellEnd"/>
      <w:r w:rsidR="006462EF" w:rsidRPr="002231E4">
        <w:rPr>
          <w:rFonts w:ascii="David" w:hAnsi="David" w:cs="David"/>
          <w:b/>
          <w:bCs/>
          <w:sz w:val="32"/>
          <w:szCs w:val="32"/>
          <w:rtl/>
        </w:rPr>
        <w:t xml:space="preserve"> הרכש הממשלתי בכתובת: </w:t>
      </w:r>
      <w:hyperlink r:id="rId11" w:history="1">
        <w:r w:rsidR="006462EF" w:rsidRPr="002231E4">
          <w:rPr>
            <w:rStyle w:val="Hyperlink"/>
            <w:rFonts w:ascii="David" w:hAnsi="David" w:cs="David"/>
            <w:b/>
            <w:bCs/>
            <w:sz w:val="32"/>
            <w:szCs w:val="32"/>
          </w:rPr>
          <w:t>www.mr.gov.il</w:t>
        </w:r>
      </w:hyperlink>
      <w:r w:rsidR="006462EF" w:rsidRPr="002231E4">
        <w:rPr>
          <w:rFonts w:ascii="David" w:hAnsi="David" w:cs="David"/>
          <w:b/>
          <w:bCs/>
          <w:sz w:val="32"/>
          <w:szCs w:val="32"/>
          <w:rtl/>
        </w:rPr>
        <w:t xml:space="preserve"> תחת הכותרת – </w:t>
      </w:r>
      <w:r w:rsidR="006462EF" w:rsidRPr="00495257">
        <w:rPr>
          <w:rFonts w:ascii="David" w:hAnsi="David" w:cs="David" w:hint="cs"/>
          <w:b/>
          <w:bCs/>
          <w:sz w:val="32"/>
          <w:szCs w:val="32"/>
          <w:rtl/>
        </w:rPr>
        <w:t xml:space="preserve">מכרז פומבי </w:t>
      </w:r>
      <w:r w:rsidR="006462EF">
        <w:rPr>
          <w:rFonts w:ascii="David" w:hAnsi="David" w:cs="David" w:hint="cs"/>
          <w:b/>
          <w:bCs/>
          <w:sz w:val="32"/>
          <w:szCs w:val="32"/>
          <w:rtl/>
        </w:rPr>
        <w:t>51</w:t>
      </w:r>
      <w:r w:rsidR="006462EF" w:rsidRPr="00495257">
        <w:rPr>
          <w:rFonts w:ascii="David" w:hAnsi="David" w:cs="David" w:hint="cs"/>
          <w:b/>
          <w:bCs/>
          <w:sz w:val="32"/>
          <w:szCs w:val="32"/>
          <w:rtl/>
        </w:rPr>
        <w:t xml:space="preserve">/2023 </w:t>
      </w:r>
      <w:r w:rsidR="006462EF" w:rsidRPr="006462EF">
        <w:rPr>
          <w:rFonts w:ascii="David" w:hAnsi="David" w:cs="David" w:hint="cs"/>
          <w:b/>
          <w:bCs/>
          <w:sz w:val="32"/>
          <w:szCs w:val="32"/>
          <w:rtl/>
        </w:rPr>
        <w:t>לאספקת שוברי תשורה (שי) - למשיבים על סקרי הלמ"ס</w:t>
      </w:r>
      <w:r w:rsidR="006462EF" w:rsidRPr="002231E4">
        <w:rPr>
          <w:rFonts w:ascii="David" w:hAnsi="David" w:cs="David"/>
          <w:b/>
          <w:bCs/>
          <w:sz w:val="32"/>
          <w:szCs w:val="32"/>
          <w:rtl/>
        </w:rPr>
        <w:t xml:space="preserve"> ובאתר הלמ"ס</w:t>
      </w:r>
      <w:r w:rsidR="006462EF" w:rsidRPr="002231E4">
        <w:rPr>
          <w:rFonts w:ascii="David" w:hAnsi="David" w:cs="David"/>
          <w:sz w:val="32"/>
          <w:szCs w:val="32"/>
          <w:rtl/>
        </w:rPr>
        <w:t xml:space="preserve"> </w:t>
      </w:r>
      <w:hyperlink r:id="rId12" w:history="1">
        <w:r w:rsidR="006462EF" w:rsidRPr="002231E4">
          <w:rPr>
            <w:rStyle w:val="Hyperlink"/>
            <w:rFonts w:ascii="David" w:hAnsi="David" w:cs="David"/>
            <w:b/>
            <w:bCs/>
            <w:sz w:val="32"/>
            <w:szCs w:val="32"/>
          </w:rPr>
          <w:t>www.cbs.gov.il</w:t>
        </w:r>
      </w:hyperlink>
      <w:r w:rsidR="006462EF" w:rsidRPr="002231E4">
        <w:rPr>
          <w:rFonts w:ascii="David" w:hAnsi="David" w:cs="David"/>
          <w:sz w:val="32"/>
          <w:szCs w:val="32"/>
          <w:rtl/>
        </w:rPr>
        <w:t xml:space="preserve"> </w:t>
      </w:r>
      <w:r w:rsidR="006462EF">
        <w:rPr>
          <w:rFonts w:ascii="David" w:hAnsi="David" w:cs="David" w:hint="cs"/>
          <w:b/>
          <w:bCs/>
          <w:sz w:val="32"/>
          <w:szCs w:val="32"/>
          <w:rtl/>
        </w:rPr>
        <w:t xml:space="preserve">. </w:t>
      </w:r>
    </w:p>
    <w:p w14:paraId="4D31B161" w14:textId="4D2B65A0" w:rsidR="006462EF" w:rsidRPr="00AD37C9" w:rsidRDefault="00AD37C9" w:rsidP="006462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both"/>
        <w:rPr>
          <w:rFonts w:ascii="David" w:hAnsi="David" w:cs="David"/>
          <w:b/>
          <w:bCs/>
          <w:rtl/>
        </w:rPr>
      </w:pPr>
      <w:bookmarkStart w:id="6" w:name="_Hlk150268940"/>
      <w:r w:rsidRPr="00AD37C9">
        <w:rPr>
          <w:rFonts w:ascii="David" w:hAnsi="David" w:cs="David"/>
          <w:color w:val="44546A"/>
          <w:rtl/>
        </w:rPr>
        <w:t xml:space="preserve">קובץ הוורד </w:t>
      </w:r>
      <w:r w:rsidR="008E3258">
        <w:rPr>
          <w:rFonts w:ascii="David" w:hAnsi="David" w:cs="David" w:hint="cs"/>
          <w:color w:val="44546A"/>
          <w:rtl/>
        </w:rPr>
        <w:t>מפורסם</w:t>
      </w:r>
      <w:r w:rsidRPr="00AD37C9">
        <w:rPr>
          <w:rFonts w:ascii="David" w:hAnsi="David" w:cs="David"/>
          <w:color w:val="44546A"/>
          <w:rtl/>
        </w:rPr>
        <w:t xml:space="preserve"> לנוחות, בכל מקרה של סתירה בין קובץ הוורד לקובץ ה- </w:t>
      </w:r>
      <w:r w:rsidRPr="00AD37C9">
        <w:rPr>
          <w:rFonts w:ascii="David" w:hAnsi="David" w:cs="David"/>
          <w:color w:val="44546A"/>
        </w:rPr>
        <w:t>PDF</w:t>
      </w:r>
      <w:r w:rsidRPr="00AD37C9">
        <w:rPr>
          <w:rFonts w:ascii="David" w:hAnsi="David" w:cs="David"/>
          <w:color w:val="44546A"/>
          <w:rtl/>
        </w:rPr>
        <w:t xml:space="preserve">, יגבר הנוסח בקובץ ה- </w:t>
      </w:r>
      <w:r w:rsidRPr="00AD37C9">
        <w:rPr>
          <w:rFonts w:ascii="David" w:hAnsi="David" w:cs="David"/>
          <w:color w:val="44546A"/>
        </w:rPr>
        <w:t>PDF</w:t>
      </w:r>
      <w:bookmarkEnd w:id="6"/>
      <w:r w:rsidRPr="00AD37C9">
        <w:rPr>
          <w:rFonts w:ascii="David" w:hAnsi="David" w:cs="David"/>
          <w:color w:val="44546A"/>
          <w:rtl/>
        </w:rPr>
        <w:t>.</w:t>
      </w:r>
    </w:p>
    <w:p w14:paraId="066EBE05"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מסמך זה הינו רכוש הלשכה המרכזית לסטטיסטיקה</w:t>
      </w:r>
    </w:p>
    <w:p w14:paraId="617C68E2"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כל הזכויות שמורות למדינת ישראל ©</w:t>
      </w:r>
    </w:p>
    <w:p w14:paraId="7CD0803D"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p>
    <w:p w14:paraId="2B5A8E72" w14:textId="77777777"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המידע הכלול בו לא יפורסם, לא ישוכפל,</w:t>
      </w:r>
    </w:p>
    <w:p w14:paraId="65D491B4" w14:textId="4C176495" w:rsidR="006462EF" w:rsidRPr="00BE53B2" w:rsidRDefault="006462EF" w:rsidP="006462EF">
      <w:pPr>
        <w:pBdr>
          <w:top w:val="single" w:sz="4" w:space="1" w:color="auto"/>
          <w:left w:val="single" w:sz="4" w:space="0" w:color="auto"/>
          <w:bottom w:val="single" w:sz="4" w:space="1" w:color="auto"/>
          <w:right w:val="single" w:sz="4" w:space="4" w:color="auto"/>
        </w:pBdr>
        <w:jc w:val="center"/>
        <w:rPr>
          <w:rFonts w:ascii="David" w:hAnsi="David" w:cs="David"/>
          <w:rtl/>
        </w:rPr>
      </w:pPr>
      <w:r w:rsidRPr="00BE53B2">
        <w:rPr>
          <w:rFonts w:ascii="David" w:hAnsi="David" w:cs="David"/>
          <w:rtl/>
        </w:rPr>
        <w:t>ולא יעשה בו שימוש מלא או חלקי לכל מטרה שהיא מלבד מענה על הפניה</w:t>
      </w:r>
    </w:p>
    <w:p w14:paraId="72CBCA47" w14:textId="75580576" w:rsidR="006F467B" w:rsidRDefault="00AB22AD" w:rsidP="006462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Pr>
          <w:rFonts w:ascii="David" w:hAnsi="David" w:cs="David"/>
          <w:sz w:val="36"/>
          <w:szCs w:val="36"/>
          <w:rtl/>
        </w:rPr>
        <w:br w:type="page"/>
      </w:r>
    </w:p>
    <w:p w14:paraId="0F1BEE9F" w14:textId="77777777" w:rsidR="000626ED" w:rsidRPr="00BC709B" w:rsidRDefault="00AB22AD" w:rsidP="00ED1416">
      <w:pPr>
        <w:pStyle w:val="-6"/>
        <w:rPr>
          <w:rtl/>
        </w:rPr>
      </w:pPr>
      <w:bookmarkStart w:id="7" w:name="_Toc32477895"/>
      <w:bookmarkStart w:id="8" w:name="_Toc43400585"/>
      <w:bookmarkStart w:id="9" w:name="_Toc44931894"/>
      <w:bookmarkStart w:id="10" w:name="_Toc44931981"/>
      <w:bookmarkStart w:id="11" w:name="_Toc44932667"/>
      <w:bookmarkStart w:id="12" w:name="_Toc53331323"/>
      <w:bookmarkStart w:id="13" w:name="_Toc144725652"/>
      <w:r w:rsidRPr="007F01E2">
        <w:rPr>
          <w:rFonts w:hint="cs"/>
          <w:rtl/>
        </w:rPr>
        <w:lastRenderedPageBreak/>
        <w:t>הקדמה</w:t>
      </w:r>
      <w:bookmarkEnd w:id="7"/>
      <w:bookmarkEnd w:id="8"/>
      <w:bookmarkEnd w:id="9"/>
      <w:bookmarkEnd w:id="10"/>
      <w:bookmarkEnd w:id="11"/>
      <w:bookmarkEnd w:id="12"/>
      <w:bookmarkEnd w:id="13"/>
    </w:p>
    <w:p w14:paraId="3D9E01BC" w14:textId="1BEC82C6" w:rsidR="00135F48" w:rsidRPr="000B2E7C" w:rsidRDefault="00AB22AD" w:rsidP="00396FC2">
      <w:pPr>
        <w:pStyle w:val="1fc"/>
        <w:jc w:val="left"/>
        <w:rPr>
          <w:rtl/>
        </w:rPr>
      </w:pPr>
      <w:bookmarkStart w:id="14" w:name="OfficeValue_1"/>
      <w:r>
        <w:rPr>
          <w:rFonts w:hint="cs"/>
          <w:rtl/>
        </w:rPr>
        <w:t>הלשכה המרכזית לסטטיסטיקה</w:t>
      </w:r>
      <w:bookmarkEnd w:id="14"/>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6462EF">
        <w:rPr>
          <w:rFonts w:hint="cs"/>
          <w:rtl/>
        </w:rPr>
        <w:t>51/2023</w:t>
      </w:r>
      <w:r w:rsidR="000626ED" w:rsidRPr="007C5B4C">
        <w:rPr>
          <w:rtl/>
        </w:rPr>
        <w:t xml:space="preserve"> </w:t>
      </w:r>
      <w:bookmarkStart w:id="15" w:name="TenderDesc_3"/>
      <w:r w:rsidR="000626ED">
        <w:rPr>
          <w:rFonts w:hint="cs"/>
          <w:rtl/>
        </w:rPr>
        <w:t xml:space="preserve">לאספקת שוברי תשורה (שי) - למשיבים על </w:t>
      </w:r>
      <w:bookmarkEnd w:id="15"/>
      <w:r w:rsidR="006462EF">
        <w:rPr>
          <w:rFonts w:hint="cs"/>
          <w:rtl/>
        </w:rPr>
        <w:t>סקרי הלמ"ס</w:t>
      </w:r>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16" w:name="html_TiurKatzar"/>
    </w:p>
    <w:p w14:paraId="71B55712" w14:textId="24E33FD2" w:rsidR="0017586F" w:rsidRDefault="00AB22AD">
      <w:pPr>
        <w:spacing w:after="240" w:line="360" w:lineRule="auto"/>
        <w:jc w:val="both"/>
        <w:rPr>
          <w:rFonts w:ascii="David" w:eastAsia="David" w:hAnsi="David" w:cs="David"/>
          <w:rtl/>
        </w:rPr>
      </w:pPr>
      <w:r>
        <w:rPr>
          <w:rFonts w:ascii="David" w:eastAsia="David" w:hAnsi="David" w:cs="David"/>
          <w:rtl/>
        </w:rPr>
        <w:t xml:space="preserve">בכוונת הלמ"ס לרכוש כ- </w:t>
      </w:r>
      <w:r w:rsidR="00C2426E">
        <w:rPr>
          <w:rFonts w:ascii="David" w:eastAsia="David" w:hAnsi="David" w:cs="David" w:hint="cs"/>
          <w:rtl/>
        </w:rPr>
        <w:t>30,00</w:t>
      </w:r>
      <w:r>
        <w:rPr>
          <w:rFonts w:ascii="David" w:eastAsia="David" w:hAnsi="David" w:cs="David"/>
          <w:rtl/>
        </w:rPr>
        <w:t>0 שוברי שי לשנה</w:t>
      </w:r>
      <w:r w:rsidR="00C2426E">
        <w:rPr>
          <w:rFonts w:ascii="David" w:eastAsia="David" w:hAnsi="David" w:cs="David" w:hint="cs"/>
          <w:rtl/>
        </w:rPr>
        <w:t xml:space="preserve">, כאשר עלות לשובר שתשולם ע"י הלמ"ס היא 60 </w:t>
      </w:r>
      <w:r>
        <w:rPr>
          <w:rFonts w:ascii="David" w:eastAsia="David" w:hAnsi="David" w:cs="David"/>
          <w:rtl/>
        </w:rPr>
        <w:t xml:space="preserve">ש"ח לכל שובר. יודגש כי אין באמור במכרז זה משום התחייבות לרכישת כמות </w:t>
      </w:r>
      <w:proofErr w:type="spellStart"/>
      <w:r>
        <w:rPr>
          <w:rFonts w:ascii="David" w:eastAsia="David" w:hAnsi="David" w:cs="David"/>
          <w:rtl/>
        </w:rPr>
        <w:t>מסויימת</w:t>
      </w:r>
      <w:proofErr w:type="spellEnd"/>
      <w:r>
        <w:rPr>
          <w:rFonts w:ascii="David" w:eastAsia="David" w:hAnsi="David" w:cs="David"/>
          <w:rtl/>
        </w:rPr>
        <w:t xml:space="preserve"> והתשלום של </w:t>
      </w:r>
      <w:proofErr w:type="spellStart"/>
      <w:r>
        <w:rPr>
          <w:rFonts w:ascii="David" w:eastAsia="David" w:hAnsi="David" w:cs="David"/>
          <w:rtl/>
        </w:rPr>
        <w:t>הלמ"ס</w:t>
      </w:r>
      <w:proofErr w:type="spellEnd"/>
      <w:r>
        <w:rPr>
          <w:rFonts w:ascii="David" w:eastAsia="David" w:hAnsi="David" w:cs="David"/>
          <w:rtl/>
        </w:rPr>
        <w:t xml:space="preserve"> יהיה בהתאם לכמות שתוזמן בפועל והכל כמפורט במסמכי המכרז.</w:t>
      </w:r>
    </w:p>
    <w:p w14:paraId="180C9674" w14:textId="535531DD" w:rsidR="00C601DB" w:rsidRPr="00C601DB" w:rsidRDefault="00C601DB">
      <w:pPr>
        <w:spacing w:after="240" w:line="360" w:lineRule="auto"/>
        <w:jc w:val="both"/>
        <w:rPr>
          <w:rFonts w:ascii="David" w:eastAsia="David" w:hAnsi="David" w:cs="David"/>
          <w:b/>
          <w:bCs/>
        </w:rPr>
      </w:pPr>
      <w:bookmarkStart w:id="17" w:name="_Hlk147662620"/>
      <w:r w:rsidRPr="00C601DB">
        <w:rPr>
          <w:rFonts w:ascii="David" w:eastAsia="David" w:hAnsi="David" w:cs="David" w:hint="cs"/>
          <w:b/>
          <w:bCs/>
          <w:rtl/>
        </w:rPr>
        <w:t xml:space="preserve">יודגש כי להתקשרות זאת לא יתווסף מע"מ על פי חוק ועל כן הסכומים המופיעים במכרז ובהצעת </w:t>
      </w:r>
      <w:r w:rsidR="00112ADA">
        <w:rPr>
          <w:rFonts w:ascii="David" w:eastAsia="David" w:hAnsi="David" w:cs="David" w:hint="cs"/>
          <w:b/>
          <w:bCs/>
          <w:rtl/>
        </w:rPr>
        <w:t>שווי השובר</w:t>
      </w:r>
      <w:r w:rsidR="00112ADA" w:rsidRPr="00C601DB">
        <w:rPr>
          <w:rFonts w:ascii="David" w:eastAsia="David" w:hAnsi="David" w:cs="David" w:hint="cs"/>
          <w:b/>
          <w:bCs/>
          <w:rtl/>
        </w:rPr>
        <w:t xml:space="preserve"> </w:t>
      </w:r>
      <w:r w:rsidRPr="00C601DB">
        <w:rPr>
          <w:rFonts w:ascii="David" w:eastAsia="David" w:hAnsi="David" w:cs="David" w:hint="cs"/>
          <w:b/>
          <w:bCs/>
          <w:rtl/>
        </w:rPr>
        <w:t>הם סופיים, ללא תוספות.</w:t>
      </w:r>
    </w:p>
    <w:bookmarkEnd w:id="16"/>
    <w:bookmarkEnd w:id="17"/>
    <w:p w14:paraId="54DA3C35" w14:textId="77777777" w:rsidR="00135F48" w:rsidRPr="000B2E7C" w:rsidRDefault="00AB22AD" w:rsidP="00BD48C6">
      <w:pPr>
        <w:pStyle w:val="1fc"/>
        <w:rPr>
          <w:rtl/>
        </w:rPr>
      </w:pPr>
      <w:r>
        <w:rPr>
          <w:rFonts w:hint="cs"/>
          <w:rtl/>
        </w:rPr>
        <w:t xml:space="preserve"> </w:t>
      </w:r>
    </w:p>
    <w:p w14:paraId="5344A208" w14:textId="77777777" w:rsidR="00EA2F14" w:rsidRDefault="00AB22AD" w:rsidP="00BD48C6">
      <w:pPr>
        <w:pStyle w:val="1fc"/>
        <w:rPr>
          <w:rtl/>
        </w:rPr>
      </w:pPr>
      <w:bookmarkStart w:id="18" w:name="hidden_numZohim_2"/>
      <w:bookmarkStart w:id="19"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0" w:name="BaseConnectionPeriod_1"/>
      <w:r>
        <w:rPr>
          <w:rFonts w:hint="cs"/>
          <w:rtl/>
        </w:rPr>
        <w:t>12</w:t>
      </w:r>
      <w:bookmarkEnd w:id="20"/>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1"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2" w:name="OptionConnectionPeriod_1"/>
      <w:r>
        <w:rPr>
          <w:rFonts w:hint="cs"/>
          <w:rtl/>
        </w:rPr>
        <w:t>48</w:t>
      </w:r>
      <w:bookmarkEnd w:id="22"/>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1"/>
      <w:r w:rsidRPr="00972486">
        <w:rPr>
          <w:rtl/>
        </w:rPr>
        <w:t>.</w:t>
      </w:r>
      <w:bookmarkEnd w:id="18"/>
      <w:bookmarkEnd w:id="19"/>
    </w:p>
    <w:p w14:paraId="0B08F283" w14:textId="61CA1E66" w:rsidR="00931FF2" w:rsidRDefault="00AB22AD" w:rsidP="00BD48C6">
      <w:pPr>
        <w:pStyle w:val="1fc"/>
      </w:pPr>
      <w:bookmarkStart w:id="23" w:name="show_ConnectionScope_3"/>
      <w:r w:rsidRPr="00E82E82">
        <w:rPr>
          <w:rtl/>
        </w:rPr>
        <w:t xml:space="preserve">היקף ההתקשרות </w:t>
      </w:r>
      <w:r w:rsidR="006462EF" w:rsidRPr="00AD37C9">
        <w:rPr>
          <w:rFonts w:hint="cs"/>
          <w:rtl/>
        </w:rPr>
        <w:t>יהיה</w:t>
      </w:r>
      <w:r w:rsidRPr="00AD37C9">
        <w:rPr>
          <w:rtl/>
        </w:rPr>
        <w:t xml:space="preserve"> </w:t>
      </w:r>
      <w:bookmarkStart w:id="24" w:name="BaseConnectionScope_1"/>
      <w:r w:rsidR="006462EF" w:rsidRPr="00AD37C9">
        <w:rPr>
          <w:rFonts w:hint="cs"/>
          <w:rtl/>
        </w:rPr>
        <w:t>כ-</w:t>
      </w:r>
      <w:bookmarkEnd w:id="24"/>
      <w:r w:rsidR="00C2426E">
        <w:rPr>
          <w:rFonts w:hint="cs"/>
          <w:rtl/>
        </w:rPr>
        <w:t xml:space="preserve">1,800,000 </w:t>
      </w:r>
      <w:r w:rsidRPr="00AD37C9">
        <w:rPr>
          <w:rtl/>
        </w:rPr>
        <w:t xml:space="preserve">₪ </w:t>
      </w:r>
      <w:r w:rsidR="00396FC2" w:rsidRPr="00AD37C9">
        <w:rPr>
          <w:rFonts w:hint="cs"/>
          <w:rtl/>
        </w:rPr>
        <w:t>לשנת ההתקשרות הראשונה</w:t>
      </w:r>
      <w:r w:rsidR="006462EF" w:rsidRPr="00AD37C9">
        <w:rPr>
          <w:rFonts w:hint="cs"/>
          <w:rtl/>
        </w:rPr>
        <w:t xml:space="preserve"> (תלוי בהיקף השוברים שיוזמנו)</w:t>
      </w:r>
      <w:r w:rsidRPr="00AD37C9">
        <w:rPr>
          <w:rtl/>
        </w:rPr>
        <w:t>.</w:t>
      </w:r>
      <w:r w:rsidRPr="00AD37C9">
        <w:rPr>
          <w:rFonts w:hint="cs"/>
          <w:rtl/>
        </w:rPr>
        <w:t xml:space="preserve"> המ</w:t>
      </w:r>
      <w:r>
        <w:rPr>
          <w:rFonts w:hint="cs"/>
          <w:rtl/>
        </w:rPr>
        <w:t>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w:t>
      </w:r>
      <w:r w:rsidR="00AD4FF3">
        <w:rPr>
          <w:rFonts w:hint="cs"/>
          <w:rtl/>
        </w:rPr>
        <w:t xml:space="preserve">, כולל הזכות להגדילה ולהאריכה, </w:t>
      </w:r>
      <w:r>
        <w:rPr>
          <w:rFonts w:hint="cs"/>
          <w:rtl/>
        </w:rPr>
        <w:t>יהיה</w:t>
      </w:r>
      <w:r w:rsidRPr="00E82E82">
        <w:rPr>
          <w:rtl/>
        </w:rPr>
        <w:t xml:space="preserve"> על פי שיקול דעתו הבלעדי</w:t>
      </w:r>
      <w:r>
        <w:rPr>
          <w:rFonts w:hint="cs"/>
          <w:rtl/>
        </w:rPr>
        <w:t>.</w:t>
      </w:r>
    </w:p>
    <w:p w14:paraId="714C4AC0" w14:textId="77777777" w:rsidR="00BD48C6" w:rsidRDefault="00BD48C6" w:rsidP="00BD48C6">
      <w:pPr>
        <w:pStyle w:val="1fc"/>
        <w:rPr>
          <w:rtl/>
        </w:rPr>
      </w:pPr>
      <w:bookmarkStart w:id="25" w:name="_Toc53331327"/>
      <w:bookmarkEnd w:id="23"/>
    </w:p>
    <w:p w14:paraId="16DCACAD" w14:textId="77777777" w:rsidR="00777816" w:rsidRPr="003A3E9F" w:rsidRDefault="00AB22AD" w:rsidP="00BD48C6">
      <w:pPr>
        <w:pStyle w:val="1fc"/>
        <w:rPr>
          <w:rtl/>
        </w:rPr>
      </w:pPr>
      <w:r w:rsidRPr="003A3E9F">
        <w:rPr>
          <w:rFonts w:hint="cs"/>
          <w:rtl/>
        </w:rPr>
        <w:t>מסמכי המכרז מחולקים לפרקים, כמפורט להלן:</w:t>
      </w:r>
      <w:bookmarkEnd w:id="25"/>
      <w:r w:rsidRPr="003A3E9F">
        <w:rPr>
          <w:rFonts w:hint="cs"/>
          <w:rtl/>
        </w:rPr>
        <w:t xml:space="preserve"> </w:t>
      </w:r>
    </w:p>
    <w:p w14:paraId="2AD92551" w14:textId="77777777" w:rsidR="00777816" w:rsidRDefault="00AB22AD"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67795E4E" w14:textId="77777777" w:rsidR="00777816" w:rsidRDefault="00AB22AD"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623B3EC" w14:textId="77777777" w:rsidR="00777816" w:rsidRDefault="00AB22AD"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12BA398E" w14:textId="75853404" w:rsidR="00D17C52" w:rsidRDefault="00AB22AD"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54CA35EC" w14:textId="657825D6" w:rsidR="00C63366" w:rsidRPr="00DD72B0" w:rsidRDefault="00C63366" w:rsidP="00D17C52">
      <w:pPr>
        <w:pStyle w:val="1fc"/>
        <w:rPr>
          <w:rtl/>
        </w:rPr>
      </w:pPr>
      <w:r w:rsidRPr="00DD72B0">
        <w:rPr>
          <w:rFonts w:hint="cs"/>
          <w:bCs/>
          <w:rtl/>
        </w:rPr>
        <w:t xml:space="preserve">פרק </w:t>
      </w:r>
      <w:r w:rsidR="00CC3BE9" w:rsidRPr="00DD72B0">
        <w:rPr>
          <w:rFonts w:hint="cs"/>
          <w:bCs/>
          <w:rtl/>
        </w:rPr>
        <w:t>ה</w:t>
      </w:r>
      <w:r w:rsidRPr="00DD72B0">
        <w:rPr>
          <w:rFonts w:hint="cs"/>
          <w:bCs/>
          <w:rtl/>
        </w:rPr>
        <w:t xml:space="preserve">' </w:t>
      </w:r>
      <w:r w:rsidRPr="00DD72B0">
        <w:rPr>
          <w:rFonts w:hint="cs"/>
          <w:rtl/>
        </w:rPr>
        <w:t xml:space="preserve">-  </w:t>
      </w:r>
      <w:r w:rsidR="00516654" w:rsidRPr="00DD72B0">
        <w:rPr>
          <w:rFonts w:hint="cs"/>
          <w:rtl/>
        </w:rPr>
        <w:t xml:space="preserve">מסמך הגדרת דרישות אפליקטיביות מול ספק חיצוני </w:t>
      </w:r>
      <w:r w:rsidR="00277F93">
        <w:rPr>
          <w:rFonts w:hint="cs"/>
          <w:rtl/>
        </w:rPr>
        <w:t>לאספקת שוברי תשורה</w:t>
      </w:r>
      <w:r w:rsidR="00516654" w:rsidRPr="00DD72B0">
        <w:rPr>
          <w:rFonts w:hint="cs"/>
          <w:rtl/>
        </w:rPr>
        <w:t xml:space="preserve"> למשיבים </w:t>
      </w:r>
      <w:r w:rsidR="00277F93">
        <w:rPr>
          <w:rFonts w:hint="cs"/>
          <w:rtl/>
        </w:rPr>
        <w:t>על סקרי הלמ"ס</w:t>
      </w:r>
      <w:r w:rsidR="00516654" w:rsidRPr="00DD72B0">
        <w:rPr>
          <w:rFonts w:hint="cs"/>
          <w:rtl/>
        </w:rPr>
        <w:t xml:space="preserve"> בצורה ממוחשבת</w:t>
      </w:r>
      <w:r w:rsidR="00A23C8F" w:rsidRPr="00DD72B0">
        <w:rPr>
          <w:rFonts w:hint="cs"/>
          <w:rtl/>
        </w:rPr>
        <w:t xml:space="preserve"> באמצעות ממשקים</w:t>
      </w:r>
    </w:p>
    <w:p w14:paraId="763CBA88" w14:textId="588B5D5F" w:rsidR="00CC3BE9" w:rsidRDefault="00CC3BE9" w:rsidP="00CC3BE9">
      <w:pPr>
        <w:pStyle w:val="1fc"/>
        <w:rPr>
          <w:rtl/>
        </w:rPr>
      </w:pPr>
      <w:r w:rsidRPr="00DD72B0">
        <w:rPr>
          <w:rFonts w:hint="cs"/>
          <w:bCs/>
          <w:rtl/>
        </w:rPr>
        <w:t xml:space="preserve">פרק ו' </w:t>
      </w:r>
      <w:r w:rsidRPr="00DD72B0">
        <w:rPr>
          <w:rtl/>
        </w:rPr>
        <w:t>–</w:t>
      </w:r>
      <w:r w:rsidRPr="00DD72B0">
        <w:rPr>
          <w:rFonts w:hint="cs"/>
          <w:rtl/>
        </w:rPr>
        <w:t xml:space="preserve"> הנחיות אבטחת מידע</w:t>
      </w:r>
    </w:p>
    <w:p w14:paraId="7263B5A7" w14:textId="77777777" w:rsidR="00CC3BE9" w:rsidRDefault="00CC3BE9" w:rsidP="00D17C52">
      <w:pPr>
        <w:pStyle w:val="1fc"/>
        <w:rPr>
          <w:rtl/>
        </w:rPr>
      </w:pPr>
    </w:p>
    <w:p w14:paraId="0D3EC7BE" w14:textId="77777777" w:rsidR="003A3E9F" w:rsidRDefault="003A3E9F" w:rsidP="000D4146">
      <w:pPr>
        <w:pStyle w:val="36"/>
        <w:ind w:left="58" w:firstLine="0"/>
        <w:jc w:val="both"/>
        <w:outlineLvl w:val="9"/>
      </w:pPr>
    </w:p>
    <w:p w14:paraId="3C817E9E" w14:textId="77777777" w:rsidR="000626ED" w:rsidRPr="003A3E9F" w:rsidRDefault="000626ED" w:rsidP="000D4146">
      <w:pPr>
        <w:pStyle w:val="36"/>
        <w:ind w:left="58" w:firstLine="0"/>
        <w:jc w:val="both"/>
        <w:outlineLvl w:val="9"/>
        <w:rPr>
          <w:rtl/>
        </w:rPr>
      </w:pPr>
    </w:p>
    <w:p w14:paraId="4EE34EE3" w14:textId="77777777" w:rsidR="003E47B9" w:rsidRDefault="003E47B9" w:rsidP="00A10168">
      <w:pPr>
        <w:rPr>
          <w:rFonts w:ascii="David" w:hAnsi="David" w:cs="David"/>
          <w:b/>
          <w:bCs/>
          <w:sz w:val="28"/>
          <w:szCs w:val="28"/>
          <w:u w:val="single"/>
          <w:rtl/>
        </w:rPr>
      </w:pPr>
    </w:p>
    <w:p w14:paraId="01562BFE" w14:textId="77777777" w:rsidR="003E47B9" w:rsidRDefault="003E47B9" w:rsidP="00A10168">
      <w:pPr>
        <w:rPr>
          <w:rFonts w:ascii="David" w:hAnsi="David" w:cs="David"/>
          <w:b/>
          <w:bCs/>
          <w:sz w:val="28"/>
          <w:szCs w:val="28"/>
          <w:u w:val="single"/>
        </w:rPr>
      </w:pPr>
    </w:p>
    <w:p w14:paraId="61E2545C" w14:textId="0F9E3C37" w:rsidR="008A2C04" w:rsidRPr="002E4C9E" w:rsidRDefault="00AB22AD" w:rsidP="00051335">
      <w:pPr>
        <w:pStyle w:val="af7"/>
        <w:spacing w:line="360" w:lineRule="auto"/>
        <w:ind w:left="-934" w:right="-567"/>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w:t>
      </w:r>
      <w:r w:rsidR="00051335" w:rsidRPr="00051335">
        <w:rPr>
          <w:rFonts w:ascii="David" w:hAnsi="David" w:cs="David" w:hint="cs"/>
          <w:b/>
          <w:bCs/>
          <w:sz w:val="28"/>
          <w:szCs w:val="28"/>
          <w:u w:val="single"/>
          <w:rtl/>
        </w:rPr>
        <w:t xml:space="preserve">יום ב', </w:t>
      </w:r>
      <w:r w:rsidR="00051335" w:rsidRPr="00051335">
        <w:rPr>
          <w:rFonts w:ascii="David" w:hAnsi="David" w:cs="David"/>
          <w:b/>
          <w:bCs/>
          <w:sz w:val="28"/>
          <w:szCs w:val="28"/>
          <w:u w:val="single"/>
          <w:rtl/>
        </w:rPr>
        <w:t xml:space="preserve"> </w:t>
      </w:r>
      <w:r w:rsidR="00051335" w:rsidRPr="00051335">
        <w:rPr>
          <w:rFonts w:ascii="David" w:hAnsi="David" w:cs="David" w:hint="cs"/>
          <w:b/>
          <w:bCs/>
          <w:sz w:val="28"/>
          <w:szCs w:val="28"/>
          <w:u w:val="single"/>
          <w:rtl/>
        </w:rPr>
        <w:t xml:space="preserve">20.11.2023 </w:t>
      </w:r>
      <w:r w:rsidR="00051335" w:rsidRPr="00051335">
        <w:rPr>
          <w:rFonts w:ascii="David" w:hAnsi="David" w:cs="David" w:hint="cs"/>
          <w:b/>
          <w:bCs/>
          <w:u w:val="single"/>
          <w:rtl/>
        </w:rPr>
        <w:t xml:space="preserve">(ז' בכסלו תשפ"ד) </w:t>
      </w:r>
      <w:r w:rsidRPr="00051335">
        <w:rPr>
          <w:rFonts w:ascii="David" w:hAnsi="David" w:cs="David"/>
          <w:b/>
          <w:bCs/>
          <w:sz w:val="28"/>
          <w:szCs w:val="28"/>
          <w:u w:val="single"/>
          <w:rtl/>
        </w:rPr>
        <w:t xml:space="preserve"> </w:t>
      </w:r>
      <w:r w:rsidRPr="00051335">
        <w:rPr>
          <w:rFonts w:ascii="David" w:hAnsi="David" w:cs="David" w:hint="eastAsia"/>
          <w:b/>
          <w:bCs/>
          <w:sz w:val="28"/>
          <w:szCs w:val="28"/>
          <w:u w:val="single"/>
          <w:rtl/>
        </w:rPr>
        <w:t>בשעה</w:t>
      </w:r>
      <w:r w:rsidR="001F1620" w:rsidRPr="00051335">
        <w:rPr>
          <w:rFonts w:ascii="David" w:hAnsi="David" w:cs="David" w:hint="cs"/>
          <w:b/>
          <w:bCs/>
          <w:sz w:val="28"/>
          <w:szCs w:val="28"/>
          <w:u w:val="single"/>
          <w:rtl/>
        </w:rPr>
        <w:t xml:space="preserve"> </w:t>
      </w:r>
      <w:r w:rsidR="0026265B" w:rsidRPr="00051335">
        <w:rPr>
          <w:rFonts w:ascii="David" w:hAnsi="David" w:cs="David" w:hint="cs"/>
          <w:b/>
          <w:bCs/>
          <w:sz w:val="28"/>
          <w:szCs w:val="28"/>
          <w:u w:val="single"/>
          <w:rtl/>
        </w:rPr>
        <w:t>13:00</w:t>
      </w:r>
    </w:p>
    <w:p w14:paraId="42CB4A41" w14:textId="77777777" w:rsidR="006129BD" w:rsidRDefault="006129BD" w:rsidP="006129BD">
      <w:pPr>
        <w:jc w:val="center"/>
        <w:rPr>
          <w:rFonts w:ascii="David" w:hAnsi="David" w:cs="David"/>
          <w:sz w:val="36"/>
          <w:szCs w:val="36"/>
          <w:rtl/>
        </w:rPr>
      </w:pPr>
    </w:p>
    <w:p w14:paraId="0BEC7616" w14:textId="77777777" w:rsidR="00717FE4" w:rsidRDefault="00AB22AD">
      <w:pPr>
        <w:bidi w:val="0"/>
        <w:spacing w:before="200" w:after="200" w:line="276" w:lineRule="auto"/>
        <w:rPr>
          <w:rFonts w:ascii="David" w:hAnsi="David" w:cs="David"/>
          <w:sz w:val="36"/>
          <w:szCs w:val="36"/>
        </w:rPr>
      </w:pPr>
      <w:r>
        <w:rPr>
          <w:rFonts w:ascii="David" w:hAnsi="David" w:cs="David"/>
          <w:sz w:val="36"/>
          <w:szCs w:val="36"/>
          <w:rtl/>
        </w:rPr>
        <w:br w:type="page"/>
      </w:r>
    </w:p>
    <w:p w14:paraId="52E0D66D"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headerReference w:type="default" r:id="rId13"/>
          <w:footerReference w:type="default" r:id="rId14"/>
          <w:headerReference w:type="first" r:id="rId15"/>
          <w:footerReference w:type="first" r:id="rId16"/>
          <w:type w:val="continuous"/>
          <w:pgSz w:w="11906" w:h="16838" w:code="9"/>
          <w:pgMar w:top="1616" w:right="1826" w:bottom="1440" w:left="1800" w:header="709" w:footer="709" w:gutter="0"/>
          <w:cols w:space="708"/>
          <w:titlePg/>
          <w:bidi/>
          <w:rtlGutter/>
          <w:docGrid w:linePitch="360"/>
        </w:sectPr>
      </w:pPr>
    </w:p>
    <w:p w14:paraId="168EF010" w14:textId="77777777" w:rsidR="005E3856" w:rsidRDefault="005E3856" w:rsidP="005E3856">
      <w:pPr>
        <w:rPr>
          <w:rFonts w:ascii="David" w:hAnsi="David" w:cs="David"/>
          <w:sz w:val="36"/>
          <w:szCs w:val="36"/>
          <w:rtl/>
        </w:rPr>
      </w:pPr>
    </w:p>
    <w:p w14:paraId="384C0B83" w14:textId="4C907F6A" w:rsidR="00AD4FF3" w:rsidRPr="00AD4FF3" w:rsidRDefault="00D3433D" w:rsidP="00AD4FF3">
      <w:pPr>
        <w:pStyle w:val="1fe"/>
        <w:numPr>
          <w:ilvl w:val="0"/>
          <w:numId w:val="0"/>
        </w:numPr>
        <w:rPr>
          <w:sz w:val="36"/>
          <w:szCs w:val="36"/>
          <w:rtl/>
        </w:rPr>
      </w:pPr>
      <w:bookmarkStart w:id="26" w:name="_Toc32477896"/>
      <w:bookmarkStart w:id="27" w:name="_Toc144725654"/>
      <w:bookmarkStart w:id="28" w:name="_Toc53331328"/>
      <w:bookmarkStart w:id="29" w:name="_Toc144725655"/>
      <w:r>
        <w:rPr>
          <w:rFonts w:hint="cs"/>
          <w:sz w:val="36"/>
          <w:szCs w:val="36"/>
          <w:rtl/>
        </w:rPr>
        <w:t>פ</w:t>
      </w:r>
      <w:r w:rsidR="00AD4FF3" w:rsidRPr="00AD4FF3">
        <w:rPr>
          <w:sz w:val="36"/>
          <w:szCs w:val="36"/>
          <w:rtl/>
        </w:rPr>
        <w:t>רק א'- הליך המכרז</w:t>
      </w:r>
      <w:bookmarkEnd w:id="26"/>
      <w:bookmarkEnd w:id="27"/>
      <w:r w:rsidR="00AD4FF3" w:rsidRPr="00AD4FF3">
        <w:rPr>
          <w:rFonts w:hint="cs"/>
          <w:sz w:val="36"/>
          <w:szCs w:val="36"/>
          <w:rtl/>
        </w:rPr>
        <w:t xml:space="preserve"> </w:t>
      </w:r>
    </w:p>
    <w:p w14:paraId="030A4384" w14:textId="75E6F4D8" w:rsidR="00EC7467" w:rsidRPr="00AD4FF3" w:rsidRDefault="00AB22AD" w:rsidP="00BB41E7">
      <w:pPr>
        <w:pStyle w:val="1fe"/>
        <w:numPr>
          <w:ilvl w:val="0"/>
          <w:numId w:val="81"/>
        </w:numPr>
        <w:rPr>
          <w:sz w:val="28"/>
          <w:szCs w:val="28"/>
        </w:rPr>
      </w:pPr>
      <w:r w:rsidRPr="00AD4FF3">
        <w:rPr>
          <w:rFonts w:hint="cs"/>
          <w:sz w:val="28"/>
          <w:szCs w:val="28"/>
          <w:rtl/>
        </w:rPr>
        <w:t>עקרונות</w:t>
      </w:r>
      <w:r w:rsidRPr="00AD4FF3">
        <w:rPr>
          <w:sz w:val="28"/>
          <w:szCs w:val="28"/>
          <w:rtl/>
        </w:rPr>
        <w:t xml:space="preserve"> ה</w:t>
      </w:r>
      <w:r w:rsidRPr="00AD4FF3">
        <w:rPr>
          <w:rFonts w:hint="cs"/>
          <w:sz w:val="28"/>
          <w:szCs w:val="28"/>
          <w:rtl/>
        </w:rPr>
        <w:t>מכרז</w:t>
      </w:r>
      <w:bookmarkEnd w:id="28"/>
      <w:bookmarkEnd w:id="29"/>
    </w:p>
    <w:p w14:paraId="3BCCC684" w14:textId="77777777" w:rsidR="00EC7467" w:rsidRDefault="00AB22AD" w:rsidP="00ED1416">
      <w:pPr>
        <w:pStyle w:val="11"/>
      </w:pPr>
      <w:bookmarkStart w:id="30" w:name="_Toc43400587"/>
      <w:bookmarkStart w:id="31" w:name="_Toc44931896"/>
      <w:bookmarkStart w:id="32" w:name="_Toc44931983"/>
      <w:r>
        <w:rPr>
          <w:rFonts w:hint="cs"/>
          <w:rtl/>
        </w:rPr>
        <w:t>הצגת</w:t>
      </w:r>
      <w:r w:rsidRPr="00EC7467">
        <w:rPr>
          <w:rtl/>
        </w:rPr>
        <w:t xml:space="preserve"> ה</w:t>
      </w:r>
      <w:r w:rsidRPr="00EC7467">
        <w:rPr>
          <w:rFonts w:hint="cs"/>
          <w:rtl/>
        </w:rPr>
        <w:t>מכרז</w:t>
      </w:r>
      <w:bookmarkEnd w:id="30"/>
      <w:bookmarkEnd w:id="31"/>
      <w:bookmarkEnd w:id="32"/>
    </w:p>
    <w:p w14:paraId="39E88C33" w14:textId="77777777" w:rsidR="00DA0DE1" w:rsidRDefault="00AB22AD" w:rsidP="004F6325">
      <w:pPr>
        <w:pStyle w:val="1112"/>
      </w:pPr>
      <w:bookmarkStart w:id="33"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3"/>
    <w:p w14:paraId="29574DA1" w14:textId="77777777" w:rsidR="00AF4F7B" w:rsidRDefault="00AB22AD"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1549EFCF" w14:textId="77777777" w:rsidR="001015D6" w:rsidRDefault="00AB22AD" w:rsidP="004F6325">
      <w:pPr>
        <w:pStyle w:val="1112"/>
      </w:pPr>
      <w:bookmarkStart w:id="34"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bookmarkEnd w:id="34"/>
    <w:p w14:paraId="50819544" w14:textId="7481EEF2" w:rsidR="00046BF2" w:rsidRDefault="00AB22AD" w:rsidP="00AD4FF3">
      <w:pPr>
        <w:pStyle w:val="1112"/>
        <w:widowControl w:val="0"/>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7B8AC68" w14:textId="6F10D17B" w:rsidR="006627C2" w:rsidRPr="00CC4E95" w:rsidRDefault="006627C2" w:rsidP="00AD4FF3">
      <w:pPr>
        <w:pStyle w:val="1112"/>
        <w:widowControl w:val="0"/>
        <w:rPr>
          <w:highlight w:val="yellow"/>
        </w:rPr>
      </w:pPr>
      <w:r>
        <w:rPr>
          <w:rFonts w:hint="cs"/>
          <w:rtl/>
        </w:rPr>
        <w:t xml:space="preserve"> </w:t>
      </w:r>
      <w:r w:rsidRPr="00CC4E95">
        <w:rPr>
          <w:rFonts w:hint="cs"/>
          <w:highlight w:val="yellow"/>
          <w:rtl/>
        </w:rPr>
        <w:t xml:space="preserve">קבלני משנה - ניתן להסתייע בקבלני משנה לצורך מתן השירותים שלפי מכרז זה. </w:t>
      </w:r>
      <w:r w:rsidR="00875119" w:rsidRPr="00CC4E95">
        <w:rPr>
          <w:rFonts w:hint="cs"/>
          <w:strike/>
          <w:highlight w:val="yellow"/>
          <w:rtl/>
        </w:rPr>
        <w:t xml:space="preserve">כל זאת, </w:t>
      </w:r>
      <w:r w:rsidRPr="00CC4E95">
        <w:rPr>
          <w:rFonts w:hint="cs"/>
          <w:strike/>
          <w:highlight w:val="yellow"/>
          <w:rtl/>
        </w:rPr>
        <w:t xml:space="preserve">מלבד שימוש בקבלני משנה </w:t>
      </w:r>
      <w:bookmarkStart w:id="35" w:name="_Hlk146021873"/>
      <w:r w:rsidRPr="00CC4E95">
        <w:rPr>
          <w:rFonts w:hint="cs"/>
          <w:strike/>
          <w:highlight w:val="yellow"/>
          <w:rtl/>
        </w:rPr>
        <w:t>בתחומי הדפוס והשילוח</w:t>
      </w:r>
      <w:r w:rsidRPr="00CC4E95">
        <w:rPr>
          <w:rFonts w:hint="cs"/>
          <w:highlight w:val="yellow"/>
          <w:rtl/>
        </w:rPr>
        <w:t xml:space="preserve"> </w:t>
      </w:r>
      <w:bookmarkEnd w:id="35"/>
      <w:r w:rsidRPr="00CC4E95">
        <w:rPr>
          <w:rFonts w:hint="cs"/>
          <w:highlight w:val="yellow"/>
          <w:rtl/>
        </w:rPr>
        <w:t>ובלבד שאמצעי הקשר היחיד יהיה בין המשרד לספק הזוכה. כמו כן האחריות הכוללת לביצוע השירות תהיה של הספק הזוכה בלבד.</w:t>
      </w:r>
    </w:p>
    <w:p w14:paraId="69F1E2B5" w14:textId="77777777" w:rsidR="008E6C99" w:rsidRDefault="00AB22AD" w:rsidP="00AD4FF3">
      <w:pPr>
        <w:pStyle w:val="1fe"/>
        <w:keepNext w:val="0"/>
        <w:keepLines w:val="0"/>
        <w:widowControl w:val="0"/>
        <w:ind w:left="357" w:hanging="357"/>
      </w:pPr>
      <w:bookmarkStart w:id="36" w:name="_Toc144725656"/>
      <w:bookmarkStart w:id="37" w:name="_Toc32477899"/>
      <w:bookmarkStart w:id="38" w:name="_Toc43400588"/>
      <w:bookmarkStart w:id="39" w:name="_Toc44931897"/>
      <w:bookmarkStart w:id="40" w:name="_Toc44931984"/>
      <w:bookmarkStart w:id="41" w:name="_Toc53331329"/>
      <w:r w:rsidRPr="00BC1E1C">
        <w:rPr>
          <w:rtl/>
        </w:rPr>
        <w:t>תנאי</w:t>
      </w:r>
      <w:r w:rsidR="00035712">
        <w:rPr>
          <w:rFonts w:hint="cs"/>
          <w:rtl/>
        </w:rPr>
        <w:t>ם להשתתפות במכרז</w:t>
      </w:r>
      <w:bookmarkEnd w:id="36"/>
      <w:r w:rsidRPr="00BC1E1C">
        <w:rPr>
          <w:rtl/>
        </w:rPr>
        <w:t xml:space="preserve"> </w:t>
      </w:r>
      <w:bookmarkEnd w:id="37"/>
      <w:bookmarkEnd w:id="38"/>
      <w:bookmarkEnd w:id="39"/>
      <w:bookmarkEnd w:id="40"/>
      <w:bookmarkEnd w:id="41"/>
    </w:p>
    <w:p w14:paraId="7F9337EE" w14:textId="77777777" w:rsidR="00F43C9A" w:rsidRPr="008E6C99" w:rsidRDefault="00AB22AD" w:rsidP="00ED1416">
      <w:pPr>
        <w:pStyle w:val="11"/>
        <w:rPr>
          <w:rtl/>
        </w:rPr>
      </w:pPr>
      <w:bookmarkStart w:id="42" w:name="_Toc43400589"/>
      <w:bookmarkStart w:id="43" w:name="_Toc44931898"/>
      <w:bookmarkStart w:id="44" w:name="_Toc44931985"/>
      <w:r w:rsidRPr="00BC1E1C">
        <w:rPr>
          <w:rFonts w:hint="eastAsia"/>
          <w:rtl/>
        </w:rPr>
        <w:t>תנאי</w:t>
      </w:r>
      <w:r w:rsidRPr="00BC1E1C">
        <w:rPr>
          <w:rtl/>
        </w:rPr>
        <w:t xml:space="preserve"> סף </w:t>
      </w:r>
      <w:r w:rsidRPr="008E6C99">
        <w:rPr>
          <w:rtl/>
        </w:rPr>
        <w:t>להשתתפות במכרז</w:t>
      </w:r>
      <w:bookmarkEnd w:id="42"/>
      <w:bookmarkEnd w:id="43"/>
      <w:bookmarkEnd w:id="44"/>
    </w:p>
    <w:p w14:paraId="4DD5A12B" w14:textId="77777777" w:rsidR="00A900DD" w:rsidRPr="004F6325" w:rsidRDefault="00AB22AD"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1794C444" w14:textId="77777777" w:rsidR="00F43C9A" w:rsidRPr="00B63569" w:rsidRDefault="00AB22AD"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13A2FC8" w14:textId="77777777" w:rsidR="00390B5E" w:rsidRPr="002A3E64" w:rsidRDefault="00AB22AD" w:rsidP="00ED1416">
      <w:pPr>
        <w:pStyle w:val="11"/>
      </w:pPr>
      <w:bookmarkStart w:id="45" w:name="_Toc43400590"/>
      <w:bookmarkStart w:id="46" w:name="_Toc44931899"/>
      <w:bookmarkStart w:id="4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5"/>
      <w:bookmarkEnd w:id="46"/>
      <w:bookmarkEnd w:id="47"/>
    </w:p>
    <w:p w14:paraId="7047E5A4" w14:textId="77777777" w:rsidR="00F81260" w:rsidRPr="00A43543" w:rsidRDefault="00AB22AD" w:rsidP="004F6325">
      <w:pPr>
        <w:pStyle w:val="1112"/>
      </w:pPr>
      <w:bookmarkStart w:id="48" w:name="_Hlk146022628"/>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1141CA8E" w14:textId="07538E13" w:rsidR="00AD4FF3" w:rsidRDefault="00AB22AD"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bookmarkEnd w:id="48"/>
    </w:p>
    <w:p w14:paraId="2B7E2394" w14:textId="77777777" w:rsidR="00AD4FF3" w:rsidRDefault="00AD4FF3">
      <w:pPr>
        <w:bidi w:val="0"/>
        <w:spacing w:before="200" w:after="200" w:line="276" w:lineRule="auto"/>
        <w:rPr>
          <w:rFonts w:ascii="David" w:eastAsiaTheme="minorHAnsi" w:hAnsi="David" w:cs="David"/>
        </w:rPr>
      </w:pPr>
      <w:r>
        <w:br w:type="page"/>
      </w:r>
    </w:p>
    <w:p w14:paraId="2404545F" w14:textId="77777777" w:rsidR="00390B5E" w:rsidRPr="002A3E64" w:rsidRDefault="00AB22AD" w:rsidP="00ED1416">
      <w:pPr>
        <w:pStyle w:val="11"/>
      </w:pPr>
      <w:bookmarkStart w:id="49" w:name="_Toc32477196"/>
      <w:bookmarkStart w:id="50" w:name="_Toc43400591"/>
      <w:bookmarkStart w:id="51" w:name="_Toc44931900"/>
      <w:bookmarkStart w:id="52" w:name="_Toc44931987"/>
      <w:bookmarkEnd w:id="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0"/>
      <w:bookmarkEnd w:id="51"/>
      <w:bookmarkEnd w:id="52"/>
    </w:p>
    <w:p w14:paraId="55258F7C" w14:textId="77777777" w:rsidR="00CC3072" w:rsidRDefault="00AB22AD"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1CFE731F" w14:textId="77777777" w:rsidR="00785CFF" w:rsidRPr="004C5D62" w:rsidRDefault="00AB22AD" w:rsidP="004F6325">
      <w:pPr>
        <w:pStyle w:val="11112"/>
      </w:pPr>
      <w:bookmarkStart w:id="53" w:name="show_IfNisayonMetziaShanim"/>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3"/>
    </w:p>
    <w:p w14:paraId="68933564" w14:textId="1C9B21EF" w:rsidR="0017586F" w:rsidRPr="00BA18ED" w:rsidRDefault="00AB22AD" w:rsidP="00BB41E7">
      <w:pPr>
        <w:pStyle w:val="af4"/>
        <w:numPr>
          <w:ilvl w:val="0"/>
          <w:numId w:val="82"/>
        </w:numPr>
        <w:spacing w:after="240" w:line="360" w:lineRule="auto"/>
        <w:jc w:val="both"/>
        <w:rPr>
          <w:rFonts w:ascii="David" w:eastAsia="David" w:hAnsi="David" w:cs="David"/>
          <w:highlight w:val="yellow"/>
        </w:rPr>
      </w:pPr>
      <w:bookmarkStart w:id="54" w:name="_Hlk146019869"/>
      <w:bookmarkStart w:id="55" w:name="_Hlk146022135"/>
      <w:r w:rsidRPr="00BA18ED">
        <w:rPr>
          <w:rFonts w:ascii="David" w:eastAsia="David" w:hAnsi="David" w:cs="David"/>
          <w:highlight w:val="yellow"/>
          <w:rtl/>
        </w:rPr>
        <w:t>למציע ניסיון מוכח של 2 שנים בין השנים 2019-202</w:t>
      </w:r>
      <w:r w:rsidR="00BA18ED" w:rsidRPr="00BA18ED">
        <w:rPr>
          <w:rFonts w:ascii="David" w:eastAsia="David" w:hAnsi="David" w:cs="David" w:hint="cs"/>
          <w:highlight w:val="yellow"/>
          <w:rtl/>
        </w:rPr>
        <w:t>3</w:t>
      </w:r>
      <w:r w:rsidRPr="00BA18ED">
        <w:rPr>
          <w:rFonts w:ascii="David" w:eastAsia="David" w:hAnsi="David" w:cs="David"/>
          <w:highlight w:val="yellow"/>
          <w:rtl/>
        </w:rPr>
        <w:t xml:space="preserve">, באספקת שוברי שי דיגיטליים, עבור שני ארגונים לפחות בכל שנה, בהיקף כולל </w:t>
      </w:r>
      <w:r w:rsidR="009C61DE" w:rsidRPr="00BA18ED">
        <w:rPr>
          <w:rFonts w:ascii="David" w:eastAsia="David" w:hAnsi="David" w:cs="David" w:hint="cs"/>
          <w:highlight w:val="yellow"/>
          <w:rtl/>
        </w:rPr>
        <w:t xml:space="preserve">(מצטבר) </w:t>
      </w:r>
      <w:r w:rsidRPr="00BA18ED">
        <w:rPr>
          <w:rFonts w:ascii="David" w:eastAsia="David" w:hAnsi="David" w:cs="David"/>
          <w:highlight w:val="yellow"/>
          <w:rtl/>
        </w:rPr>
        <w:t xml:space="preserve">של </w:t>
      </w:r>
      <w:r w:rsidR="00E629DF" w:rsidRPr="00BA18ED">
        <w:rPr>
          <w:rFonts w:ascii="David" w:eastAsia="David" w:hAnsi="David" w:cs="David" w:hint="cs"/>
          <w:highlight w:val="yellow"/>
          <w:rtl/>
        </w:rPr>
        <w:t xml:space="preserve">             </w:t>
      </w:r>
      <w:r w:rsidR="00BA18ED" w:rsidRPr="00BA18ED">
        <w:rPr>
          <w:rFonts w:ascii="David" w:eastAsia="David" w:hAnsi="David" w:cs="David" w:hint="cs"/>
          <w:highlight w:val="yellow"/>
          <w:rtl/>
        </w:rPr>
        <w:t>לפחות 15,000</w:t>
      </w:r>
      <w:r w:rsidR="00AD37C9" w:rsidRPr="00BA18ED">
        <w:rPr>
          <w:rFonts w:ascii="David" w:eastAsia="David" w:hAnsi="David" w:cs="David" w:hint="cs"/>
          <w:highlight w:val="yellow"/>
          <w:rtl/>
        </w:rPr>
        <w:t xml:space="preserve"> </w:t>
      </w:r>
      <w:r w:rsidRPr="00BA18ED">
        <w:rPr>
          <w:rFonts w:ascii="David" w:eastAsia="David" w:hAnsi="David" w:cs="David"/>
          <w:highlight w:val="yellow"/>
          <w:rtl/>
        </w:rPr>
        <w:t xml:space="preserve"> שוברים בשנה בסה"כ.</w:t>
      </w:r>
    </w:p>
    <w:bookmarkEnd w:id="54"/>
    <w:p w14:paraId="2AEAE2C2" w14:textId="01971EE0" w:rsidR="00AD37C9" w:rsidRPr="00BA18ED" w:rsidRDefault="00AD37C9" w:rsidP="00BB41E7">
      <w:pPr>
        <w:pStyle w:val="af4"/>
        <w:numPr>
          <w:ilvl w:val="0"/>
          <w:numId w:val="82"/>
        </w:numPr>
        <w:spacing w:after="240" w:line="360" w:lineRule="auto"/>
        <w:jc w:val="both"/>
        <w:rPr>
          <w:rFonts w:ascii="David" w:eastAsia="David" w:hAnsi="David" w:cs="David"/>
          <w:highlight w:val="yellow"/>
          <w:rtl/>
        </w:rPr>
      </w:pPr>
      <w:r w:rsidRPr="00BA18ED">
        <w:rPr>
          <w:rFonts w:ascii="David" w:eastAsia="David" w:hAnsi="David" w:cs="David"/>
          <w:highlight w:val="yellow"/>
          <w:rtl/>
        </w:rPr>
        <w:t>למציע ניסיון מוכח של 2 שנים בין השנים 2019-202</w:t>
      </w:r>
      <w:r w:rsidR="00BA18ED" w:rsidRPr="00BA18ED">
        <w:rPr>
          <w:rFonts w:ascii="David" w:eastAsia="David" w:hAnsi="David" w:cs="David" w:hint="cs"/>
          <w:highlight w:val="yellow"/>
          <w:rtl/>
        </w:rPr>
        <w:t>3</w:t>
      </w:r>
      <w:r w:rsidRPr="00BA18ED">
        <w:rPr>
          <w:rFonts w:ascii="David" w:eastAsia="David" w:hAnsi="David" w:cs="David"/>
          <w:highlight w:val="yellow"/>
          <w:rtl/>
        </w:rPr>
        <w:t>, באספקת שוברי</w:t>
      </w:r>
      <w:r w:rsidRPr="00BA18ED">
        <w:rPr>
          <w:rFonts w:ascii="David" w:eastAsia="David" w:hAnsi="David" w:cs="David" w:hint="cs"/>
          <w:highlight w:val="yellow"/>
          <w:rtl/>
        </w:rPr>
        <w:t xml:space="preserve"> שי</w:t>
      </w:r>
      <w:r w:rsidRPr="00BA18ED">
        <w:rPr>
          <w:rFonts w:ascii="David" w:eastAsia="David" w:hAnsi="David" w:cs="David"/>
          <w:highlight w:val="yellow"/>
          <w:rtl/>
        </w:rPr>
        <w:t xml:space="preserve"> של כרטיס מגנטי פיזי, עבור שני ארגונים לפחות בכל שנה, בהיקף כולל </w:t>
      </w:r>
      <w:r w:rsidRPr="00BA18ED">
        <w:rPr>
          <w:rFonts w:ascii="David" w:eastAsia="David" w:hAnsi="David" w:cs="David" w:hint="cs"/>
          <w:highlight w:val="yellow"/>
          <w:rtl/>
        </w:rPr>
        <w:t xml:space="preserve">(מצטבר) </w:t>
      </w:r>
      <w:r w:rsidRPr="00BA18ED">
        <w:rPr>
          <w:rFonts w:ascii="David" w:eastAsia="David" w:hAnsi="David" w:cs="David"/>
          <w:highlight w:val="yellow"/>
          <w:rtl/>
        </w:rPr>
        <w:t xml:space="preserve">של </w:t>
      </w:r>
      <w:r w:rsidR="00BA18ED" w:rsidRPr="00BA18ED">
        <w:rPr>
          <w:rFonts w:ascii="David" w:eastAsia="David" w:hAnsi="David" w:cs="David" w:hint="cs"/>
          <w:highlight w:val="yellow"/>
          <w:rtl/>
        </w:rPr>
        <w:t xml:space="preserve">לפחות </w:t>
      </w:r>
      <w:r w:rsidR="00BA18ED">
        <w:rPr>
          <w:rFonts w:ascii="David" w:eastAsia="David" w:hAnsi="David" w:cs="David" w:hint="cs"/>
          <w:highlight w:val="yellow"/>
          <w:rtl/>
        </w:rPr>
        <w:t>1,000</w:t>
      </w:r>
      <w:r w:rsidRPr="00BA18ED">
        <w:rPr>
          <w:rFonts w:ascii="David" w:eastAsia="David" w:hAnsi="David" w:cs="David" w:hint="cs"/>
          <w:highlight w:val="yellow"/>
          <w:rtl/>
        </w:rPr>
        <w:t xml:space="preserve"> </w:t>
      </w:r>
      <w:r w:rsidRPr="00BA18ED">
        <w:rPr>
          <w:rFonts w:ascii="David" w:eastAsia="David" w:hAnsi="David" w:cs="David"/>
          <w:highlight w:val="yellow"/>
          <w:rtl/>
        </w:rPr>
        <w:t>שוברים בשנה בסה"כ.</w:t>
      </w:r>
      <w:bookmarkEnd w:id="55"/>
    </w:p>
    <w:p w14:paraId="727421F4" w14:textId="77777777" w:rsidR="004615B2" w:rsidRDefault="00AB22AD" w:rsidP="00C2731D">
      <w:pPr>
        <w:pStyle w:val="11112"/>
        <w:ind w:left="2041"/>
        <w:rPr>
          <w:rFonts w:eastAsia="David"/>
          <w:rtl/>
        </w:rPr>
      </w:pPr>
      <w:bookmarkStart w:id="56" w:name="_Hlk146022205"/>
      <w:r>
        <w:rPr>
          <w:rFonts w:eastAsia="David" w:hint="cs"/>
          <w:rtl/>
        </w:rPr>
        <w:t>תנאי סף לשוברים- חנויות מזון</w:t>
      </w:r>
      <w:bookmarkEnd w:id="56"/>
    </w:p>
    <w:p w14:paraId="6C478BAB" w14:textId="0B04C64A" w:rsidR="00082B4E" w:rsidRPr="001931B0" w:rsidRDefault="00AB22AD" w:rsidP="001931B0">
      <w:pPr>
        <w:spacing w:after="240" w:line="360" w:lineRule="auto"/>
        <w:ind w:left="1192"/>
        <w:jc w:val="both"/>
        <w:rPr>
          <w:rFonts w:ascii="David" w:eastAsia="David" w:hAnsi="David" w:cs="David"/>
          <w:rtl/>
        </w:rPr>
      </w:pPr>
      <w:bookmarkStart w:id="57" w:name="_Hlk146022303"/>
      <w:bookmarkStart w:id="58" w:name="html_otherCondition_desc_preview1"/>
      <w:r w:rsidRPr="001931B0">
        <w:rPr>
          <w:rFonts w:ascii="David" w:eastAsia="David" w:hAnsi="David" w:cs="David"/>
          <w:rtl/>
        </w:rPr>
        <w:t>על השובר לאפשר רכישה ברשת מזון אחת לפחות בפריסה ארצית של 3 סניפים לפחות בכל אח</w:t>
      </w:r>
      <w:r w:rsidR="00AD4FF3">
        <w:rPr>
          <w:rFonts w:ascii="David" w:eastAsia="David" w:hAnsi="David" w:cs="David" w:hint="cs"/>
          <w:rtl/>
        </w:rPr>
        <w:t>ד</w:t>
      </w:r>
      <w:r w:rsidRPr="001931B0">
        <w:rPr>
          <w:rFonts w:ascii="David" w:eastAsia="David" w:hAnsi="David" w:cs="David"/>
          <w:rtl/>
        </w:rPr>
        <w:t xml:space="preserve"> מהמחוזות הבאים- חיפה והצפון, ת"א והמרכז, ירושלים, ב"ש והדרום</w:t>
      </w:r>
      <w:r w:rsidR="001931B0">
        <w:rPr>
          <w:rFonts w:ascii="David" w:eastAsia="David" w:hAnsi="David" w:cs="David" w:hint="cs"/>
          <w:rtl/>
        </w:rPr>
        <w:t xml:space="preserve"> (לפחות 12 סניפים)</w:t>
      </w:r>
      <w:r w:rsidRPr="001931B0">
        <w:rPr>
          <w:rFonts w:ascii="David" w:eastAsia="David" w:hAnsi="David" w:cs="David"/>
          <w:rtl/>
        </w:rPr>
        <w:t>.</w:t>
      </w:r>
      <w:bookmarkEnd w:id="57"/>
      <w:r w:rsidRPr="001931B0">
        <w:rPr>
          <w:rFonts w:ascii="David" w:eastAsia="David" w:hAnsi="David" w:cs="David"/>
          <w:rtl/>
        </w:rPr>
        <w:t xml:space="preserve"> </w:t>
      </w:r>
    </w:p>
    <w:bookmarkEnd w:id="58"/>
    <w:p w14:paraId="0FC60D0B" w14:textId="77777777" w:rsidR="0017586F" w:rsidRDefault="00AB22AD" w:rsidP="00C2731D">
      <w:pPr>
        <w:pStyle w:val="11112"/>
        <w:ind w:left="2041"/>
        <w:rPr>
          <w:rFonts w:eastAsia="David"/>
          <w:rtl/>
        </w:rPr>
      </w:pPr>
      <w:r>
        <w:rPr>
          <w:rFonts w:eastAsia="David"/>
          <w:rtl/>
        </w:rPr>
        <w:t>תנאי סף לשוברים</w:t>
      </w:r>
    </w:p>
    <w:p w14:paraId="3BEF2475" w14:textId="08849508" w:rsidR="001931B0" w:rsidRPr="007912F3" w:rsidRDefault="00AB22AD" w:rsidP="001931B0">
      <w:pPr>
        <w:pStyle w:val="11111"/>
        <w:numPr>
          <w:ilvl w:val="0"/>
          <w:numId w:val="0"/>
        </w:numPr>
        <w:ind w:left="1050"/>
        <w:rPr>
          <w:rFonts w:ascii="David" w:eastAsia="David" w:hAnsi="David"/>
          <w:noProof w:val="0"/>
          <w:highlight w:val="yellow"/>
          <w:rtl/>
          <w:lang w:eastAsia="en-US"/>
        </w:rPr>
      </w:pPr>
      <w:bookmarkStart w:id="59" w:name="html_otherCondition_desc_preview2"/>
      <w:r w:rsidRPr="007912F3">
        <w:rPr>
          <w:rFonts w:ascii="David" w:eastAsia="David" w:hAnsi="David"/>
          <w:noProof w:val="0"/>
          <w:highlight w:val="yellow"/>
          <w:rtl/>
          <w:lang w:eastAsia="en-US"/>
        </w:rPr>
        <w:t xml:space="preserve">על השוברים לאפשר קניה/ פעילות בהטבה/ סכום כספי נקוב ובפריסה ארצית </w:t>
      </w:r>
      <w:r w:rsidR="00FB05BD" w:rsidRPr="007912F3">
        <w:rPr>
          <w:rFonts w:ascii="David" w:eastAsia="David" w:hAnsi="David" w:hint="cs"/>
          <w:noProof w:val="0"/>
          <w:highlight w:val="yellow"/>
          <w:rtl/>
          <w:lang w:eastAsia="en-US"/>
        </w:rPr>
        <w:t xml:space="preserve">בכל אחד מהמחוזות הבאים - </w:t>
      </w:r>
      <w:r w:rsidRPr="007912F3">
        <w:rPr>
          <w:rFonts w:ascii="David" w:eastAsia="David" w:hAnsi="David"/>
          <w:noProof w:val="0"/>
          <w:highlight w:val="yellow"/>
          <w:rtl/>
          <w:lang w:eastAsia="en-US"/>
        </w:rPr>
        <w:t>(ב"ש והדרום, ירושלים, חיפה והצפון, ת"א והמרכז) בלפחות 3 מתוך</w:t>
      </w:r>
      <w:r w:rsidR="007912F3" w:rsidRPr="007912F3">
        <w:rPr>
          <w:rFonts w:ascii="David" w:eastAsia="David" w:hAnsi="David" w:hint="cs"/>
          <w:noProof w:val="0"/>
          <w:highlight w:val="yellow"/>
          <w:rtl/>
          <w:lang w:eastAsia="en-US"/>
        </w:rPr>
        <w:t xml:space="preserve"> 5</w:t>
      </w:r>
      <w:r w:rsidRPr="007912F3">
        <w:rPr>
          <w:rFonts w:ascii="David" w:eastAsia="David" w:hAnsi="David"/>
          <w:noProof w:val="0"/>
          <w:highlight w:val="yellow"/>
          <w:rtl/>
          <w:lang w:eastAsia="en-US"/>
        </w:rPr>
        <w:t xml:space="preserve"> </w:t>
      </w:r>
      <w:r w:rsidR="007912F3" w:rsidRPr="007912F3">
        <w:rPr>
          <w:rFonts w:ascii="David" w:eastAsia="David" w:hAnsi="David" w:hint="cs"/>
          <w:noProof w:val="0"/>
          <w:highlight w:val="yellow"/>
          <w:rtl/>
          <w:lang w:eastAsia="en-US"/>
        </w:rPr>
        <w:t xml:space="preserve"> </w:t>
      </w:r>
      <w:r w:rsidRPr="007912F3">
        <w:rPr>
          <w:rFonts w:ascii="David" w:eastAsia="David" w:hAnsi="David"/>
          <w:noProof w:val="0"/>
          <w:highlight w:val="yellow"/>
          <w:rtl/>
          <w:lang w:eastAsia="en-US"/>
        </w:rPr>
        <w:t>התחומים המפורטים להלן:</w:t>
      </w:r>
    </w:p>
    <w:p w14:paraId="60565E97" w14:textId="77777777" w:rsidR="001931B0" w:rsidRPr="007912F3" w:rsidRDefault="00AB22AD" w:rsidP="001931B0">
      <w:pPr>
        <w:pStyle w:val="11111"/>
        <w:numPr>
          <w:ilvl w:val="0"/>
          <w:numId w:val="0"/>
        </w:numPr>
        <w:ind w:left="1050"/>
        <w:rPr>
          <w:rFonts w:ascii="David" w:eastAsia="David" w:hAnsi="David"/>
          <w:noProof w:val="0"/>
          <w:highlight w:val="yellow"/>
          <w:rtl/>
          <w:lang w:eastAsia="en-US"/>
        </w:rPr>
      </w:pPr>
      <w:r w:rsidRPr="007912F3">
        <w:rPr>
          <w:rFonts w:ascii="David" w:eastAsia="David" w:hAnsi="David"/>
          <w:noProof w:val="0"/>
          <w:highlight w:val="yellow"/>
          <w:rtl/>
          <w:lang w:eastAsia="en-US"/>
        </w:rPr>
        <w:t xml:space="preserve"> 1. </w:t>
      </w:r>
      <w:r w:rsidRPr="007912F3">
        <w:rPr>
          <w:rFonts w:ascii="David" w:eastAsia="David" w:hAnsi="David"/>
          <w:noProof w:val="0"/>
          <w:highlight w:val="yellow"/>
          <w:u w:val="single"/>
          <w:rtl/>
          <w:lang w:eastAsia="en-US"/>
        </w:rPr>
        <w:t>מסעדות ובתי קפה</w:t>
      </w:r>
      <w:r w:rsidR="001931B0" w:rsidRPr="007912F3">
        <w:rPr>
          <w:rFonts w:ascii="David" w:eastAsia="David" w:hAnsi="David" w:hint="cs"/>
          <w:noProof w:val="0"/>
          <w:highlight w:val="yellow"/>
          <w:rtl/>
          <w:lang w:eastAsia="en-US"/>
        </w:rPr>
        <w:t>-</w:t>
      </w:r>
      <w:r w:rsidRPr="007912F3">
        <w:rPr>
          <w:rFonts w:ascii="David" w:eastAsia="David" w:hAnsi="David"/>
          <w:noProof w:val="0"/>
          <w:highlight w:val="yellow"/>
          <w:rtl/>
          <w:lang w:eastAsia="en-US"/>
        </w:rPr>
        <w:t xml:space="preserve"> כולל מסעדה/בית קפה כשר/ כשר למהדרין- לפחות 3 בכל מחוז.</w:t>
      </w:r>
    </w:p>
    <w:p w14:paraId="458D50A1" w14:textId="019641B7" w:rsidR="001931B0" w:rsidRPr="007912F3" w:rsidRDefault="007912F3" w:rsidP="001931B0">
      <w:pPr>
        <w:pStyle w:val="11111"/>
        <w:numPr>
          <w:ilvl w:val="0"/>
          <w:numId w:val="0"/>
        </w:numPr>
        <w:ind w:left="1050"/>
        <w:rPr>
          <w:rFonts w:ascii="David" w:eastAsia="David" w:hAnsi="David"/>
          <w:noProof w:val="0"/>
          <w:highlight w:val="yellow"/>
          <w:rtl/>
          <w:lang w:eastAsia="en-US"/>
        </w:rPr>
      </w:pPr>
      <w:r w:rsidRPr="007912F3">
        <w:rPr>
          <w:rFonts w:ascii="David" w:eastAsia="David" w:hAnsi="David" w:hint="cs"/>
          <w:noProof w:val="0"/>
          <w:highlight w:val="yellow"/>
          <w:rtl/>
          <w:lang w:eastAsia="en-US"/>
        </w:rPr>
        <w:t>2</w:t>
      </w:r>
      <w:r w:rsidR="00AB22AD" w:rsidRPr="007912F3">
        <w:rPr>
          <w:rFonts w:ascii="David" w:eastAsia="David" w:hAnsi="David"/>
          <w:noProof w:val="0"/>
          <w:highlight w:val="yellow"/>
          <w:rtl/>
          <w:lang w:eastAsia="en-US"/>
        </w:rPr>
        <w:t xml:space="preserve">. </w:t>
      </w:r>
      <w:r w:rsidR="00AB22AD" w:rsidRPr="007912F3">
        <w:rPr>
          <w:rFonts w:ascii="David" w:eastAsia="David" w:hAnsi="David"/>
          <w:noProof w:val="0"/>
          <w:highlight w:val="yellow"/>
          <w:u w:val="single"/>
          <w:rtl/>
          <w:lang w:eastAsia="en-US"/>
        </w:rPr>
        <w:t xml:space="preserve">פעילות </w:t>
      </w:r>
      <w:r w:rsidRPr="007912F3">
        <w:rPr>
          <w:rFonts w:ascii="David" w:eastAsia="David" w:hAnsi="David"/>
          <w:noProof w:val="0"/>
          <w:highlight w:val="yellow"/>
          <w:u w:val="single"/>
          <w:rtl/>
          <w:lang w:eastAsia="en-US"/>
        </w:rPr>
        <w:t>תרבות</w:t>
      </w:r>
      <w:r w:rsidRPr="007912F3">
        <w:rPr>
          <w:rFonts w:ascii="David" w:eastAsia="David" w:hAnsi="David" w:hint="cs"/>
          <w:noProof w:val="0"/>
          <w:highlight w:val="yellow"/>
          <w:u w:val="single"/>
          <w:rtl/>
          <w:lang w:eastAsia="en-US"/>
        </w:rPr>
        <w:t>/</w:t>
      </w:r>
      <w:r w:rsidRPr="007912F3">
        <w:rPr>
          <w:rFonts w:ascii="David" w:eastAsia="David" w:hAnsi="David"/>
          <w:noProof w:val="0"/>
          <w:highlight w:val="yellow"/>
          <w:u w:val="single"/>
          <w:rtl/>
          <w:lang w:eastAsia="en-US"/>
        </w:rPr>
        <w:t xml:space="preserve"> </w:t>
      </w:r>
      <w:r w:rsidR="00AB22AD" w:rsidRPr="007912F3">
        <w:rPr>
          <w:rFonts w:ascii="David" w:eastAsia="David" w:hAnsi="David"/>
          <w:noProof w:val="0"/>
          <w:highlight w:val="yellow"/>
          <w:u w:val="single"/>
          <w:rtl/>
          <w:lang w:eastAsia="en-US"/>
        </w:rPr>
        <w:t>פנאי/ נופש/העשרה</w:t>
      </w:r>
      <w:r w:rsidR="00AB22AD" w:rsidRPr="007912F3">
        <w:rPr>
          <w:rFonts w:ascii="David" w:eastAsia="David" w:hAnsi="David"/>
          <w:noProof w:val="0"/>
          <w:highlight w:val="yellow"/>
          <w:rtl/>
          <w:lang w:eastAsia="en-US"/>
        </w:rPr>
        <w:t xml:space="preserve">- </w:t>
      </w:r>
      <w:r w:rsidRPr="007912F3">
        <w:rPr>
          <w:rFonts w:ascii="David" w:eastAsia="David" w:hAnsi="David"/>
          <w:noProof w:val="0"/>
          <w:highlight w:val="yellow"/>
          <w:rtl/>
          <w:lang w:eastAsia="en-US"/>
        </w:rPr>
        <w:t>מוזיאונים, הצגות, מופעים, סטנד אפ</w:t>
      </w:r>
      <w:r w:rsidRPr="007912F3">
        <w:rPr>
          <w:rFonts w:ascii="David" w:eastAsia="David" w:hAnsi="David" w:hint="cs"/>
          <w:noProof w:val="0"/>
          <w:highlight w:val="yellow"/>
          <w:rtl/>
          <w:lang w:eastAsia="en-US"/>
        </w:rPr>
        <w:t>,</w:t>
      </w:r>
      <w:r w:rsidRPr="007912F3">
        <w:rPr>
          <w:rFonts w:ascii="David" w:eastAsia="David" w:hAnsi="David"/>
          <w:noProof w:val="0"/>
          <w:highlight w:val="yellow"/>
          <w:rtl/>
          <w:lang w:eastAsia="en-US"/>
        </w:rPr>
        <w:t xml:space="preserve"> </w:t>
      </w:r>
      <w:r w:rsidR="00AB22AD" w:rsidRPr="007912F3">
        <w:rPr>
          <w:rFonts w:ascii="David" w:eastAsia="David" w:hAnsi="David"/>
          <w:noProof w:val="0"/>
          <w:highlight w:val="yellow"/>
          <w:rtl/>
          <w:lang w:eastAsia="en-US"/>
        </w:rPr>
        <w:t xml:space="preserve">ספורט, ספא, סדנא, אטרקציה תיירותית כגון פארקים ואתרים </w:t>
      </w:r>
      <w:proofErr w:type="spellStart"/>
      <w:r w:rsidR="00AB22AD" w:rsidRPr="007912F3">
        <w:rPr>
          <w:rFonts w:ascii="David" w:eastAsia="David" w:hAnsi="David"/>
          <w:noProof w:val="0"/>
          <w:highlight w:val="yellow"/>
          <w:rtl/>
          <w:lang w:eastAsia="en-US"/>
        </w:rPr>
        <w:t>וכו</w:t>
      </w:r>
      <w:proofErr w:type="spellEnd"/>
      <w:r w:rsidR="001931B0" w:rsidRPr="007912F3">
        <w:rPr>
          <w:rFonts w:ascii="David" w:eastAsia="David" w:hAnsi="David" w:hint="cs"/>
          <w:noProof w:val="0"/>
          <w:highlight w:val="yellow"/>
          <w:rtl/>
          <w:lang w:eastAsia="en-US"/>
        </w:rPr>
        <w:t>'</w:t>
      </w:r>
      <w:r w:rsidR="00AB22AD" w:rsidRPr="007912F3">
        <w:rPr>
          <w:rFonts w:ascii="David" w:eastAsia="David" w:hAnsi="David"/>
          <w:noProof w:val="0"/>
          <w:highlight w:val="yellow"/>
          <w:rtl/>
          <w:lang w:eastAsia="en-US"/>
        </w:rPr>
        <w:t>- לפחות 3 בכל מחוז.</w:t>
      </w:r>
    </w:p>
    <w:p w14:paraId="595AFB0A" w14:textId="17F62475" w:rsidR="001931B0" w:rsidRPr="007912F3" w:rsidRDefault="00AB22AD" w:rsidP="001931B0">
      <w:pPr>
        <w:pStyle w:val="11111"/>
        <w:numPr>
          <w:ilvl w:val="0"/>
          <w:numId w:val="0"/>
        </w:numPr>
        <w:ind w:left="1050"/>
        <w:rPr>
          <w:rFonts w:ascii="David" w:eastAsia="David" w:hAnsi="David"/>
          <w:highlight w:val="yellow"/>
          <w:rtl/>
        </w:rPr>
      </w:pPr>
      <w:r w:rsidRPr="007912F3">
        <w:rPr>
          <w:rFonts w:ascii="David" w:eastAsia="David" w:hAnsi="David"/>
          <w:noProof w:val="0"/>
          <w:highlight w:val="yellow"/>
          <w:rtl/>
          <w:lang w:eastAsia="en-US"/>
        </w:rPr>
        <w:t xml:space="preserve"> </w:t>
      </w:r>
      <w:r w:rsidR="007912F3" w:rsidRPr="007912F3">
        <w:rPr>
          <w:rFonts w:ascii="David" w:eastAsia="David" w:hAnsi="David" w:hint="cs"/>
          <w:noProof w:val="0"/>
          <w:highlight w:val="yellow"/>
          <w:rtl/>
          <w:lang w:eastAsia="en-US"/>
        </w:rPr>
        <w:t>3</w:t>
      </w:r>
      <w:r w:rsidRPr="007912F3">
        <w:rPr>
          <w:rFonts w:ascii="David" w:eastAsia="David" w:hAnsi="David"/>
          <w:noProof w:val="0"/>
          <w:highlight w:val="yellow"/>
          <w:rtl/>
          <w:lang w:eastAsia="en-US"/>
        </w:rPr>
        <w:t>.</w:t>
      </w:r>
      <w:r w:rsidRPr="007912F3">
        <w:rPr>
          <w:rFonts w:ascii="David" w:eastAsia="David" w:hAnsi="David"/>
          <w:highlight w:val="yellow"/>
          <w:rtl/>
        </w:rPr>
        <w:t xml:space="preserve"> </w:t>
      </w:r>
      <w:r w:rsidRPr="007912F3">
        <w:rPr>
          <w:rFonts w:ascii="David" w:eastAsia="David" w:hAnsi="David"/>
          <w:highlight w:val="yellow"/>
          <w:u w:val="single"/>
          <w:rtl/>
        </w:rPr>
        <w:t>רשתות הלבשה</w:t>
      </w:r>
      <w:r w:rsidRPr="007912F3">
        <w:rPr>
          <w:rFonts w:ascii="David" w:eastAsia="David" w:hAnsi="David"/>
          <w:highlight w:val="yellow"/>
          <w:rtl/>
        </w:rPr>
        <w:t>-לפחות 3 בכל מחוז.</w:t>
      </w:r>
    </w:p>
    <w:p w14:paraId="125DA493" w14:textId="590AC7BB" w:rsidR="001931B0" w:rsidRPr="007912F3" w:rsidRDefault="00AB22AD" w:rsidP="001931B0">
      <w:pPr>
        <w:pStyle w:val="11111"/>
        <w:numPr>
          <w:ilvl w:val="0"/>
          <w:numId w:val="0"/>
        </w:numPr>
        <w:ind w:left="1050"/>
        <w:rPr>
          <w:rFonts w:ascii="David" w:eastAsia="David" w:hAnsi="David"/>
          <w:highlight w:val="yellow"/>
          <w:rtl/>
        </w:rPr>
      </w:pPr>
      <w:r w:rsidRPr="007912F3">
        <w:rPr>
          <w:rFonts w:ascii="David" w:eastAsia="David" w:hAnsi="David"/>
          <w:highlight w:val="yellow"/>
          <w:rtl/>
        </w:rPr>
        <w:t xml:space="preserve"> </w:t>
      </w:r>
      <w:r w:rsidR="007912F3" w:rsidRPr="007912F3">
        <w:rPr>
          <w:rFonts w:ascii="David" w:eastAsia="David" w:hAnsi="David" w:hint="cs"/>
          <w:highlight w:val="yellow"/>
          <w:rtl/>
        </w:rPr>
        <w:t>4</w:t>
      </w:r>
      <w:r w:rsidRPr="007912F3">
        <w:rPr>
          <w:rFonts w:ascii="David" w:eastAsia="David" w:hAnsi="David"/>
          <w:highlight w:val="yellow"/>
          <w:rtl/>
        </w:rPr>
        <w:t xml:space="preserve">. </w:t>
      </w:r>
      <w:r w:rsidRPr="007912F3">
        <w:rPr>
          <w:rFonts w:ascii="David" w:eastAsia="David" w:hAnsi="David"/>
          <w:highlight w:val="yellow"/>
          <w:u w:val="single"/>
          <w:rtl/>
        </w:rPr>
        <w:t>רשתות ספרים ומדיה</w:t>
      </w:r>
      <w:r w:rsidRPr="007912F3">
        <w:rPr>
          <w:rFonts w:ascii="David" w:eastAsia="David" w:hAnsi="David"/>
          <w:highlight w:val="yellow"/>
          <w:rtl/>
        </w:rPr>
        <w:t>- לפחות 2 בכל מחוז.</w:t>
      </w:r>
    </w:p>
    <w:p w14:paraId="2D7F4B22" w14:textId="63282C76" w:rsidR="002F4015" w:rsidRDefault="00AB22AD" w:rsidP="001931B0">
      <w:pPr>
        <w:pStyle w:val="11111"/>
        <w:numPr>
          <w:ilvl w:val="0"/>
          <w:numId w:val="0"/>
        </w:numPr>
        <w:ind w:left="1050"/>
        <w:rPr>
          <w:rFonts w:ascii="David" w:eastAsia="David" w:hAnsi="David"/>
          <w:rtl/>
        </w:rPr>
      </w:pPr>
      <w:r w:rsidRPr="007912F3">
        <w:rPr>
          <w:rFonts w:ascii="David" w:eastAsia="David" w:hAnsi="David"/>
          <w:highlight w:val="yellow"/>
          <w:rtl/>
        </w:rPr>
        <w:t xml:space="preserve"> </w:t>
      </w:r>
      <w:r w:rsidR="007912F3" w:rsidRPr="007912F3">
        <w:rPr>
          <w:rFonts w:ascii="David" w:eastAsia="David" w:hAnsi="David" w:hint="cs"/>
          <w:highlight w:val="yellow"/>
          <w:rtl/>
        </w:rPr>
        <w:t>5</w:t>
      </w:r>
      <w:r w:rsidRPr="007912F3">
        <w:rPr>
          <w:rFonts w:ascii="David" w:eastAsia="David" w:hAnsi="David"/>
          <w:highlight w:val="yellow"/>
          <w:rtl/>
        </w:rPr>
        <w:t xml:space="preserve">. </w:t>
      </w:r>
      <w:r w:rsidRPr="007912F3">
        <w:rPr>
          <w:rFonts w:ascii="David" w:eastAsia="David" w:hAnsi="David"/>
          <w:highlight w:val="yellow"/>
          <w:u w:val="single"/>
          <w:rtl/>
        </w:rPr>
        <w:t>כלי בית ומוצרי בית</w:t>
      </w:r>
      <w:r w:rsidRPr="007912F3">
        <w:rPr>
          <w:rFonts w:ascii="David" w:eastAsia="David" w:hAnsi="David"/>
          <w:highlight w:val="yellow"/>
          <w:rtl/>
        </w:rPr>
        <w:t>- לפחות 2 בכל מחוז.</w:t>
      </w:r>
      <w:r>
        <w:rPr>
          <w:rFonts w:ascii="David" w:eastAsia="David" w:hAnsi="David"/>
          <w:rtl/>
        </w:rPr>
        <w:t> </w:t>
      </w:r>
    </w:p>
    <w:bookmarkEnd w:id="59"/>
    <w:p w14:paraId="2FE220EE" w14:textId="77777777" w:rsidR="00DD72B0" w:rsidRDefault="00DD72B0">
      <w:pPr>
        <w:bidi w:val="0"/>
        <w:spacing w:before="200" w:after="200" w:line="276" w:lineRule="auto"/>
        <w:rPr>
          <w:rFonts w:ascii="David" w:hAnsi="David" w:cs="David"/>
          <w:b/>
          <w:bCs/>
          <w:noProof/>
          <w:sz w:val="28"/>
          <w:szCs w:val="28"/>
          <w:rtl/>
          <w:lang w:eastAsia="he-IL"/>
        </w:rPr>
      </w:pPr>
      <w:r>
        <w:rPr>
          <w:rtl/>
        </w:rPr>
        <w:br w:type="page"/>
      </w:r>
    </w:p>
    <w:p w14:paraId="6835390A" w14:textId="3A176DF5" w:rsidR="00291994" w:rsidRPr="00DD72B0" w:rsidRDefault="00BB41E7" w:rsidP="00BB41E7">
      <w:pPr>
        <w:pStyle w:val="11"/>
      </w:pPr>
      <w:r w:rsidRPr="00DD72B0">
        <w:rPr>
          <w:rFonts w:hint="cs"/>
          <w:rtl/>
        </w:rPr>
        <w:lastRenderedPageBreak/>
        <w:t xml:space="preserve">תנאי סף </w:t>
      </w:r>
      <w:bookmarkStart w:id="60" w:name="_Hlk148524788"/>
      <w:r w:rsidR="00291994" w:rsidRPr="00DD72B0">
        <w:rPr>
          <w:rFonts w:hint="cs"/>
          <w:rtl/>
        </w:rPr>
        <w:t>דרישות טכנולוגיות</w:t>
      </w:r>
      <w:r w:rsidR="0073785D" w:rsidRPr="00DD72B0">
        <w:rPr>
          <w:rFonts w:hint="cs"/>
          <w:rtl/>
        </w:rPr>
        <w:t xml:space="preserve"> לעבודה ממוחשבת מול הלמ"ס</w:t>
      </w:r>
      <w:bookmarkEnd w:id="60"/>
      <w:r w:rsidR="00065D79" w:rsidRPr="00DD72B0">
        <w:rPr>
          <w:rFonts w:hint="cs"/>
          <w:rtl/>
        </w:rPr>
        <w:t>:</w:t>
      </w:r>
    </w:p>
    <w:p w14:paraId="7808C90A" w14:textId="5F0909D1" w:rsidR="00BB41E7" w:rsidRPr="00DD72B0" w:rsidRDefault="00065D79" w:rsidP="00DD72B0">
      <w:pPr>
        <w:spacing w:line="360" w:lineRule="auto"/>
        <w:jc w:val="both"/>
        <w:rPr>
          <w:rFonts w:ascii="David" w:eastAsia="David" w:hAnsi="David" w:cs="David"/>
        </w:rPr>
      </w:pPr>
      <w:r w:rsidRPr="00DD72B0">
        <w:rPr>
          <w:rFonts w:ascii="David" w:eastAsia="David" w:hAnsi="David" w:cs="David" w:hint="cs"/>
          <w:rtl/>
        </w:rPr>
        <w:t xml:space="preserve">מאחר </w:t>
      </w:r>
      <w:proofErr w:type="spellStart"/>
      <w:r w:rsidRPr="00DD72B0">
        <w:rPr>
          <w:rFonts w:ascii="David" w:eastAsia="David" w:hAnsi="David" w:cs="David" w:hint="cs"/>
          <w:rtl/>
        </w:rPr>
        <w:t>והלמ"ס</w:t>
      </w:r>
      <w:proofErr w:type="spellEnd"/>
      <w:r w:rsidRPr="00DD72B0">
        <w:rPr>
          <w:rFonts w:ascii="David" w:eastAsia="David" w:hAnsi="David" w:cs="David" w:hint="cs"/>
          <w:rtl/>
        </w:rPr>
        <w:t xml:space="preserve"> מעוניינת לעבוד בצורה ממוחשבת מול ספק התשורה, הספק נדרש לעמוד ב</w:t>
      </w:r>
      <w:r w:rsidR="00291994" w:rsidRPr="00DD72B0">
        <w:rPr>
          <w:rFonts w:ascii="David" w:eastAsia="David" w:hAnsi="David" w:cs="David" w:hint="cs"/>
          <w:rtl/>
        </w:rPr>
        <w:t xml:space="preserve">תנאי סף </w:t>
      </w:r>
      <w:r w:rsidR="00BB41E7" w:rsidRPr="00DD72B0">
        <w:rPr>
          <w:rFonts w:ascii="David" w:eastAsia="David" w:hAnsi="David" w:cs="David" w:hint="cs"/>
          <w:rtl/>
        </w:rPr>
        <w:t xml:space="preserve">לעמידה ויכולת פיתוח ומימוש דרישות אפליקטיביות של הספק מול הלמ"ס להענקת תשורה למשיבים לסקרים בצורה ממוחשבת </w:t>
      </w:r>
    </w:p>
    <w:p w14:paraId="17028AA5" w14:textId="035A7739" w:rsidR="009907F9" w:rsidRPr="00522798" w:rsidRDefault="009907F9" w:rsidP="002F0602">
      <w:pPr>
        <w:pStyle w:val="111"/>
        <w:rPr>
          <w:b w:val="0"/>
          <w:bCs w:val="0"/>
          <w:highlight w:val="yellow"/>
          <w:rtl/>
        </w:rPr>
      </w:pPr>
      <w:r w:rsidRPr="00522798">
        <w:rPr>
          <w:b w:val="0"/>
          <w:bCs w:val="0"/>
          <w:highlight w:val="yellow"/>
          <w:rtl/>
        </w:rPr>
        <w:t xml:space="preserve">למציע ניסיון מוכח </w:t>
      </w:r>
      <w:r w:rsidRPr="00522798">
        <w:rPr>
          <w:rFonts w:hint="cs"/>
          <w:b w:val="0"/>
          <w:bCs w:val="0"/>
          <w:highlight w:val="yellow"/>
          <w:rtl/>
        </w:rPr>
        <w:t>עם 2 ארגונים שוני</w:t>
      </w:r>
      <w:r w:rsidRPr="00522798">
        <w:rPr>
          <w:b w:val="0"/>
          <w:bCs w:val="0"/>
          <w:highlight w:val="yellow"/>
          <w:rtl/>
        </w:rPr>
        <w:t xml:space="preserve">ם </w:t>
      </w:r>
      <w:r w:rsidRPr="00522798">
        <w:rPr>
          <w:rFonts w:eastAsia="David"/>
          <w:b w:val="0"/>
          <w:bCs w:val="0"/>
          <w:highlight w:val="yellow"/>
          <w:rtl/>
        </w:rPr>
        <w:t>של 2 שנים בין השנים 2019-202</w:t>
      </w:r>
      <w:r w:rsidRPr="00522798">
        <w:rPr>
          <w:rFonts w:eastAsia="David" w:hint="cs"/>
          <w:b w:val="0"/>
          <w:bCs w:val="0"/>
          <w:highlight w:val="yellow"/>
          <w:rtl/>
        </w:rPr>
        <w:t>3</w:t>
      </w:r>
      <w:r w:rsidRPr="00522798">
        <w:rPr>
          <w:b w:val="0"/>
          <w:bCs w:val="0"/>
          <w:highlight w:val="yellow"/>
          <w:rtl/>
        </w:rPr>
        <w:t>, באספקת שוברי שי דיגיטליים</w:t>
      </w:r>
      <w:r w:rsidRPr="00522798">
        <w:rPr>
          <w:rFonts w:hint="cs"/>
          <w:b w:val="0"/>
          <w:bCs w:val="0"/>
          <w:highlight w:val="yellow"/>
          <w:rtl/>
        </w:rPr>
        <w:t xml:space="preserve"> ופיזיים בצורה של ממשקים בתצורה של </w:t>
      </w:r>
      <w:proofErr w:type="spellStart"/>
      <w:r w:rsidRPr="00522798">
        <w:rPr>
          <w:b w:val="0"/>
          <w:bCs w:val="0"/>
          <w:highlight w:val="yellow"/>
        </w:rPr>
        <w:t>WebAPI</w:t>
      </w:r>
      <w:proofErr w:type="spellEnd"/>
      <w:r w:rsidRPr="00522798">
        <w:rPr>
          <w:b w:val="0"/>
          <w:bCs w:val="0"/>
          <w:highlight w:val="yellow"/>
          <w:rtl/>
        </w:rPr>
        <w:t>, עבור שני ארגונים לפחות בכל שנה</w:t>
      </w:r>
      <w:r w:rsidR="002F0602" w:rsidRPr="00522798">
        <w:rPr>
          <w:rFonts w:hint="cs"/>
          <w:b w:val="0"/>
          <w:bCs w:val="0"/>
          <w:highlight w:val="yellow"/>
          <w:rtl/>
        </w:rPr>
        <w:t>.</w:t>
      </w:r>
    </w:p>
    <w:p w14:paraId="17362AF1" w14:textId="77777777" w:rsidR="00391993" w:rsidRPr="00B63569" w:rsidRDefault="00AB22AD" w:rsidP="00551CC2">
      <w:pPr>
        <w:pStyle w:val="1fe"/>
        <w:rPr>
          <w:rtl/>
        </w:rPr>
      </w:pPr>
      <w:bookmarkStart w:id="61" w:name="_Toc144725657"/>
      <w:r>
        <w:rPr>
          <w:rFonts w:hint="cs"/>
          <w:rtl/>
        </w:rPr>
        <w:t>ניקוד ה</w:t>
      </w:r>
      <w:r w:rsidR="008E27B7">
        <w:rPr>
          <w:rFonts w:hint="cs"/>
          <w:rtl/>
        </w:rPr>
        <w:t>הצעות</w:t>
      </w:r>
      <w:bookmarkEnd w:id="61"/>
    </w:p>
    <w:p w14:paraId="141A25FD" w14:textId="77777777" w:rsidR="00C10C50" w:rsidRPr="002A3E64" w:rsidRDefault="00AB22AD" w:rsidP="00071F20">
      <w:pPr>
        <w:pStyle w:val="11"/>
        <w:outlineLvl w:val="9"/>
        <w:rPr>
          <w:rtl/>
        </w:rPr>
      </w:pPr>
      <w:bookmarkStart w:id="62" w:name="_Toc43400593"/>
      <w:bookmarkStart w:id="63" w:name="_Toc44931902"/>
      <w:bookmarkStart w:id="64" w:name="_Toc44931989"/>
      <w:bookmarkStart w:id="65"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2"/>
      <w:bookmarkEnd w:id="63"/>
      <w:bookmarkEnd w:id="64"/>
    </w:p>
    <w:p w14:paraId="4A30047F" w14:textId="77777777" w:rsidR="00C10C50" w:rsidRDefault="00AB22AD"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F294EB6" w14:textId="77777777" w:rsidR="00C10C50" w:rsidRPr="002D1D37" w:rsidRDefault="00AB22AD" w:rsidP="004F6325">
      <w:pPr>
        <w:pStyle w:val="1111"/>
      </w:pPr>
      <w:bookmarkStart w:id="66" w:name="show_MishkalIchut"/>
      <w:r w:rsidRPr="002D1D37">
        <w:rPr>
          <w:rtl/>
        </w:rPr>
        <w:t>איכות –</w:t>
      </w:r>
      <w:bookmarkStart w:id="67" w:name="mishkalIchut_2"/>
      <w:r w:rsidR="00E451C7">
        <w:rPr>
          <w:rFonts w:hint="cs"/>
          <w:rtl/>
        </w:rPr>
        <w:t>50</w:t>
      </w:r>
      <w:bookmarkEnd w:id="67"/>
      <w:r w:rsidRPr="002D1D37">
        <w:rPr>
          <w:rtl/>
        </w:rPr>
        <w:t>%</w:t>
      </w:r>
      <w:r w:rsidRPr="002D1D37">
        <w:rPr>
          <w:rFonts w:hint="cs"/>
          <w:rtl/>
        </w:rPr>
        <w:t>;</w:t>
      </w:r>
      <w:r w:rsidRPr="002D1D37">
        <w:rPr>
          <w:rtl/>
        </w:rPr>
        <w:t xml:space="preserve"> </w:t>
      </w:r>
    </w:p>
    <w:p w14:paraId="5EBD5609" w14:textId="2EFFE5B2" w:rsidR="00C10C50" w:rsidRDefault="00653F9B" w:rsidP="004F6325">
      <w:pPr>
        <w:pStyle w:val="1111"/>
      </w:pPr>
      <w:bookmarkStart w:id="68" w:name="show_MishkalMechir"/>
      <w:bookmarkEnd w:id="66"/>
      <w:r>
        <w:rPr>
          <w:rFonts w:hint="cs"/>
          <w:rtl/>
        </w:rPr>
        <w:t xml:space="preserve">שווי </w:t>
      </w:r>
      <w:r w:rsidR="00F757B7">
        <w:rPr>
          <w:rFonts w:hint="cs"/>
          <w:rtl/>
        </w:rPr>
        <w:t>שובר</w:t>
      </w:r>
      <w:r w:rsidRPr="002D1D37">
        <w:rPr>
          <w:rtl/>
        </w:rPr>
        <w:t xml:space="preserve"> </w:t>
      </w:r>
      <w:r w:rsidR="00AB22AD" w:rsidRPr="002D1D37">
        <w:rPr>
          <w:rtl/>
        </w:rPr>
        <w:t>–</w:t>
      </w:r>
      <w:bookmarkStart w:id="69" w:name="MishkalMechir"/>
      <w:r w:rsidR="00E451C7">
        <w:rPr>
          <w:rFonts w:hint="cs"/>
          <w:rtl/>
        </w:rPr>
        <w:t>50</w:t>
      </w:r>
      <w:bookmarkEnd w:id="69"/>
      <w:r w:rsidR="00AB22AD" w:rsidRPr="002D1D37">
        <w:rPr>
          <w:rtl/>
        </w:rPr>
        <w:t>%</w:t>
      </w:r>
      <w:r w:rsidR="00AB22AD" w:rsidRPr="002D1D37">
        <w:rPr>
          <w:rFonts w:hint="cs"/>
          <w:rtl/>
        </w:rPr>
        <w:t>;</w:t>
      </w:r>
    </w:p>
    <w:p w14:paraId="209A80C5" w14:textId="77777777" w:rsidR="000E59AC" w:rsidRDefault="00AB22AD" w:rsidP="004F6325">
      <w:pPr>
        <w:pStyle w:val="1112"/>
      </w:pPr>
      <w:bookmarkStart w:id="70" w:name="show_isMarkivIchut_1"/>
      <w:bookmarkEnd w:id="68"/>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17586F" w14:paraId="5FCFFA26" w14:textId="77777777" w:rsidTr="00071F20">
        <w:tc>
          <w:tcPr>
            <w:tcW w:w="4729" w:type="dxa"/>
          </w:tcPr>
          <w:p w14:paraId="624AD5D0" w14:textId="77777777" w:rsidR="003E74F3" w:rsidRDefault="00AB22AD" w:rsidP="004F6325">
            <w:pPr>
              <w:pStyle w:val="1112"/>
              <w:numPr>
                <w:ilvl w:val="0"/>
                <w:numId w:val="0"/>
              </w:numPr>
              <w:rPr>
                <w:rtl/>
              </w:rPr>
            </w:pPr>
            <w:bookmarkStart w:id="71" w:name="_Toc256000067"/>
            <w:r>
              <w:rPr>
                <w:noProof/>
              </w:rPr>
              <w:drawing>
                <wp:anchor distT="0" distB="0" distL="114300" distR="114300" simplePos="0" relativeHeight="251660288" behindDoc="1" locked="0" layoutInCell="1" allowOverlap="1" wp14:anchorId="22931E03" wp14:editId="00F32991">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1"/>
          </w:p>
        </w:tc>
        <w:tc>
          <w:tcPr>
            <w:tcW w:w="3639" w:type="dxa"/>
          </w:tcPr>
          <w:p w14:paraId="6BF97B01" w14:textId="77777777" w:rsidR="003E74F3" w:rsidRPr="00BB6655" w:rsidRDefault="00AB22AD" w:rsidP="003E74F3">
            <w:pPr>
              <w:pStyle w:val="111"/>
              <w:numPr>
                <w:ilvl w:val="0"/>
                <w:numId w:val="0"/>
              </w:numPr>
              <w:spacing w:before="120" w:after="120" w:line="276" w:lineRule="auto"/>
              <w:rPr>
                <w:rtl/>
              </w:rPr>
            </w:pPr>
            <w:r w:rsidRPr="00BB6655">
              <w:rPr>
                <w:rFonts w:hint="eastAsia"/>
                <w:rtl/>
              </w:rPr>
              <w:t>הגדרות</w:t>
            </w:r>
            <w:r w:rsidRPr="00BB6655">
              <w:rPr>
                <w:rtl/>
              </w:rPr>
              <w:t>:</w:t>
            </w:r>
          </w:p>
          <w:p w14:paraId="5CF0CB86" w14:textId="77777777" w:rsidR="003E74F3" w:rsidRPr="000E59AC" w:rsidRDefault="00AB22AD" w:rsidP="003E74F3">
            <w:pPr>
              <w:pStyle w:val="111"/>
              <w:numPr>
                <w:ilvl w:val="0"/>
                <w:numId w:val="0"/>
              </w:numPr>
              <w:spacing w:before="0" w:after="0" w:line="276"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1CBCBEC1" w14:textId="77777777" w:rsidR="003E74F3" w:rsidRPr="000E59AC" w:rsidRDefault="00AB22AD"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0FEEBB3F" w14:textId="2A1BBA5A" w:rsidR="003E74F3" w:rsidRPr="00FB1AC2" w:rsidRDefault="00AB22AD"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w:t>
            </w:r>
            <w:r w:rsidR="00653F9B">
              <w:rPr>
                <w:rFonts w:hint="cs"/>
                <w:b w:val="0"/>
                <w:bCs w:val="0"/>
                <w:rtl/>
              </w:rPr>
              <w:t xml:space="preserve">שווי </w:t>
            </w:r>
            <w:r w:rsidR="00F757B7">
              <w:rPr>
                <w:rFonts w:hint="cs"/>
                <w:b w:val="0"/>
                <w:bCs w:val="0"/>
                <w:rtl/>
              </w:rPr>
              <w:t>שובר</w:t>
            </w:r>
            <w:r w:rsidR="00653F9B" w:rsidRPr="00FB1AC2">
              <w:rPr>
                <w:b w:val="0"/>
                <w:bCs w:val="0"/>
                <w:rtl/>
              </w:rPr>
              <w:t xml:space="preserve"> </w:t>
            </w:r>
            <w:r w:rsidRPr="00FB1AC2">
              <w:rPr>
                <w:b w:val="0"/>
                <w:bCs w:val="0"/>
                <w:rtl/>
              </w:rPr>
              <w:t xml:space="preserve">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4921E27" w14:textId="77777777" w:rsidR="003E74F3" w:rsidRPr="00FB1AC2" w:rsidRDefault="00AB22AD"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049B95D7" w14:textId="28C49602" w:rsidR="003E74F3" w:rsidRDefault="00AB22AD" w:rsidP="004F6325">
            <w:pPr>
              <w:pStyle w:val="1112"/>
              <w:numPr>
                <w:ilvl w:val="0"/>
                <w:numId w:val="0"/>
              </w:numPr>
              <w:rPr>
                <w:rtl/>
              </w:rPr>
            </w:pPr>
            <w:r w:rsidRPr="00FB1AC2">
              <w:rPr>
                <w:rFonts w:hint="eastAsia"/>
                <w:rtl/>
              </w:rPr>
              <w:t>משקל</w:t>
            </w:r>
            <w:r w:rsidRPr="00FB1AC2">
              <w:rPr>
                <w:rtl/>
              </w:rPr>
              <w:t xml:space="preserve"> </w:t>
            </w:r>
            <w:r w:rsidR="00112ADA">
              <w:rPr>
                <w:rFonts w:hint="cs"/>
                <w:rtl/>
              </w:rPr>
              <w:t>שווי שובר</w:t>
            </w:r>
            <w:r w:rsidR="00112ADA"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17586F" w14:paraId="7DF9ADC1" w14:textId="77777777" w:rsidTr="00071F20">
        <w:tc>
          <w:tcPr>
            <w:tcW w:w="8368" w:type="dxa"/>
            <w:gridSpan w:val="2"/>
          </w:tcPr>
          <w:p w14:paraId="48BC619D" w14:textId="34BA49B7" w:rsidR="003E74F3" w:rsidRDefault="00AB22AD"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F757B7" w:rsidRPr="007B1C29">
              <w:rPr>
                <w:rFonts w:hint="eastAsia"/>
                <w:u w:val="single"/>
                <w:rtl/>
              </w:rPr>
              <w:t>שווי</w:t>
            </w:r>
            <w:r w:rsidR="00F757B7" w:rsidRPr="007B1C29">
              <w:rPr>
                <w:u w:val="single"/>
                <w:rtl/>
              </w:rPr>
              <w:t xml:space="preserve"> </w:t>
            </w:r>
            <w:r w:rsidR="00F757B7" w:rsidRPr="007B1C29">
              <w:rPr>
                <w:rFonts w:hint="eastAsia"/>
                <w:u w:val="single"/>
                <w:rtl/>
              </w:rPr>
              <w:t>שובר</w:t>
            </w:r>
            <w:r w:rsidR="00653F9B">
              <w:rPr>
                <w:rFonts w:hint="cs"/>
                <w:rtl/>
              </w:rPr>
              <w:t xml:space="preserve"> </w:t>
            </w:r>
            <w:r w:rsidR="006C08F0">
              <w:rPr>
                <w:rFonts w:hint="cs"/>
                <w:rtl/>
              </w:rPr>
              <w:t>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112ADA">
              <w:rPr>
                <w:rFonts w:hint="cs"/>
                <w:rtl/>
              </w:rPr>
              <w:t xml:space="preserve">שווי שובר </w:t>
            </w:r>
            <w:r w:rsidR="006C08F0" w:rsidRPr="00FB1AC2">
              <w:rPr>
                <w:rFonts w:hint="eastAsia"/>
                <w:rtl/>
              </w:rPr>
              <w:t>במכרז</w:t>
            </w:r>
            <w:r w:rsidRPr="00FB1AC2">
              <w:rPr>
                <w:rtl/>
              </w:rPr>
              <w:t>.</w:t>
            </w:r>
          </w:p>
        </w:tc>
      </w:tr>
    </w:tbl>
    <w:p w14:paraId="30D4D66A" w14:textId="77777777" w:rsidR="00DD72B0" w:rsidRDefault="00DD72B0" w:rsidP="00DD72B0">
      <w:pPr>
        <w:pStyle w:val="11"/>
        <w:numPr>
          <w:ilvl w:val="0"/>
          <w:numId w:val="0"/>
        </w:numPr>
        <w:ind w:left="360"/>
        <w:outlineLvl w:val="9"/>
        <w:rPr>
          <w:rtl/>
        </w:rPr>
      </w:pPr>
      <w:bookmarkStart w:id="72" w:name="_Toc43400594"/>
      <w:bookmarkStart w:id="73" w:name="_Toc44931903"/>
      <w:bookmarkStart w:id="74" w:name="_Toc44931990"/>
    </w:p>
    <w:p w14:paraId="593F3484" w14:textId="77777777" w:rsidR="00DD72B0" w:rsidRDefault="00DD72B0">
      <w:pPr>
        <w:bidi w:val="0"/>
        <w:spacing w:before="200" w:after="200" w:line="276" w:lineRule="auto"/>
        <w:rPr>
          <w:rFonts w:ascii="David" w:hAnsi="David" w:cs="David"/>
          <w:b/>
          <w:bCs/>
          <w:noProof/>
          <w:sz w:val="28"/>
          <w:szCs w:val="28"/>
          <w:rtl/>
          <w:lang w:eastAsia="he-IL"/>
        </w:rPr>
      </w:pPr>
      <w:r>
        <w:rPr>
          <w:rtl/>
        </w:rPr>
        <w:br w:type="page"/>
      </w:r>
    </w:p>
    <w:p w14:paraId="6E8BD0A1" w14:textId="70326AFC" w:rsidR="001015D6" w:rsidRPr="002A3E64" w:rsidRDefault="00AB22AD" w:rsidP="00071F20">
      <w:pPr>
        <w:pStyle w:val="11"/>
        <w:outlineLvl w:val="9"/>
        <w:rPr>
          <w:rtl/>
        </w:rPr>
      </w:pPr>
      <w:r w:rsidRPr="002A3E64">
        <w:rPr>
          <w:rFonts w:hint="eastAsia"/>
          <w:rtl/>
        </w:rPr>
        <w:lastRenderedPageBreak/>
        <w:t>ציון</w:t>
      </w:r>
      <w:r w:rsidRPr="002A3E64">
        <w:rPr>
          <w:rtl/>
        </w:rPr>
        <w:t xml:space="preserve"> בגין איכות</w:t>
      </w:r>
      <w:bookmarkEnd w:id="65"/>
      <w:r w:rsidR="00FA32D1" w:rsidRPr="002A3E64">
        <w:rPr>
          <w:rtl/>
        </w:rPr>
        <w:t xml:space="preserve"> ההצעות</w:t>
      </w:r>
      <w:bookmarkEnd w:id="72"/>
      <w:bookmarkEnd w:id="73"/>
      <w:bookmarkEnd w:id="74"/>
      <w:r w:rsidR="00E94F7D">
        <w:t xml:space="preserve">   </w:t>
      </w:r>
    </w:p>
    <w:p w14:paraId="04CF92B9" w14:textId="77777777" w:rsidR="001015D6" w:rsidRDefault="00AB22AD" w:rsidP="004F6325">
      <w:pPr>
        <w:pStyle w:val="1112"/>
      </w:pPr>
      <w:bookmarkStart w:id="75"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9071" w:type="dxa"/>
        <w:tblInd w:w="-967" w:type="dxa"/>
        <w:tblLayout w:type="fixed"/>
        <w:tblLook w:val="04A0" w:firstRow="1" w:lastRow="0" w:firstColumn="1" w:lastColumn="0" w:noHBand="0" w:noVBand="1"/>
      </w:tblPr>
      <w:tblGrid>
        <w:gridCol w:w="850"/>
        <w:gridCol w:w="992"/>
        <w:gridCol w:w="2977"/>
        <w:gridCol w:w="4252"/>
      </w:tblGrid>
      <w:tr w:rsidR="0017586F" w14:paraId="478DB188" w14:textId="77777777" w:rsidTr="0005334C">
        <w:trPr>
          <w:trHeight w:val="600"/>
          <w:tblHeader/>
        </w:trPr>
        <w:tc>
          <w:tcPr>
            <w:tcW w:w="850" w:type="dxa"/>
            <w:tcBorders>
              <w:top w:val="single" w:sz="4" w:space="0" w:color="auto"/>
              <w:left w:val="single" w:sz="4" w:space="0" w:color="auto"/>
              <w:bottom w:val="single" w:sz="4" w:space="0" w:color="auto"/>
              <w:right w:val="single" w:sz="4" w:space="0" w:color="auto"/>
            </w:tcBorders>
            <w:shd w:val="clear" w:color="000000" w:fill="D9D9D9"/>
            <w:vAlign w:val="center"/>
          </w:tcPr>
          <w:p w14:paraId="2A3C7BC8" w14:textId="77777777" w:rsidR="001A5B27" w:rsidRPr="00ED3AFA" w:rsidRDefault="00AB22AD"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6D656073" w14:textId="77777777" w:rsidR="001A5B27" w:rsidRPr="00ED3AFA" w:rsidRDefault="00AB22AD"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65320FD7" w14:textId="77777777" w:rsidR="001A5B27" w:rsidRPr="00ED3AFA" w:rsidRDefault="00AB22AD"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42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C9692E1" w14:textId="77777777" w:rsidR="001A5B27" w:rsidRPr="00ED3AFA" w:rsidRDefault="00AB22AD"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17586F" w14:paraId="4958409B"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21E0888C" w14:textId="77777777" w:rsidR="001A5B27" w:rsidRPr="00ED3AFA" w:rsidRDefault="00AB22AD" w:rsidP="002E23B3">
            <w:pPr>
              <w:bidi w:val="0"/>
              <w:jc w:val="center"/>
              <w:rPr>
                <w:rFonts w:ascii="David" w:hAnsi="David" w:cs="David"/>
                <w:color w:val="000000"/>
              </w:rPr>
            </w:pPr>
            <w:bookmarkStart w:id="76" w:name="show_TavhinimAcher1"/>
            <w:bookmarkStart w:id="77"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DE32A0B" w14:textId="77777777" w:rsidR="001A5B27" w:rsidRPr="00ED3AFA" w:rsidRDefault="00AB22AD" w:rsidP="002E23B3">
            <w:pPr>
              <w:bidi w:val="0"/>
              <w:jc w:val="center"/>
              <w:rPr>
                <w:rFonts w:ascii="David" w:hAnsi="David" w:cs="David"/>
                <w:color w:val="000000"/>
              </w:rPr>
            </w:pPr>
            <w:bookmarkStart w:id="78" w:name="MishkalTavhinimAcher1"/>
            <w:r w:rsidRPr="00ED3AFA">
              <w:rPr>
                <w:rFonts w:ascii="David" w:hAnsi="David" w:cs="David"/>
                <w:color w:val="000000"/>
              </w:rPr>
              <w:t>30</w:t>
            </w:r>
            <w:bookmarkEnd w:id="78"/>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D0B0E7" w14:textId="77777777" w:rsidR="001A5B27" w:rsidRPr="00ED3AFA" w:rsidRDefault="00AB22AD" w:rsidP="002E23B3">
            <w:pPr>
              <w:jc w:val="center"/>
              <w:rPr>
                <w:rFonts w:ascii="David" w:hAnsi="David" w:cs="David"/>
                <w:rtl/>
              </w:rPr>
            </w:pPr>
            <w:bookmarkStart w:id="79" w:name="TiurTnaiTavhinimAcher1"/>
            <w:r w:rsidRPr="00ED3AFA">
              <w:rPr>
                <w:rFonts w:ascii="David" w:hAnsi="David" w:cs="David"/>
                <w:rtl/>
              </w:rPr>
              <w:t>מגוון תחומים למימוש השובר</w:t>
            </w:r>
            <w:bookmarkEnd w:id="79"/>
            <w:r w:rsidRPr="00ED3AFA">
              <w:rPr>
                <w:rFonts w:ascii="David" w:hAnsi="David" w:cs="David"/>
                <w:rtl/>
              </w:rPr>
              <w:t xml:space="preserve"> </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371F5DA4" w14:textId="2610B877" w:rsidR="001A5B27" w:rsidRPr="00ED3AFA" w:rsidRDefault="00AB22AD" w:rsidP="002E23B3">
            <w:pPr>
              <w:bidi w:val="0"/>
              <w:jc w:val="right"/>
              <w:rPr>
                <w:rFonts w:ascii="David" w:hAnsi="David" w:cs="David"/>
                <w:color w:val="000000"/>
                <w:rtl/>
              </w:rPr>
            </w:pPr>
            <w:bookmarkStart w:id="80" w:name="MafteachLechisuvTavhinimAcher1"/>
            <w:r w:rsidRPr="00ED3AFA">
              <w:rPr>
                <w:rFonts w:ascii="David" w:hAnsi="David" w:cs="David"/>
                <w:color w:val="000000"/>
                <w:rtl/>
              </w:rPr>
              <w:t>על כל תחום נוסף שמציע השובר מעל 3 התחומים הנדרשים בהם ניתן למשש את השובר, יינתן</w:t>
            </w:r>
            <w:r w:rsidR="00850BE1">
              <w:rPr>
                <w:rFonts w:ascii="David" w:hAnsi="David" w:cs="David" w:hint="cs"/>
                <w:color w:val="000000"/>
                <w:rtl/>
              </w:rPr>
              <w:t xml:space="preserve"> </w:t>
            </w:r>
            <w:r w:rsidR="00850BE1" w:rsidRPr="00C933D9">
              <w:rPr>
                <w:rFonts w:ascii="David" w:hAnsi="David" w:cs="David" w:hint="cs"/>
                <w:color w:val="000000"/>
                <w:rtl/>
              </w:rPr>
              <w:t>עד</w:t>
            </w:r>
            <w:r w:rsidRPr="00ED3AFA">
              <w:rPr>
                <w:rFonts w:ascii="David" w:hAnsi="David" w:cs="David"/>
                <w:color w:val="000000"/>
                <w:rtl/>
              </w:rPr>
              <w:t xml:space="preserve"> 10 </w:t>
            </w:r>
            <w:proofErr w:type="spellStart"/>
            <w:r w:rsidRPr="00ED3AFA">
              <w:rPr>
                <w:rFonts w:ascii="David" w:hAnsi="David" w:cs="David"/>
                <w:color w:val="000000"/>
                <w:rtl/>
              </w:rPr>
              <w:t>נק</w:t>
            </w:r>
            <w:proofErr w:type="spellEnd"/>
            <w:r w:rsidRPr="00ED3AFA">
              <w:rPr>
                <w:rFonts w:ascii="David" w:hAnsi="David" w:cs="David"/>
                <w:color w:val="000000"/>
                <w:rtl/>
              </w:rPr>
              <w:t>'. מקסימום</w:t>
            </w:r>
            <w:r w:rsidR="00850BE1">
              <w:rPr>
                <w:rFonts w:ascii="David" w:hAnsi="David" w:cs="David" w:hint="cs"/>
                <w:color w:val="000000"/>
                <w:rtl/>
              </w:rPr>
              <w:t xml:space="preserve"> </w:t>
            </w:r>
            <w:r w:rsidR="00850BE1" w:rsidRPr="00C933D9">
              <w:rPr>
                <w:rFonts w:ascii="David" w:hAnsi="David" w:cs="David" w:hint="cs"/>
                <w:color w:val="000000"/>
                <w:rtl/>
              </w:rPr>
              <w:t>עד</w:t>
            </w:r>
            <w:r w:rsidRPr="00C933D9">
              <w:rPr>
                <w:rFonts w:ascii="David" w:hAnsi="David" w:cs="David"/>
                <w:color w:val="000000"/>
                <w:rtl/>
              </w:rPr>
              <w:t xml:space="preserve"> 30</w:t>
            </w:r>
            <w:r w:rsidRPr="00ED3AFA">
              <w:rPr>
                <w:rFonts w:ascii="David" w:hAnsi="David" w:cs="David"/>
                <w:color w:val="000000"/>
                <w:rtl/>
              </w:rPr>
              <w:t xml:space="preserve"> </w:t>
            </w:r>
            <w:proofErr w:type="spellStart"/>
            <w:r w:rsidRPr="00ED3AFA">
              <w:rPr>
                <w:rFonts w:ascii="David" w:hAnsi="David" w:cs="David"/>
                <w:color w:val="000000"/>
                <w:rtl/>
              </w:rPr>
              <w:t>נק</w:t>
            </w:r>
            <w:proofErr w:type="spellEnd"/>
            <w:r w:rsidRPr="00ED3AFA">
              <w:rPr>
                <w:rFonts w:ascii="David" w:hAnsi="David" w:cs="David"/>
                <w:color w:val="000000"/>
                <w:rtl/>
              </w:rPr>
              <w:t>'.</w:t>
            </w:r>
            <w:bookmarkEnd w:id="80"/>
          </w:p>
        </w:tc>
      </w:tr>
      <w:tr w:rsidR="0017586F" w14:paraId="4DFC5A39" w14:textId="77777777" w:rsidTr="0005334C">
        <w:trPr>
          <w:trHeight w:val="73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9B366F4" w14:textId="77777777" w:rsidR="001A5B27" w:rsidRPr="00ED3AFA" w:rsidRDefault="00AB22AD" w:rsidP="002E23B3">
            <w:pPr>
              <w:bidi w:val="0"/>
              <w:jc w:val="center"/>
              <w:rPr>
                <w:rFonts w:ascii="David" w:hAnsi="David" w:cs="David"/>
                <w:color w:val="000000"/>
              </w:rPr>
            </w:pPr>
            <w:bookmarkStart w:id="81" w:name="show_TavhinimAcher2"/>
            <w:bookmarkEnd w:id="76"/>
            <w:bookmarkEnd w:id="77"/>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52818704" w14:textId="42FF16F9" w:rsidR="001A5B27" w:rsidRPr="00ED3AFA" w:rsidRDefault="00B1794D" w:rsidP="002E23B3">
            <w:pPr>
              <w:bidi w:val="0"/>
              <w:jc w:val="center"/>
              <w:rPr>
                <w:rFonts w:ascii="David" w:hAnsi="David" w:cs="David"/>
                <w:color w:val="000000"/>
              </w:rPr>
            </w:pPr>
            <w:r>
              <w:rPr>
                <w:rFonts w:ascii="David" w:hAnsi="David" w:cs="David" w:hint="cs"/>
                <w:color w:val="000000"/>
                <w:rtl/>
              </w:rPr>
              <w:t>30</w:t>
            </w:r>
            <w:r w:rsidR="00AB22AD"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257F44" w14:textId="77777777" w:rsidR="001A5B27" w:rsidRPr="00ED3AFA" w:rsidRDefault="00AB22AD" w:rsidP="002E23B3">
            <w:pPr>
              <w:jc w:val="center"/>
              <w:rPr>
                <w:rFonts w:ascii="David" w:hAnsi="David" w:cs="David"/>
                <w:rtl/>
              </w:rPr>
            </w:pPr>
            <w:bookmarkStart w:id="82" w:name="TiurTnaiTavhinimAcher2"/>
            <w:r w:rsidRPr="00ED3AFA">
              <w:rPr>
                <w:rFonts w:ascii="David" w:hAnsi="David" w:cs="David"/>
                <w:rtl/>
              </w:rPr>
              <w:t xml:space="preserve">אפשרויות מימוש השובר בכל תחום </w:t>
            </w:r>
            <w:bookmarkEnd w:id="82"/>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0F90333D" w14:textId="08C311A5" w:rsidR="001A5B27" w:rsidRPr="00ED3AFA" w:rsidRDefault="00AB22AD" w:rsidP="002E23B3">
            <w:pPr>
              <w:bidi w:val="0"/>
              <w:jc w:val="right"/>
              <w:rPr>
                <w:rFonts w:ascii="David" w:hAnsi="David" w:cs="David"/>
                <w:color w:val="000000"/>
                <w:rtl/>
              </w:rPr>
            </w:pPr>
            <w:bookmarkStart w:id="83" w:name="MafteachLechisuvTavhinimAcher2"/>
            <w:r w:rsidRPr="00ED3AFA">
              <w:rPr>
                <w:rFonts w:ascii="David" w:hAnsi="David" w:cs="David"/>
                <w:color w:val="000000"/>
                <w:rtl/>
              </w:rPr>
              <w:t>יינתן ניקוד עבור נוחות השימוש-</w:t>
            </w:r>
            <w:r w:rsidR="00787482">
              <w:rPr>
                <w:rFonts w:ascii="David" w:hAnsi="David" w:cs="David" w:hint="cs"/>
                <w:color w:val="000000"/>
                <w:rtl/>
              </w:rPr>
              <w:t xml:space="preserve"> </w:t>
            </w:r>
            <w:r w:rsidR="00787482" w:rsidRPr="00C933D9">
              <w:rPr>
                <w:rFonts w:ascii="David" w:hAnsi="David" w:cs="David" w:hint="cs"/>
                <w:color w:val="000000"/>
                <w:rtl/>
              </w:rPr>
              <w:t>עד</w:t>
            </w:r>
            <w:r w:rsidRPr="00C933D9">
              <w:rPr>
                <w:rFonts w:ascii="David" w:hAnsi="David" w:cs="David"/>
                <w:color w:val="000000"/>
                <w:rtl/>
              </w:rPr>
              <w:t xml:space="preserve"> 10</w:t>
            </w:r>
            <w:r w:rsidRPr="00ED3AFA">
              <w:rPr>
                <w:rFonts w:ascii="David" w:hAnsi="David" w:cs="David"/>
                <w:color w:val="000000"/>
                <w:rtl/>
              </w:rPr>
              <w:t xml:space="preserve"> נק'</w:t>
            </w:r>
          </w:p>
          <w:p w14:paraId="2A0A7557" w14:textId="3DDAB2BA" w:rsidR="0017586F" w:rsidRPr="00C933D9" w:rsidRDefault="00AB22AD" w:rsidP="002E23B3">
            <w:pPr>
              <w:bidi w:val="0"/>
              <w:jc w:val="right"/>
              <w:rPr>
                <w:rFonts w:ascii="David" w:hAnsi="David" w:cs="David"/>
                <w:color w:val="000000"/>
                <w:rtl/>
              </w:rPr>
            </w:pPr>
            <w:r w:rsidRPr="00ED3AFA">
              <w:rPr>
                <w:rFonts w:ascii="David" w:hAnsi="David" w:cs="David"/>
                <w:color w:val="000000"/>
                <w:rtl/>
              </w:rPr>
              <w:t>כפל מב</w:t>
            </w:r>
            <w:r w:rsidRPr="00C933D9">
              <w:rPr>
                <w:rFonts w:ascii="David" w:hAnsi="David" w:cs="David"/>
                <w:color w:val="000000"/>
                <w:rtl/>
              </w:rPr>
              <w:t>צעים-</w:t>
            </w:r>
            <w:r w:rsidR="00787482" w:rsidRPr="00C933D9">
              <w:rPr>
                <w:rFonts w:ascii="David" w:hAnsi="David" w:cs="David" w:hint="cs"/>
                <w:color w:val="000000"/>
                <w:rtl/>
              </w:rPr>
              <w:t xml:space="preserve"> עד</w:t>
            </w:r>
            <w:r w:rsidRPr="00C933D9">
              <w:rPr>
                <w:rFonts w:ascii="David" w:hAnsi="David" w:cs="David"/>
                <w:color w:val="000000"/>
                <w:rtl/>
              </w:rPr>
              <w:t xml:space="preserve"> </w:t>
            </w:r>
            <w:r w:rsidR="00D57426">
              <w:rPr>
                <w:rFonts w:ascii="David" w:hAnsi="David" w:cs="David" w:hint="cs"/>
                <w:color w:val="000000"/>
                <w:rtl/>
              </w:rPr>
              <w:t>10</w:t>
            </w:r>
            <w:r w:rsidRPr="00C933D9">
              <w:rPr>
                <w:rFonts w:ascii="David" w:hAnsi="David" w:cs="David"/>
                <w:color w:val="000000"/>
                <w:rtl/>
              </w:rPr>
              <w:t xml:space="preserve"> נק'</w:t>
            </w:r>
          </w:p>
          <w:p w14:paraId="4FCB86B9" w14:textId="464C2F18" w:rsidR="0017586F" w:rsidRPr="00ED3AFA" w:rsidRDefault="00AB22AD" w:rsidP="0005334C">
            <w:pPr>
              <w:bidi w:val="0"/>
              <w:jc w:val="right"/>
              <w:rPr>
                <w:rFonts w:ascii="David" w:hAnsi="David" w:cs="David"/>
                <w:color w:val="000000"/>
              </w:rPr>
            </w:pPr>
            <w:r w:rsidRPr="00C933D9">
              <w:rPr>
                <w:rFonts w:ascii="David" w:hAnsi="David" w:cs="David"/>
                <w:color w:val="000000"/>
                <w:rtl/>
              </w:rPr>
              <w:t>עושר אפשרויות המימוש בכל תחום-</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bookmarkEnd w:id="83"/>
          </w:p>
        </w:tc>
      </w:tr>
      <w:bookmarkEnd w:id="81"/>
      <w:tr w:rsidR="0017586F" w14:paraId="7C8D9771"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651E0F93" w14:textId="77777777" w:rsidR="001A5B27" w:rsidRPr="00ED3AFA" w:rsidRDefault="00AB22AD" w:rsidP="002E23B3">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4D48768F" w14:textId="77777777" w:rsidR="001A5B27" w:rsidRPr="00ED3AFA" w:rsidRDefault="00AB22AD" w:rsidP="002E23B3">
            <w:pPr>
              <w:bidi w:val="0"/>
              <w:jc w:val="center"/>
              <w:rPr>
                <w:rFonts w:ascii="David" w:hAnsi="David" w:cs="David"/>
                <w:color w:val="000000"/>
              </w:rPr>
            </w:pPr>
            <w:bookmarkStart w:id="84" w:name="MishkalTavhinimAcher3"/>
            <w:r w:rsidRPr="00ED3AFA">
              <w:rPr>
                <w:rFonts w:ascii="David" w:hAnsi="David" w:cs="David"/>
                <w:color w:val="000000"/>
              </w:rPr>
              <w:t>30</w:t>
            </w:r>
            <w:bookmarkEnd w:id="84"/>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FF924F6" w14:textId="77777777" w:rsidR="001A5B27" w:rsidRPr="00ED3AFA" w:rsidRDefault="00AB22AD" w:rsidP="002E23B3">
            <w:pPr>
              <w:jc w:val="center"/>
              <w:rPr>
                <w:rFonts w:ascii="David" w:hAnsi="David" w:cs="David"/>
                <w:rtl/>
              </w:rPr>
            </w:pPr>
            <w:bookmarkStart w:id="85" w:name="TiurTnaiTavhinimAcher3"/>
            <w:r w:rsidRPr="00ED3AFA">
              <w:rPr>
                <w:rFonts w:ascii="David" w:hAnsi="David" w:cs="David"/>
                <w:rtl/>
              </w:rPr>
              <w:t xml:space="preserve">מגוון ועושר ההצעה בכללותה </w:t>
            </w:r>
            <w:bookmarkEnd w:id="85"/>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440BE97A" w14:textId="5FBB9E91" w:rsidR="001A5B27" w:rsidRPr="00C933D9" w:rsidRDefault="00AB22AD" w:rsidP="002E23B3">
            <w:pPr>
              <w:bidi w:val="0"/>
              <w:jc w:val="right"/>
              <w:rPr>
                <w:rFonts w:ascii="David" w:hAnsi="David" w:cs="David"/>
                <w:color w:val="000000"/>
                <w:rtl/>
              </w:rPr>
            </w:pPr>
            <w:bookmarkStart w:id="86" w:name="MafteachLechisuvTavhinimAcher3"/>
            <w:r w:rsidRPr="00ED3AFA">
              <w:rPr>
                <w:rFonts w:ascii="David" w:hAnsi="David" w:cs="David"/>
                <w:color w:val="000000"/>
                <w:rtl/>
              </w:rPr>
              <w:t>נגי</w:t>
            </w:r>
            <w:r w:rsidRPr="00C933D9">
              <w:rPr>
                <w:rFonts w:ascii="David" w:hAnsi="David" w:cs="David"/>
                <w:color w:val="000000"/>
                <w:rtl/>
              </w:rPr>
              <w:t>שות לשפות נוספות -</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p>
          <w:p w14:paraId="1808CDC1" w14:textId="06F3F0C1" w:rsidR="0017586F" w:rsidRPr="00C933D9" w:rsidRDefault="00AB22AD" w:rsidP="002E23B3">
            <w:pPr>
              <w:bidi w:val="0"/>
              <w:jc w:val="right"/>
              <w:rPr>
                <w:rFonts w:ascii="David" w:hAnsi="David" w:cs="David"/>
                <w:color w:val="000000"/>
                <w:rtl/>
              </w:rPr>
            </w:pPr>
            <w:proofErr w:type="spellStart"/>
            <w:r w:rsidRPr="00C933D9">
              <w:rPr>
                <w:rFonts w:ascii="David" w:hAnsi="David" w:cs="David"/>
                <w:color w:val="000000"/>
                <w:rtl/>
              </w:rPr>
              <w:t>ניראות</w:t>
            </w:r>
            <w:proofErr w:type="spellEnd"/>
            <w:r w:rsidRPr="00C933D9">
              <w:rPr>
                <w:rFonts w:ascii="David" w:hAnsi="David" w:cs="David"/>
                <w:color w:val="000000"/>
                <w:rtl/>
              </w:rPr>
              <w:t xml:space="preserve"> השובר-</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p>
          <w:p w14:paraId="24CA3630" w14:textId="0177FFD5" w:rsidR="0017586F" w:rsidRPr="00ED3AFA" w:rsidRDefault="00AB22AD" w:rsidP="002E23B3">
            <w:pPr>
              <w:bidi w:val="0"/>
              <w:jc w:val="right"/>
              <w:rPr>
                <w:rFonts w:ascii="David" w:hAnsi="David" w:cs="David"/>
                <w:color w:val="000000"/>
                <w:rtl/>
              </w:rPr>
            </w:pPr>
            <w:r w:rsidRPr="00C933D9">
              <w:rPr>
                <w:rFonts w:ascii="David" w:hAnsi="David" w:cs="David"/>
                <w:color w:val="000000"/>
                <w:rtl/>
              </w:rPr>
              <w:t>הסבר על מוקד לטיפול בתקלות ושירות לקוחות כללי-</w:t>
            </w:r>
            <w:r w:rsidR="00787482" w:rsidRPr="00C933D9">
              <w:rPr>
                <w:rFonts w:ascii="David" w:hAnsi="David" w:cs="David" w:hint="cs"/>
                <w:color w:val="000000"/>
                <w:rtl/>
              </w:rPr>
              <w:t xml:space="preserve"> עד</w:t>
            </w:r>
            <w:r w:rsidRPr="00C933D9">
              <w:rPr>
                <w:rFonts w:ascii="David" w:hAnsi="David" w:cs="David"/>
                <w:color w:val="000000"/>
                <w:rtl/>
              </w:rPr>
              <w:t xml:space="preserve"> 10 נק'</w:t>
            </w:r>
            <w:bookmarkEnd w:id="86"/>
          </w:p>
        </w:tc>
      </w:tr>
      <w:tr w:rsidR="00D57426" w14:paraId="0CB7229B"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1FAAF1D6" w14:textId="4F211DF5" w:rsidR="00D57426" w:rsidRDefault="00B1794D" w:rsidP="00D63C6C">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tcPr>
          <w:p w14:paraId="7C0C56B6" w14:textId="48CF291A" w:rsidR="00D57426" w:rsidRPr="00ED3AFA" w:rsidRDefault="00B1794D" w:rsidP="00D63C6C">
            <w:pPr>
              <w:jc w:val="center"/>
              <w:rPr>
                <w:rFonts w:ascii="David" w:hAnsi="David" w:cs="David"/>
                <w:color w:val="000000"/>
              </w:rPr>
            </w:pPr>
            <w:r>
              <w:rPr>
                <w:rFonts w:ascii="David" w:hAnsi="David" w:cs="David" w:hint="cs"/>
                <w:color w:val="000000"/>
                <w:rtl/>
              </w:rPr>
              <w:t>10%</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0677843" w14:textId="7E19008D" w:rsidR="00D57426" w:rsidRPr="00ED3AFA" w:rsidRDefault="0005334C" w:rsidP="0005334C">
            <w:pPr>
              <w:bidi w:val="0"/>
              <w:jc w:val="right"/>
              <w:rPr>
                <w:rFonts w:ascii="David" w:hAnsi="David" w:cs="David"/>
              </w:rPr>
            </w:pPr>
            <w:r w:rsidRPr="0005334C">
              <w:rPr>
                <w:rFonts w:ascii="David" w:hAnsi="David" w:cs="David" w:hint="cs"/>
                <w:color w:val="000000"/>
                <w:rtl/>
              </w:rPr>
              <w:t xml:space="preserve">מסמך אפיון (דוגמת מסמך </w:t>
            </w:r>
            <w:r w:rsidRPr="0005334C">
              <w:rPr>
                <w:rFonts w:ascii="David" w:hAnsi="David" w:cs="David" w:hint="cs"/>
                <w:color w:val="000000"/>
              </w:rPr>
              <w:t>HLD</w:t>
            </w:r>
            <w:r w:rsidRPr="0005334C">
              <w:rPr>
                <w:rFonts w:ascii="David" w:hAnsi="David" w:cs="David" w:hint="cs"/>
                <w:color w:val="000000"/>
                <w:rtl/>
              </w:rPr>
              <w:t xml:space="preserve"> </w:t>
            </w:r>
            <w:r w:rsidRPr="0005334C">
              <w:rPr>
                <w:rFonts w:ascii="David" w:hAnsi="David" w:cs="David"/>
                <w:color w:val="000000"/>
                <w:rtl/>
              </w:rPr>
              <w:t>–</w:t>
            </w:r>
            <w:r w:rsidRPr="0005334C">
              <w:rPr>
                <w:rFonts w:ascii="David" w:hAnsi="David" w:cs="David" w:hint="cs"/>
                <w:color w:val="000000"/>
                <w:rtl/>
              </w:rPr>
              <w:t xml:space="preserve"> </w:t>
            </w:r>
            <w:r w:rsidRPr="0005334C">
              <w:rPr>
                <w:rFonts w:ascii="David" w:hAnsi="David" w:cs="David"/>
                <w:color w:val="000000"/>
              </w:rPr>
              <w:t>High Level Design</w:t>
            </w:r>
            <w:r>
              <w:rPr>
                <w:rFonts w:ascii="David" w:hAnsi="David" w:cs="David"/>
                <w:color w:val="000000"/>
              </w:rPr>
              <w:t>)</w:t>
            </w:r>
            <w:r w:rsidRPr="0005334C">
              <w:rPr>
                <w:rFonts w:ascii="David" w:hAnsi="David" w:cs="David" w:hint="cs"/>
                <w:color w:val="000000"/>
                <w:rtl/>
              </w:rPr>
              <w:t xml:space="preserve"> </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1C7D446F" w14:textId="1264ED55" w:rsidR="00D57426" w:rsidRPr="00ED3AFA" w:rsidRDefault="0005334C" w:rsidP="0005334C">
            <w:pPr>
              <w:jc w:val="both"/>
              <w:rPr>
                <w:rFonts w:ascii="David" w:hAnsi="David" w:cs="David"/>
                <w:color w:val="000000"/>
                <w:rtl/>
              </w:rPr>
            </w:pPr>
            <w:r>
              <w:rPr>
                <w:rFonts w:ascii="David" w:hAnsi="David" w:cs="David" w:hint="cs"/>
                <w:color w:val="000000"/>
                <w:rtl/>
              </w:rPr>
              <w:t>תיאור ה</w:t>
            </w:r>
            <w:r w:rsidRPr="0005334C">
              <w:rPr>
                <w:rFonts w:ascii="David" w:hAnsi="David" w:cs="David" w:hint="cs"/>
                <w:color w:val="000000"/>
                <w:rtl/>
              </w:rPr>
              <w:t>מערכות שיהיה בה</w:t>
            </w:r>
            <w:r>
              <w:rPr>
                <w:rFonts w:ascii="David" w:hAnsi="David" w:cs="David" w:hint="cs"/>
                <w:color w:val="000000"/>
                <w:rtl/>
              </w:rPr>
              <w:t>ן</w:t>
            </w:r>
            <w:r w:rsidRPr="0005334C">
              <w:rPr>
                <w:rFonts w:ascii="David" w:hAnsi="David" w:cs="David" w:hint="cs"/>
                <w:color w:val="000000"/>
                <w:rtl/>
              </w:rPr>
              <w:t xml:space="preserve"> שימוש ואמצעי האבטחה שה</w:t>
            </w:r>
            <w:r>
              <w:rPr>
                <w:rFonts w:ascii="David" w:hAnsi="David" w:cs="David" w:hint="cs"/>
                <w:color w:val="000000"/>
                <w:rtl/>
              </w:rPr>
              <w:t>מציע</w:t>
            </w:r>
            <w:r w:rsidRPr="0005334C">
              <w:rPr>
                <w:rFonts w:ascii="David" w:hAnsi="David" w:cs="David" w:hint="cs"/>
                <w:color w:val="000000"/>
                <w:rtl/>
              </w:rPr>
              <w:t xml:space="preserve"> מתכוון להפעיל בפתרון</w:t>
            </w:r>
            <w:r>
              <w:rPr>
                <w:rFonts w:ascii="David" w:hAnsi="David" w:cs="David" w:hint="cs"/>
                <w:color w:val="000000"/>
                <w:rtl/>
              </w:rPr>
              <w:t xml:space="preserve"> </w:t>
            </w:r>
            <w:r>
              <w:rPr>
                <w:rFonts w:ascii="David" w:hAnsi="David" w:cs="David"/>
                <w:color w:val="000000"/>
                <w:rtl/>
              </w:rPr>
              <w:t>–</w:t>
            </w:r>
            <w:r>
              <w:rPr>
                <w:rFonts w:ascii="David" w:hAnsi="David" w:cs="David" w:hint="cs"/>
                <w:color w:val="000000"/>
                <w:rtl/>
              </w:rPr>
              <w:t xml:space="preserve"> עד 10 נק'</w:t>
            </w:r>
          </w:p>
        </w:tc>
      </w:tr>
      <w:tr w:rsidR="0017586F" w14:paraId="7B019C00" w14:textId="77777777" w:rsidTr="0005334C">
        <w:trPr>
          <w:trHeight w:val="300"/>
        </w:trPr>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EF7B93E" w14:textId="77777777" w:rsidR="00D63C6C" w:rsidRPr="00ED3AFA" w:rsidRDefault="00AB22AD" w:rsidP="00D63C6C">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14:paraId="608A6EA4" w14:textId="77777777" w:rsidR="00D63C6C" w:rsidRPr="00ED3AFA" w:rsidRDefault="00AB22AD" w:rsidP="00D63C6C">
            <w:pPr>
              <w:jc w:val="center"/>
              <w:rPr>
                <w:rFonts w:ascii="David" w:hAnsi="David" w:cs="David"/>
                <w:rtl/>
              </w:rPr>
            </w:pPr>
            <w:r w:rsidRPr="00ED3AFA">
              <w:rPr>
                <w:rFonts w:ascii="David" w:hAnsi="David" w:cs="David"/>
                <w:color w:val="000000"/>
              </w:rPr>
              <w:t>100%</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9C371BB" w14:textId="77777777" w:rsidR="00D63C6C" w:rsidRPr="00ED3AFA" w:rsidRDefault="00D63C6C" w:rsidP="00D63C6C">
            <w:pPr>
              <w:jc w:val="center"/>
              <w:rPr>
                <w:rFonts w:ascii="David" w:hAnsi="David" w:cs="David"/>
                <w:rtl/>
              </w:rPr>
            </w:pP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14:paraId="19EED8D8" w14:textId="77777777" w:rsidR="00D63C6C" w:rsidRPr="00ED3AFA" w:rsidRDefault="00D63C6C" w:rsidP="00D63C6C">
            <w:pPr>
              <w:bidi w:val="0"/>
              <w:jc w:val="right"/>
              <w:rPr>
                <w:rFonts w:ascii="David" w:hAnsi="David" w:cs="David"/>
                <w:color w:val="000000"/>
                <w:rtl/>
              </w:rPr>
            </w:pPr>
          </w:p>
        </w:tc>
      </w:tr>
    </w:tbl>
    <w:p w14:paraId="07CA9B6C" w14:textId="6B490BAF" w:rsidR="00391993" w:rsidRPr="002A3E64" w:rsidRDefault="00AB22AD" w:rsidP="00071F20">
      <w:pPr>
        <w:pStyle w:val="11"/>
        <w:outlineLvl w:val="9"/>
      </w:pPr>
      <w:bookmarkStart w:id="87" w:name="_Toc43400595"/>
      <w:bookmarkStart w:id="88" w:name="_Toc44931904"/>
      <w:bookmarkStart w:id="89" w:name="_Toc44931991"/>
      <w:bookmarkStart w:id="90" w:name="hidden_AmotMidaA"/>
      <w:bookmarkEnd w:id="70"/>
      <w:bookmarkEnd w:id="75"/>
      <w:r w:rsidRPr="002A3E64">
        <w:rPr>
          <w:rFonts w:hint="eastAsia"/>
          <w:rtl/>
        </w:rPr>
        <w:t>ציון</w:t>
      </w:r>
      <w:r w:rsidR="00B82DF0" w:rsidRPr="002A3E64">
        <w:rPr>
          <w:rtl/>
        </w:rPr>
        <w:t xml:space="preserve"> </w:t>
      </w:r>
      <w:bookmarkStart w:id="91" w:name="show_isMarkivIchut_2"/>
      <w:bookmarkStart w:id="92"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bookmarkEnd w:id="87"/>
      <w:bookmarkEnd w:id="88"/>
      <w:bookmarkEnd w:id="89"/>
      <w:bookmarkEnd w:id="91"/>
      <w:bookmarkEnd w:id="92"/>
      <w:r w:rsidR="00F757B7">
        <w:rPr>
          <w:rFonts w:hint="cs"/>
          <w:rtl/>
        </w:rPr>
        <w:t>שווי שובר</w:t>
      </w:r>
      <w:r w:rsidR="00653F9B" w:rsidRPr="002A3E64">
        <w:rPr>
          <w:rtl/>
        </w:rPr>
        <w:t xml:space="preserve"> </w:t>
      </w:r>
    </w:p>
    <w:p w14:paraId="02B9359C" w14:textId="7C08A520" w:rsidR="00734A27" w:rsidRDefault="00AB22AD" w:rsidP="004F6325">
      <w:pPr>
        <w:pStyle w:val="1112"/>
      </w:pPr>
      <w:r>
        <w:rPr>
          <w:rFonts w:hint="cs"/>
          <w:rtl/>
        </w:rPr>
        <w:t xml:space="preserve">מציע במכרז נדרש לתת הצעת </w:t>
      </w:r>
      <w:r w:rsidR="00653F9B">
        <w:rPr>
          <w:rFonts w:hint="cs"/>
          <w:rtl/>
        </w:rPr>
        <w:t xml:space="preserve">שווי </w:t>
      </w:r>
      <w:r w:rsidR="00112ADA">
        <w:rPr>
          <w:rFonts w:hint="cs"/>
          <w:rtl/>
        </w:rPr>
        <w:t>שובר</w:t>
      </w:r>
      <w:r w:rsidR="00653F9B">
        <w:rPr>
          <w:rFonts w:hint="cs"/>
          <w:rtl/>
        </w:rPr>
        <w:t xml:space="preserve"> </w:t>
      </w:r>
      <w:r>
        <w:rPr>
          <w:rFonts w:hint="cs"/>
          <w:rtl/>
        </w:rPr>
        <w:t xml:space="preserve">בהתאם למפורט ב"טופס הצעת </w:t>
      </w:r>
      <w:r w:rsidR="00112ADA">
        <w:rPr>
          <w:rFonts w:hint="cs"/>
          <w:rtl/>
        </w:rPr>
        <w:t>שווי שובר</w:t>
      </w:r>
      <w:r>
        <w:rPr>
          <w:rFonts w:hint="cs"/>
          <w:rtl/>
        </w:rPr>
        <w:t xml:space="preserve">" </w:t>
      </w:r>
      <w:r w:rsidRPr="0075331D">
        <w:rPr>
          <w:rFonts w:hint="cs"/>
          <w:rtl/>
        </w:rPr>
        <w:t xml:space="preserve">(ראה </w:t>
      </w:r>
      <w:r w:rsidRPr="00027CDD">
        <w:rPr>
          <w:rFonts w:hint="cs"/>
          <w:rtl/>
        </w:rPr>
        <w:t xml:space="preserve">נספח </w:t>
      </w:r>
      <w:bookmarkStart w:id="93" w:name="nispach1_1"/>
      <w:r w:rsidRPr="00027CDD">
        <w:rPr>
          <w:rFonts w:hint="cs"/>
          <w:rtl/>
        </w:rPr>
        <w:t>1</w:t>
      </w:r>
      <w:bookmarkEnd w:id="93"/>
      <w:r w:rsidRPr="0075331D">
        <w:rPr>
          <w:rFonts w:hint="cs"/>
          <w:rtl/>
        </w:rPr>
        <w:t xml:space="preserve"> בפרק ב' של המכרז)</w:t>
      </w:r>
      <w:r>
        <w:rPr>
          <w:rFonts w:hint="cs"/>
          <w:rtl/>
        </w:rPr>
        <w:t xml:space="preserve">. </w:t>
      </w:r>
    </w:p>
    <w:p w14:paraId="164A5E11" w14:textId="72B3ADB0" w:rsidR="000D3601" w:rsidRDefault="00AB22AD" w:rsidP="004F6325">
      <w:pPr>
        <w:pStyle w:val="1112"/>
      </w:pPr>
      <w:r>
        <w:rPr>
          <w:rFonts w:hint="cs"/>
          <w:rtl/>
        </w:rPr>
        <w:t xml:space="preserve">ציון </w:t>
      </w:r>
      <w:r w:rsidR="00653F9B">
        <w:rPr>
          <w:rFonts w:hint="cs"/>
          <w:rtl/>
        </w:rPr>
        <w:t xml:space="preserve">שווי </w:t>
      </w:r>
      <w:r w:rsidR="00112ADA">
        <w:rPr>
          <w:rFonts w:hint="cs"/>
          <w:rtl/>
        </w:rPr>
        <w:t>השובר</w:t>
      </w:r>
      <w:r w:rsidR="00653F9B">
        <w:rPr>
          <w:rFonts w:hint="cs"/>
          <w:rtl/>
        </w:rPr>
        <w:t xml:space="preserve"> </w:t>
      </w:r>
      <w:r>
        <w:rPr>
          <w:rFonts w:hint="cs"/>
          <w:rtl/>
        </w:rPr>
        <w:t>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2577"/>
        <w:gridCol w:w="5246"/>
      </w:tblGrid>
      <w:tr w:rsidR="0017586F" w14:paraId="1558F0BE" w14:textId="77777777" w:rsidTr="0040684A">
        <w:trPr>
          <w:trHeight w:val="691"/>
        </w:trPr>
        <w:tc>
          <w:tcPr>
            <w:tcW w:w="2577" w:type="dxa"/>
            <w:vAlign w:val="center"/>
          </w:tcPr>
          <w:p w14:paraId="3E077517" w14:textId="721B3CE2" w:rsidR="004B0C8C" w:rsidRPr="00F757B7" w:rsidRDefault="004B0C8C" w:rsidP="0040684A">
            <w:pPr>
              <w:pStyle w:val="3-3"/>
              <w:spacing w:before="0" w:after="0"/>
              <w:ind w:left="0"/>
              <w:jc w:val="center"/>
              <w:rPr>
                <w:rFonts w:ascii="Cambria Math" w:hAnsi="Cambria Math"/>
                <w:b/>
                <w:bCs/>
                <w:i/>
                <w:sz w:val="16"/>
                <w:szCs w:val="16"/>
                <w:rtl/>
              </w:rPr>
            </w:pPr>
            <w:bookmarkStart w:id="94" w:name="show_HatzaaTziyunPashut"/>
          </w:p>
          <w:p w14:paraId="3F23C5B4" w14:textId="4579FD7C" w:rsidR="004B0C8C" w:rsidRPr="00F757B7" w:rsidRDefault="004B0C8C" w:rsidP="0040684A">
            <w:pPr>
              <w:pStyle w:val="1fc"/>
              <w:ind w:left="56" w:firstLine="2"/>
              <w:rPr>
                <w:bCs/>
                <w:sz w:val="16"/>
                <w:szCs w:val="16"/>
              </w:rPr>
            </w:pPr>
          </w:p>
          <w:p w14:paraId="6F317595" w14:textId="664335AC" w:rsidR="004B0C8C" w:rsidRPr="007B1C29" w:rsidRDefault="00B405D1" w:rsidP="00B405D1">
            <w:pPr>
              <w:pStyle w:val="3-3"/>
              <w:tabs>
                <w:tab w:val="clear" w:pos="1334"/>
              </w:tabs>
              <w:ind w:left="0" w:firstLine="0"/>
              <w:rPr>
                <w:rFonts w:ascii="David" w:hAnsi="David"/>
                <w:b/>
                <w:bCs/>
                <w:i/>
                <w:sz w:val="16"/>
                <w:szCs w:val="16"/>
                <w:rtl/>
              </w:rPr>
            </w:pPr>
            <m:oMathPara>
              <m:oMath>
                <m:r>
                  <m:rPr>
                    <m:sty m:val="bi"/>
                  </m:rPr>
                  <w:rPr>
                    <w:rFonts w:ascii="Cambria Math"/>
                    <w:sz w:val="16"/>
                    <w:szCs w:val="16"/>
                  </w:rPr>
                  <m:t>TPi=</m:t>
                </m:r>
                <m:d>
                  <m:dPr>
                    <m:ctrlPr>
                      <w:rPr>
                        <w:rFonts w:ascii="Cambria Math" w:hAnsi="Cambria Math"/>
                        <w:b/>
                        <w:bCs/>
                        <w:i/>
                        <w:sz w:val="16"/>
                        <w:szCs w:val="16"/>
                      </w:rPr>
                    </m:ctrlPr>
                  </m:dPr>
                  <m:e>
                    <m:f>
                      <m:fPr>
                        <m:ctrlPr>
                          <w:rPr>
                            <w:rFonts w:ascii="Cambria Math" w:hAnsi="Cambria Math"/>
                            <w:b/>
                            <w:bCs/>
                            <w:sz w:val="16"/>
                            <w:szCs w:val="16"/>
                          </w:rPr>
                        </m:ctrlPr>
                      </m:fPr>
                      <m:num>
                        <m:r>
                          <m:rPr>
                            <m:sty m:val="bi"/>
                          </m:rPr>
                          <w:rPr>
                            <w:rFonts w:ascii="Cambria Math"/>
                            <w:sz w:val="16"/>
                            <w:szCs w:val="16"/>
                          </w:rPr>
                          <m:t>Pi</m:t>
                        </m:r>
                        <m:ctrlPr>
                          <w:rPr>
                            <w:rFonts w:ascii="Cambria Math" w:hAnsi="Cambria Math"/>
                            <w:b/>
                            <w:bCs/>
                            <w:i/>
                            <w:sz w:val="16"/>
                            <w:szCs w:val="16"/>
                          </w:rPr>
                        </m:ctrlPr>
                      </m:num>
                      <m:den>
                        <m:r>
                          <m:rPr>
                            <m:sty m:val="bi"/>
                          </m:rPr>
                          <w:rPr>
                            <w:rFonts w:ascii="Cambria Math" w:hAnsi="Cambria Math"/>
                            <w:sz w:val="16"/>
                            <w:szCs w:val="16"/>
                          </w:rPr>
                          <m:t>highest_price_received</m:t>
                        </m:r>
                      </m:den>
                    </m:f>
                  </m:e>
                </m:d>
                <m:r>
                  <m:rPr>
                    <m:sty m:val="bi"/>
                  </m:rPr>
                  <w:rPr>
                    <w:rFonts w:ascii="Cambria Math" w:hAnsi="Cambria Math"/>
                    <w:sz w:val="16"/>
                    <w:szCs w:val="16"/>
                  </w:rPr>
                  <m:t>*100</m:t>
                </m:r>
              </m:oMath>
            </m:oMathPara>
          </w:p>
          <w:p w14:paraId="5A6455C4" w14:textId="1A027236" w:rsidR="00F757B7" w:rsidRPr="00F757B7" w:rsidRDefault="00F757B7" w:rsidP="007B1C29">
            <w:pPr>
              <w:pStyle w:val="3-3"/>
              <w:tabs>
                <w:tab w:val="clear" w:pos="1334"/>
              </w:tabs>
              <w:ind w:left="0" w:firstLine="0"/>
              <w:rPr>
                <w:rFonts w:ascii="David" w:hAnsi="David"/>
                <w:rtl/>
              </w:rPr>
            </w:pPr>
          </w:p>
        </w:tc>
        <w:tc>
          <w:tcPr>
            <w:tcW w:w="5246" w:type="dxa"/>
          </w:tcPr>
          <w:p w14:paraId="563B3610" w14:textId="77777777" w:rsidR="004B0C8C" w:rsidRPr="009A6E68" w:rsidRDefault="00AB22AD" w:rsidP="0040684A">
            <w:pPr>
              <w:pStyle w:val="111"/>
              <w:numPr>
                <w:ilvl w:val="0"/>
                <w:numId w:val="0"/>
              </w:numPr>
              <w:spacing w:before="120" w:after="120" w:line="276" w:lineRule="auto"/>
              <w:rPr>
                <w:rtl/>
              </w:rPr>
            </w:pPr>
            <w:r w:rsidRPr="009A6E68">
              <w:rPr>
                <w:rFonts w:hint="cs"/>
                <w:rtl/>
              </w:rPr>
              <w:t>הגדרות:</w:t>
            </w:r>
          </w:p>
          <w:p w14:paraId="3895F94D" w14:textId="31366D34" w:rsidR="004B0C8C" w:rsidRPr="00014230" w:rsidRDefault="00AB22AD" w:rsidP="0040684A">
            <w:pPr>
              <w:pStyle w:val="111"/>
              <w:numPr>
                <w:ilvl w:val="0"/>
                <w:numId w:val="0"/>
              </w:numPr>
              <w:spacing w:before="0" w:after="0" w:line="276" w:lineRule="auto"/>
              <w:rPr>
                <w:b w:val="0"/>
                <w:bCs w:val="0"/>
              </w:rPr>
            </w:pPr>
            <w:r w:rsidRPr="00014230">
              <w:rPr>
                <w:rFonts w:hint="cs"/>
                <w:b w:val="0"/>
                <w:bCs w:val="0"/>
                <w:rtl/>
              </w:rPr>
              <w:t xml:space="preserve">ציון </w:t>
            </w:r>
            <w:r w:rsidR="00653F9B">
              <w:rPr>
                <w:rFonts w:hint="cs"/>
                <w:b w:val="0"/>
                <w:bCs w:val="0"/>
                <w:rtl/>
              </w:rPr>
              <w:t xml:space="preserve">שווי </w:t>
            </w:r>
            <w:r w:rsidR="00F757B7">
              <w:rPr>
                <w:rFonts w:hint="cs"/>
                <w:b w:val="0"/>
                <w:bCs w:val="0"/>
                <w:rtl/>
              </w:rPr>
              <w:t>שובר</w:t>
            </w:r>
            <w:r w:rsidR="00653F9B" w:rsidRPr="00014230">
              <w:rPr>
                <w:rFonts w:hint="cs"/>
                <w:b w:val="0"/>
                <w:bCs w:val="0"/>
                <w:rtl/>
              </w:rPr>
              <w:t xml:space="preserve"> </w:t>
            </w:r>
            <w:r w:rsidRPr="00014230">
              <w:rPr>
                <w:rFonts w:hint="cs"/>
                <w:b w:val="0"/>
                <w:bCs w:val="0"/>
                <w:rtl/>
              </w:rPr>
              <w:t xml:space="preserve">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C89D19E" w14:textId="26E4843A" w:rsidR="004B0C8C" w:rsidRDefault="00AB22AD" w:rsidP="00C66697">
            <w:pPr>
              <w:pStyle w:val="111"/>
              <w:numPr>
                <w:ilvl w:val="0"/>
                <w:numId w:val="0"/>
              </w:numPr>
              <w:spacing w:before="0" w:after="0" w:line="276" w:lineRule="auto"/>
              <w:rPr>
                <w:rFonts w:eastAsiaTheme="minorEastAsia"/>
                <w:b w:val="0"/>
                <w:bCs w:val="0"/>
                <w:rtl/>
              </w:rPr>
            </w:pPr>
            <w:r w:rsidRPr="001D27A9">
              <w:rPr>
                <w:rFonts w:hint="cs"/>
                <w:b w:val="0"/>
                <w:bCs w:val="0"/>
                <w:rtl/>
              </w:rPr>
              <w:t>הצעת</w:t>
            </w:r>
            <w:r w:rsidR="00F757B7">
              <w:rPr>
                <w:rFonts w:hint="cs"/>
                <w:b w:val="0"/>
                <w:bCs w:val="0"/>
                <w:rtl/>
              </w:rPr>
              <w:t xml:space="preserve"> </w:t>
            </w:r>
            <w:r w:rsidR="00653F9B">
              <w:rPr>
                <w:rFonts w:hint="cs"/>
                <w:b w:val="0"/>
                <w:bCs w:val="0"/>
                <w:rtl/>
              </w:rPr>
              <w:t xml:space="preserve">שווי </w:t>
            </w:r>
            <w:r w:rsidR="00F757B7">
              <w:rPr>
                <w:rFonts w:hint="cs"/>
                <w:b w:val="0"/>
                <w:bCs w:val="0"/>
                <w:rtl/>
              </w:rPr>
              <w:t>שובר</w:t>
            </w:r>
            <w:r w:rsidR="00653F9B" w:rsidRPr="001D27A9">
              <w:rPr>
                <w:rFonts w:hint="cs"/>
                <w:b w:val="0"/>
                <w:bCs w:val="0"/>
                <w:rtl/>
              </w:rPr>
              <w:t xml:space="preserve"> </w:t>
            </w:r>
            <w:r w:rsidRPr="001D27A9">
              <w:rPr>
                <w:rFonts w:hint="cs"/>
                <w:b w:val="0"/>
                <w:bCs w:val="0"/>
                <w:rtl/>
              </w:rPr>
              <w:t xml:space="preserve">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7E3B81A5" w14:textId="5078C8A4" w:rsidR="006C08F0" w:rsidRPr="006C08F0" w:rsidRDefault="00AB22AD" w:rsidP="007B1C29">
            <w:pPr>
              <w:pStyle w:val="111"/>
              <w:numPr>
                <w:ilvl w:val="0"/>
                <w:numId w:val="0"/>
              </w:numPr>
              <w:spacing w:line="276" w:lineRule="auto"/>
              <w:rPr>
                <w:b w:val="0"/>
                <w:bCs w:val="0"/>
              </w:rPr>
            </w:pPr>
            <w:r w:rsidRPr="006C08F0">
              <w:rPr>
                <w:rFonts w:hint="cs"/>
                <w:b w:val="0"/>
                <w:bCs w:val="0"/>
                <w:rtl/>
              </w:rPr>
              <w:t xml:space="preserve">הצעת </w:t>
            </w:r>
            <w:r w:rsidR="00653F9B">
              <w:rPr>
                <w:rFonts w:hint="cs"/>
                <w:b w:val="0"/>
                <w:bCs w:val="0"/>
                <w:rtl/>
              </w:rPr>
              <w:t xml:space="preserve">שווי </w:t>
            </w:r>
            <w:r w:rsidR="00112ADA">
              <w:rPr>
                <w:rFonts w:hint="cs"/>
                <w:b w:val="0"/>
                <w:bCs w:val="0"/>
                <w:rtl/>
              </w:rPr>
              <w:t>שובר</w:t>
            </w:r>
            <w:r w:rsidR="00653F9B" w:rsidRPr="006C08F0">
              <w:rPr>
                <w:rFonts w:hint="cs"/>
                <w:b w:val="0"/>
                <w:bCs w:val="0"/>
                <w:rtl/>
              </w:rPr>
              <w:t xml:space="preserve"> </w:t>
            </w:r>
            <w:r w:rsidR="00653F9B">
              <w:rPr>
                <w:rFonts w:hint="cs"/>
                <w:b w:val="0"/>
                <w:bCs w:val="0"/>
                <w:rtl/>
              </w:rPr>
              <w:t>הגבוה</w:t>
            </w:r>
            <w:r w:rsidR="00653F9B" w:rsidRPr="006C08F0">
              <w:rPr>
                <w:rFonts w:hint="cs"/>
                <w:b w:val="0"/>
                <w:bCs w:val="0"/>
                <w:rtl/>
              </w:rPr>
              <w:t xml:space="preserve"> </w:t>
            </w:r>
            <w:r w:rsidRPr="006C08F0">
              <w:rPr>
                <w:rFonts w:hint="cs"/>
                <w:b w:val="0"/>
                <w:bCs w:val="0"/>
                <w:rtl/>
              </w:rPr>
              <w:t>ביותר שהתקבל על ידי מי מהמציעים</w:t>
            </w:r>
            <w:r w:rsidR="00F757B7">
              <w:rPr>
                <w:rFonts w:hint="cs"/>
                <w:b w:val="0"/>
                <w:bCs w:val="0"/>
                <w:rtl/>
              </w:rPr>
              <w:t>:</w:t>
            </w:r>
            <w:r w:rsidRPr="006C08F0">
              <w:rPr>
                <w:rFonts w:hint="cs"/>
                <w:b w:val="0"/>
                <w:bCs w:val="0"/>
                <w:rtl/>
              </w:rPr>
              <w:t xml:space="preserve"> </w:t>
            </w:r>
            <m:oMath>
              <m:r>
                <m:rPr>
                  <m:sty m:val="bi"/>
                </m:rPr>
                <w:rPr>
                  <w:rFonts w:ascii="Cambria Math" w:hAnsi="Cambria Math"/>
                  <w:sz w:val="22"/>
                  <w:szCs w:val="22"/>
                </w:rPr>
                <m:t>highest price received</m:t>
              </m:r>
            </m:oMath>
          </w:p>
          <w:p w14:paraId="4BE9A2D5" w14:textId="77777777" w:rsidR="004B0C8C" w:rsidRDefault="004B0C8C" w:rsidP="00C66697">
            <w:pPr>
              <w:pStyle w:val="111"/>
              <w:numPr>
                <w:ilvl w:val="0"/>
                <w:numId w:val="0"/>
              </w:numPr>
              <w:spacing w:before="0" w:after="0" w:line="276" w:lineRule="auto"/>
              <w:rPr>
                <w:rFonts w:eastAsiaTheme="minorEastAsia"/>
                <w:rtl/>
              </w:rPr>
            </w:pPr>
          </w:p>
          <w:p w14:paraId="5D18A403"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94"/>
    </w:tbl>
    <w:p w14:paraId="101860D9" w14:textId="77777777" w:rsidR="004B0C8C" w:rsidRDefault="004B0C8C" w:rsidP="004F6325">
      <w:pPr>
        <w:pStyle w:val="1112"/>
        <w:numPr>
          <w:ilvl w:val="0"/>
          <w:numId w:val="0"/>
        </w:numPr>
        <w:ind w:left="1496"/>
      </w:pPr>
    </w:p>
    <w:p w14:paraId="124824AD" w14:textId="310251B3" w:rsidR="00490C7C" w:rsidRPr="00C66697" w:rsidRDefault="00AB22AD" w:rsidP="008C12C2">
      <w:pPr>
        <w:pStyle w:val="1112"/>
      </w:pPr>
      <w:bookmarkStart w:id="95" w:name="_Hlk120106228"/>
      <w:r>
        <w:rPr>
          <w:rFonts w:hint="cs"/>
          <w:rtl/>
        </w:rPr>
        <w:t xml:space="preserve">לצורך חישוב </w:t>
      </w:r>
      <w:bookmarkStart w:id="96" w:name="show_isHatzaatMehir"/>
      <w:r>
        <w:rPr>
          <w:rFonts w:hint="cs"/>
          <w:rtl/>
        </w:rPr>
        <w:t>"הצע</w:t>
      </w:r>
      <w:r w:rsidR="00842949">
        <w:rPr>
          <w:rFonts w:hint="cs"/>
          <w:rtl/>
        </w:rPr>
        <w:t>ת</w:t>
      </w:r>
      <w:r>
        <w:rPr>
          <w:rFonts w:hint="cs"/>
          <w:rtl/>
        </w:rPr>
        <w:t xml:space="preserve"> </w:t>
      </w:r>
      <w:r w:rsidR="00F757B7">
        <w:rPr>
          <w:rFonts w:hint="cs"/>
          <w:rtl/>
        </w:rPr>
        <w:t xml:space="preserve">שווי </w:t>
      </w:r>
      <w:r w:rsidR="00112ADA">
        <w:rPr>
          <w:rFonts w:hint="cs"/>
          <w:rtl/>
        </w:rPr>
        <w:t>שובר</w:t>
      </w:r>
      <w:r w:rsidR="00F757B7">
        <w:rPr>
          <w:rFonts w:hint="cs"/>
          <w:rtl/>
        </w:rPr>
        <w:t xml:space="preserve"> </w:t>
      </w:r>
      <w:r>
        <w:rPr>
          <w:rFonts w:hint="cs"/>
          <w:rtl/>
        </w:rPr>
        <w:t xml:space="preserve">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96"/>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97" w:name="show_pricing_by_weight"/>
      <w:r w:rsidR="00084939">
        <w:rPr>
          <w:rFonts w:hint="cs"/>
          <w:rtl/>
        </w:rPr>
        <w:t xml:space="preserve">במשקל היחסי </w:t>
      </w:r>
      <w:bookmarkEnd w:id="97"/>
      <w:r w:rsidR="00084939">
        <w:rPr>
          <w:rFonts w:hint="cs"/>
          <w:rtl/>
        </w:rPr>
        <w:t xml:space="preserve">של אותה יחידת תמחור במכרז, כפי שהיא הוגדרה בטופס הצעת </w:t>
      </w:r>
      <w:r w:rsidR="00112ADA">
        <w:rPr>
          <w:rFonts w:hint="cs"/>
          <w:rtl/>
        </w:rPr>
        <w:t>שווי שובר</w:t>
      </w:r>
      <w:r w:rsidR="00084939">
        <w:rPr>
          <w:rFonts w:hint="cs"/>
          <w:rtl/>
        </w:rPr>
        <w:t xml:space="preserve">. </w:t>
      </w:r>
      <w:bookmarkEnd w:id="95"/>
    </w:p>
    <w:p w14:paraId="5600CDA4" w14:textId="77777777" w:rsidR="00DD72B0" w:rsidRDefault="00DD72B0">
      <w:pPr>
        <w:bidi w:val="0"/>
        <w:spacing w:before="200" w:after="200" w:line="276" w:lineRule="auto"/>
        <w:rPr>
          <w:rFonts w:ascii="David" w:hAnsi="David" w:cs="David"/>
          <w:b/>
          <w:bCs/>
          <w:caps/>
          <w:spacing w:val="15"/>
          <w:sz w:val="32"/>
          <w:szCs w:val="32"/>
          <w:rtl/>
        </w:rPr>
      </w:pPr>
      <w:bookmarkStart w:id="98" w:name="_Toc32477901"/>
      <w:bookmarkStart w:id="99" w:name="_Toc43400596"/>
      <w:bookmarkStart w:id="100" w:name="_Toc44931905"/>
      <w:bookmarkStart w:id="101" w:name="_Toc44931992"/>
      <w:bookmarkStart w:id="102" w:name="_Toc53331331"/>
      <w:bookmarkStart w:id="103" w:name="_Toc144725658"/>
      <w:bookmarkEnd w:id="90"/>
      <w:r>
        <w:rPr>
          <w:rtl/>
        </w:rPr>
        <w:br w:type="page"/>
      </w:r>
    </w:p>
    <w:p w14:paraId="61E01EBF" w14:textId="68CE863D" w:rsidR="00464ACD" w:rsidRPr="00C52704" w:rsidRDefault="00AB22AD"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98"/>
      <w:bookmarkEnd w:id="99"/>
      <w:bookmarkEnd w:id="100"/>
      <w:bookmarkEnd w:id="101"/>
      <w:bookmarkEnd w:id="102"/>
      <w:bookmarkEnd w:id="103"/>
    </w:p>
    <w:p w14:paraId="6E087FD1" w14:textId="77777777" w:rsidR="00B41858" w:rsidRPr="002A3E64" w:rsidRDefault="00AB22AD" w:rsidP="00551CC2">
      <w:pPr>
        <w:pStyle w:val="11"/>
      </w:pPr>
      <w:bookmarkStart w:id="104" w:name="_Toc43400597"/>
      <w:bookmarkStart w:id="105" w:name="_Toc44931906"/>
      <w:bookmarkStart w:id="106" w:name="_Toc44931993"/>
      <w:r w:rsidRPr="002A3E64">
        <w:rPr>
          <w:rFonts w:hint="eastAsia"/>
          <w:rtl/>
        </w:rPr>
        <w:t>דירוג</w:t>
      </w:r>
      <w:r w:rsidRPr="002A3E64">
        <w:rPr>
          <w:rtl/>
        </w:rPr>
        <w:t xml:space="preserve"> ההצעות</w:t>
      </w:r>
      <w:bookmarkEnd w:id="104"/>
      <w:bookmarkEnd w:id="105"/>
      <w:bookmarkEnd w:id="106"/>
      <w:r w:rsidRPr="002A3E64">
        <w:rPr>
          <w:rtl/>
        </w:rPr>
        <w:t xml:space="preserve"> </w:t>
      </w:r>
    </w:p>
    <w:p w14:paraId="571C6D7C" w14:textId="77777777" w:rsidR="00327C31" w:rsidRDefault="00AB22AD"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6398FCE" w14:textId="77777777" w:rsidR="00C46AF5" w:rsidRPr="00C46AF5" w:rsidRDefault="00AB22AD"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94EC273" w14:textId="77777777" w:rsidR="00125AFD" w:rsidRPr="00254EE6" w:rsidRDefault="00AB22AD"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5D86B634" w14:textId="77777777" w:rsidR="00C23BCA" w:rsidRDefault="00AB22AD" w:rsidP="004F6325">
      <w:pPr>
        <w:pStyle w:val="1111"/>
      </w:pPr>
      <w:r w:rsidRPr="00C56042">
        <w:rPr>
          <w:rtl/>
        </w:rPr>
        <w:t xml:space="preserve"> </w:t>
      </w:r>
      <w:bookmarkStart w:id="107" w:name="show_isMarkivIchut_3"/>
      <w:bookmarkStart w:id="108" w:name="show_isMarkivIchut_5"/>
      <w:r w:rsidR="001462DB">
        <w:rPr>
          <w:rFonts w:hint="cs"/>
          <w:rtl/>
        </w:rPr>
        <w:t>אם עדיין אין</w:t>
      </w:r>
      <w:r w:rsidR="00254EE6">
        <w:rPr>
          <w:rFonts w:hint="cs"/>
          <w:rtl/>
        </w:rPr>
        <w:t xml:space="preserve"> </w:t>
      </w:r>
      <w:r w:rsidR="001462DB">
        <w:rPr>
          <w:rFonts w:hint="cs"/>
          <w:rtl/>
        </w:rPr>
        <w:t>הכרעה</w:t>
      </w:r>
      <w:r w:rsidR="00CA7ADB">
        <w:rPr>
          <w:rFonts w:hint="cs"/>
          <w:rtl/>
        </w:rPr>
        <w:t>,</w:t>
      </w:r>
      <w:r w:rsidR="00254EE6">
        <w:rPr>
          <w:rFonts w:hint="cs"/>
          <w:rtl/>
        </w:rPr>
        <w:t xml:space="preserve"> </w:t>
      </w:r>
      <w:r w:rsidR="00BB5D6A">
        <w:rPr>
          <w:rFonts w:hint="cs"/>
          <w:rtl/>
        </w:rPr>
        <w:t>ההצעה בעלת ציון האיכות הגבוה ביותר תדורג ראשונה.</w:t>
      </w:r>
      <w:bookmarkEnd w:id="107"/>
      <w:bookmarkEnd w:id="108"/>
      <w:r w:rsidR="00BB5D6A">
        <w:rPr>
          <w:rFonts w:hint="cs"/>
          <w:rtl/>
        </w:rPr>
        <w:t xml:space="preserve"> </w:t>
      </w:r>
      <w:r w:rsidRPr="00C56042">
        <w:rPr>
          <w:rtl/>
        </w:rPr>
        <w:t xml:space="preserve"> </w:t>
      </w:r>
    </w:p>
    <w:p w14:paraId="1408CF9F" w14:textId="41051D3D" w:rsidR="00C46AF5" w:rsidRDefault="00AB22AD" w:rsidP="004F6325">
      <w:pPr>
        <w:pStyle w:val="1111"/>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 xml:space="preserve">מציעים יוכל להגיש הצעת </w:t>
      </w:r>
      <w:r w:rsidR="00112ADA">
        <w:rPr>
          <w:rFonts w:hint="cs"/>
          <w:rtl/>
        </w:rPr>
        <w:t>שווי שובר</w:t>
      </w:r>
      <w:r w:rsidR="00112ADA" w:rsidRPr="00C46AF5">
        <w:rPr>
          <w:rtl/>
        </w:rPr>
        <w:t xml:space="preserve"> </w:t>
      </w:r>
      <w:r w:rsidRPr="00C46AF5">
        <w:rPr>
          <w:rtl/>
        </w:rPr>
        <w:t>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3111BB5D" w14:textId="77777777" w:rsidR="00B41858" w:rsidRPr="00C229DC" w:rsidRDefault="00AB22AD" w:rsidP="00551CC2">
      <w:pPr>
        <w:pStyle w:val="11"/>
      </w:pPr>
      <w:bookmarkStart w:id="109" w:name="_Toc407797382"/>
      <w:bookmarkStart w:id="110" w:name="_Toc43400598"/>
      <w:bookmarkStart w:id="111" w:name="_Toc44931907"/>
      <w:bookmarkStart w:id="112" w:name="_Toc44931994"/>
      <w:r w:rsidRPr="00C229DC">
        <w:rPr>
          <w:rtl/>
        </w:rPr>
        <w:t xml:space="preserve">בחירת </w:t>
      </w:r>
      <w:bookmarkEnd w:id="109"/>
      <w:r w:rsidR="001B092F" w:rsidRPr="00C229DC">
        <w:rPr>
          <w:rFonts w:hint="eastAsia"/>
          <w:rtl/>
        </w:rPr>
        <w:t>זוכה</w:t>
      </w:r>
      <w:bookmarkEnd w:id="110"/>
      <w:bookmarkEnd w:id="111"/>
      <w:bookmarkEnd w:id="112"/>
      <w:r w:rsidR="008669C4" w:rsidRPr="00C229DC">
        <w:rPr>
          <w:rtl/>
        </w:rPr>
        <w:t xml:space="preserve"> </w:t>
      </w:r>
    </w:p>
    <w:p w14:paraId="104DA5E5" w14:textId="77777777" w:rsidR="00B41858" w:rsidRPr="00C229DC" w:rsidRDefault="00AB22AD" w:rsidP="004F6325">
      <w:pPr>
        <w:pStyle w:val="1112"/>
      </w:pPr>
      <w:bookmarkStart w:id="11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3"/>
    </w:p>
    <w:p w14:paraId="0DE20422" w14:textId="77777777" w:rsidR="001F7139" w:rsidRPr="002A3E64" w:rsidRDefault="00AB22AD" w:rsidP="00551CC2">
      <w:pPr>
        <w:pStyle w:val="11"/>
        <w:rPr>
          <w:rtl/>
        </w:rPr>
      </w:pPr>
      <w:bookmarkStart w:id="114" w:name="_Toc43400599"/>
      <w:bookmarkStart w:id="115" w:name="_Toc44931908"/>
      <w:bookmarkStart w:id="116" w:name="_Toc44931995"/>
      <w:r w:rsidRPr="002A3E64">
        <w:rPr>
          <w:rFonts w:hint="eastAsia"/>
          <w:rtl/>
        </w:rPr>
        <w:t>כשירים</w:t>
      </w:r>
      <w:r w:rsidRPr="002A3E64">
        <w:rPr>
          <w:rtl/>
        </w:rPr>
        <w:t xml:space="preserve"> </w:t>
      </w:r>
      <w:r w:rsidRPr="002A3E64">
        <w:rPr>
          <w:rFonts w:hint="eastAsia"/>
          <w:rtl/>
        </w:rPr>
        <w:t>לזכיה</w:t>
      </w:r>
      <w:bookmarkEnd w:id="114"/>
      <w:bookmarkEnd w:id="115"/>
      <w:bookmarkEnd w:id="116"/>
    </w:p>
    <w:p w14:paraId="32C539D6" w14:textId="30025AFC" w:rsidR="001754C3" w:rsidRDefault="00AB22AD"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7" w:name="_Ref383951818"/>
      <w:bookmarkStart w:id="118" w:name="_Toc407797385"/>
      <w:bookmarkStart w:id="119"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009061DF" w:rsidRPr="008116D0">
        <w:rPr>
          <w:rFonts w:hint="cs"/>
          <w:highlight w:val="yellow"/>
          <w:rtl/>
        </w:rPr>
        <w:t xml:space="preserve">חצי </w:t>
      </w:r>
      <w:r w:rsidRPr="008116D0">
        <w:rPr>
          <w:rFonts w:hint="cs"/>
          <w:highlight w:val="yellow"/>
          <w:rtl/>
        </w:rPr>
        <w:t>שנה</w:t>
      </w:r>
      <w:r w:rsidRPr="00E92470">
        <w:rPr>
          <w:rtl/>
        </w:rPr>
        <w:t xml:space="preserve"> מיום </w:t>
      </w:r>
      <w:r w:rsidRPr="00E92470">
        <w:rPr>
          <w:rFonts w:hint="cs"/>
          <w:rtl/>
        </w:rPr>
        <w:t>בחירתו כ</w:t>
      </w:r>
      <w:r w:rsidR="002B62A3" w:rsidRPr="00E92470">
        <w:rPr>
          <w:rFonts w:hint="cs"/>
          <w:rtl/>
        </w:rPr>
        <w:t>זוכה</w:t>
      </w:r>
      <w:r w:rsidR="008116D0" w:rsidRPr="008116D0">
        <w:rPr>
          <w:rFonts w:hint="cs"/>
          <w:rtl/>
        </w:rPr>
        <w:t xml:space="preserve"> </w:t>
      </w:r>
      <w:r w:rsidR="008116D0" w:rsidRPr="008116D0">
        <w:rPr>
          <w:rFonts w:hint="cs"/>
          <w:highlight w:val="yellow"/>
          <w:rtl/>
        </w:rPr>
        <w:t>ובהסכמתו</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8116D0">
        <w:rPr>
          <w:rFonts w:hint="cs"/>
          <w:rtl/>
        </w:rPr>
        <w:t xml:space="preserve"> </w:t>
      </w:r>
      <w:r w:rsidR="00A239B9" w:rsidRPr="00FF5805">
        <w:rPr>
          <w:rFonts w:hint="cs"/>
          <w:rtl/>
        </w:rPr>
        <w:t>בנוגע לזוכה במכרז</w:t>
      </w:r>
      <w:r w:rsidRPr="00FF5805">
        <w:rPr>
          <w:rFonts w:hint="cs"/>
          <w:rtl/>
        </w:rPr>
        <w:t xml:space="preserve">. </w:t>
      </w:r>
    </w:p>
    <w:bookmarkEnd w:id="117"/>
    <w:bookmarkEnd w:id="118"/>
    <w:bookmarkEnd w:id="119"/>
    <w:p w14:paraId="1FFE1714" w14:textId="77777777" w:rsidR="001754C3" w:rsidRPr="002A3E64" w:rsidRDefault="00501E10" w:rsidP="00551CC2">
      <w:pPr>
        <w:pStyle w:val="11"/>
      </w:pPr>
      <w:r>
        <w:rPr>
          <w:rFonts w:hint="cs"/>
          <w:rtl/>
        </w:rPr>
        <w:t>תנאים לחתימת המזמין על הסכם ההתקשרות</w:t>
      </w:r>
      <w:r w:rsidR="00AB22AD" w:rsidRPr="002A3E64">
        <w:rPr>
          <w:rtl/>
        </w:rPr>
        <w:t xml:space="preserve"> </w:t>
      </w:r>
    </w:p>
    <w:p w14:paraId="71C80A84" w14:textId="61E09E99" w:rsidR="00B56758" w:rsidRPr="002D1D37" w:rsidRDefault="00AB22AD"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00FB05BD">
        <w:rPr>
          <w:rFonts w:hint="cs"/>
          <w:rtl/>
        </w:rPr>
        <w:t xml:space="preserve"> </w:t>
      </w:r>
      <w:r w:rsidR="00FB05BD" w:rsidRPr="003630D2">
        <w:rPr>
          <w:rFonts w:hint="cs"/>
          <w:rtl/>
        </w:rPr>
        <w:t>(</w:t>
      </w:r>
      <w:r w:rsidR="00FB05BD" w:rsidRPr="00926534">
        <w:rPr>
          <w:rFonts w:hint="cs"/>
          <w:highlight w:val="yellow"/>
          <w:rtl/>
        </w:rPr>
        <w:t xml:space="preserve">בתוך </w:t>
      </w:r>
      <w:r w:rsidR="00926534" w:rsidRPr="00926534">
        <w:rPr>
          <w:rFonts w:hint="cs"/>
          <w:highlight w:val="yellow"/>
          <w:rtl/>
        </w:rPr>
        <w:t>10</w:t>
      </w:r>
      <w:r w:rsidR="00FB05BD" w:rsidRPr="00926534">
        <w:rPr>
          <w:rFonts w:hint="cs"/>
          <w:highlight w:val="yellow"/>
          <w:rtl/>
        </w:rPr>
        <w:t xml:space="preserve"> ימי עבודה מיום ההודעה על הזכייה</w:t>
      </w:r>
      <w:r w:rsidR="00FB05BD" w:rsidRPr="003630D2">
        <w:rPr>
          <w:rFonts w:hint="cs"/>
          <w:rtl/>
        </w:rPr>
        <w:t>)</w:t>
      </w:r>
      <w:r w:rsidRPr="002D1D37">
        <w:rPr>
          <w:rFonts w:hint="cs"/>
          <w:rtl/>
        </w:rPr>
        <w:t xml:space="preserve">: </w:t>
      </w:r>
    </w:p>
    <w:p w14:paraId="22486942" w14:textId="77777777" w:rsidR="00280F8B" w:rsidRDefault="00AB22AD" w:rsidP="002C63D3">
      <w:pPr>
        <w:pStyle w:val="1111"/>
        <w:ind w:hanging="459"/>
      </w:pPr>
      <w:r w:rsidRPr="002D1D37">
        <w:rPr>
          <w:rtl/>
        </w:rPr>
        <w:lastRenderedPageBreak/>
        <w:t>במידה וה</w:t>
      </w:r>
      <w:r>
        <w:rPr>
          <w:rtl/>
        </w:rPr>
        <w:t>זוכה</w:t>
      </w:r>
      <w:r w:rsidRPr="002D1D37">
        <w:rPr>
          <w:rtl/>
        </w:rPr>
        <w:t xml:space="preserve"> הינו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8"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079D5777" w14:textId="6BF78D2E" w:rsidR="00FB05BD" w:rsidRDefault="00AB22AD" w:rsidP="00491DE1">
      <w:pPr>
        <w:pStyle w:val="1111"/>
        <w:ind w:left="2043" w:hanging="567"/>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2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3A3135D7" w14:textId="77777777" w:rsidR="00322FCF" w:rsidRPr="00C31AFE" w:rsidRDefault="00AB22AD" w:rsidP="00491DE1">
      <w:pPr>
        <w:pStyle w:val="1111"/>
        <w:ind w:left="2043" w:hanging="567"/>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9"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0CEB4922" w14:textId="45993D7B" w:rsidR="002456D6" w:rsidRDefault="00AB22AD" w:rsidP="00491DE1">
      <w:pPr>
        <w:pStyle w:val="1111"/>
        <w:ind w:left="2043" w:hanging="567"/>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2D87113" w14:textId="49731268" w:rsidR="002F6D99" w:rsidRPr="00C31AFE" w:rsidRDefault="002F6D99" w:rsidP="00491DE1">
      <w:pPr>
        <w:pStyle w:val="1111"/>
        <w:ind w:left="2043" w:hanging="567"/>
      </w:pPr>
      <w:r w:rsidRPr="00135E05">
        <w:rPr>
          <w:rtl/>
        </w:rPr>
        <w:t xml:space="preserve">לשם הסרת כל ספק מודגש בזה, כי אין בהודעת </w:t>
      </w:r>
      <w:r>
        <w:rPr>
          <w:rFonts w:hint="cs"/>
          <w:rtl/>
        </w:rPr>
        <w:t>המזמין</w:t>
      </w:r>
      <w:r w:rsidRPr="00135E05">
        <w:rPr>
          <w:rtl/>
        </w:rPr>
        <w:t xml:space="preserve"> למציע שהצעתו נבחרה כדי לשכלל את ההתקשרות בין </w:t>
      </w:r>
      <w:r>
        <w:rPr>
          <w:rFonts w:hint="cs"/>
          <w:rtl/>
        </w:rPr>
        <w:t>המזמין</w:t>
      </w:r>
      <w:r w:rsidRPr="00135E05">
        <w:rPr>
          <w:rtl/>
        </w:rPr>
        <w:t xml:space="preserve"> ובין המציע וכי התקשרות זאת תשתכלל רק עם חתימת ההסכם על ידי שני הצדדים. הוראות אלו יחולו, בשינויים המחויבים, גם במקרה שהמציע שהצעתו דורגה במקום השני לא חתם על ההסכם כנדרש</w:t>
      </w:r>
    </w:p>
    <w:p w14:paraId="39615087" w14:textId="77777777" w:rsidR="00AA027F" w:rsidRPr="002A3E64" w:rsidRDefault="00AB22AD" w:rsidP="00551CC2">
      <w:pPr>
        <w:pStyle w:val="11"/>
      </w:pPr>
      <w:bookmarkStart w:id="121" w:name="_Toc43400601"/>
      <w:bookmarkStart w:id="122" w:name="_Toc44931910"/>
      <w:bookmarkStart w:id="123" w:name="_Toc44931997"/>
      <w:bookmarkStart w:id="12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1"/>
      <w:bookmarkEnd w:id="122"/>
      <w:bookmarkEnd w:id="123"/>
    </w:p>
    <w:p w14:paraId="655B2734" w14:textId="77777777" w:rsidR="00A921E5" w:rsidRPr="002D1D37" w:rsidRDefault="00AB22AD"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5"/>
    </w:p>
    <w:p w14:paraId="7DC42EED" w14:textId="7E313FB2" w:rsidR="00721BE1" w:rsidRPr="00C933D9" w:rsidRDefault="00AB22AD" w:rsidP="00A52DB3">
      <w:pPr>
        <w:pStyle w:val="1112"/>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sidRPr="00C933D9">
        <w:rPr>
          <w:rFonts w:hint="cs"/>
          <w:rtl/>
        </w:rPr>
        <w:t>ההתקשרות</w:t>
      </w:r>
      <w:r w:rsidRPr="00C933D9">
        <w:rPr>
          <w:rtl/>
        </w:rPr>
        <w:t xml:space="preserve"> על ה</w:t>
      </w:r>
      <w:r w:rsidRPr="00C933D9">
        <w:rPr>
          <w:rFonts w:hint="cs"/>
          <w:rtl/>
        </w:rPr>
        <w:t>זוכה</w:t>
      </w:r>
      <w:r w:rsidRPr="00C933D9">
        <w:rPr>
          <w:rtl/>
        </w:rPr>
        <w:t xml:space="preserve"> ל</w:t>
      </w:r>
      <w:r w:rsidRPr="00C933D9">
        <w:rPr>
          <w:rFonts w:hint="cs"/>
          <w:rtl/>
        </w:rPr>
        <w:t>היות מוכן לתחילת העבודה, וזאת תוך פרק הזמן שיוגדר על ידי המזמין</w:t>
      </w:r>
      <w:r w:rsidRPr="00C933D9">
        <w:rPr>
          <w:rtl/>
        </w:rPr>
        <w:t xml:space="preserve">. </w:t>
      </w:r>
      <w:r w:rsidR="002F6D99" w:rsidRPr="00C933D9">
        <w:rPr>
          <w:rFonts w:hint="cs"/>
          <w:rtl/>
        </w:rPr>
        <w:t xml:space="preserve"> </w:t>
      </w:r>
      <w:r w:rsidR="002F6D99" w:rsidRPr="00C933D9">
        <w:rPr>
          <w:rtl/>
        </w:rPr>
        <w:t>מתן השירותים בפועל יהיה עם דרישת הלמ"ס והוצאת הזמנת עבודה.</w:t>
      </w:r>
    </w:p>
    <w:p w14:paraId="18D751C9" w14:textId="77777777" w:rsidR="00DD72B0" w:rsidRDefault="00DD72B0">
      <w:pPr>
        <w:bidi w:val="0"/>
        <w:spacing w:before="200" w:after="200" w:line="276" w:lineRule="auto"/>
        <w:rPr>
          <w:rFonts w:ascii="David" w:hAnsi="David" w:cs="David"/>
          <w:b/>
          <w:bCs/>
          <w:caps/>
          <w:spacing w:val="15"/>
          <w:sz w:val="32"/>
          <w:szCs w:val="32"/>
          <w:rtl/>
        </w:rPr>
      </w:pPr>
      <w:r>
        <w:rPr>
          <w:rtl/>
        </w:rPr>
        <w:br w:type="page"/>
      </w:r>
    </w:p>
    <w:p w14:paraId="7C316F5D" w14:textId="77DDF39A" w:rsidR="00513AD8" w:rsidRDefault="00513AD8" w:rsidP="00513AD8">
      <w:pPr>
        <w:pStyle w:val="1fe"/>
      </w:pPr>
      <w:r>
        <w:rPr>
          <w:rFonts w:hint="cs"/>
          <w:rtl/>
        </w:rPr>
        <w:lastRenderedPageBreak/>
        <w:t>מופעים ומועדים במכרז</w:t>
      </w:r>
    </w:p>
    <w:p w14:paraId="6A493A4C" w14:textId="77777777" w:rsidR="00721BE1" w:rsidRPr="002A3E64" w:rsidRDefault="00AB22AD" w:rsidP="00551CC2">
      <w:pPr>
        <w:pStyle w:val="11"/>
      </w:pPr>
      <w:bookmarkStart w:id="126" w:name="_Toc43400603"/>
      <w:bookmarkStart w:id="127" w:name="_Toc44931912"/>
      <w:bookmarkStart w:id="128" w:name="_Toc44931999"/>
      <w:bookmarkStart w:id="129" w:name="_Toc516503358"/>
      <w:bookmarkEnd w:id="124"/>
      <w:r w:rsidRPr="002A3E64">
        <w:rPr>
          <w:rFonts w:hint="eastAsia"/>
          <w:rtl/>
        </w:rPr>
        <w:t>מועדי</w:t>
      </w:r>
      <w:r w:rsidRPr="002A3E64">
        <w:rPr>
          <w:rtl/>
        </w:rPr>
        <w:t xml:space="preserve"> </w:t>
      </w:r>
      <w:r w:rsidRPr="002A3E64">
        <w:rPr>
          <w:rFonts w:hint="eastAsia"/>
          <w:rtl/>
        </w:rPr>
        <w:t>המכרז</w:t>
      </w:r>
      <w:bookmarkEnd w:id="126"/>
      <w:bookmarkEnd w:id="127"/>
      <w:bookmarkEnd w:id="128"/>
    </w:p>
    <w:p w14:paraId="164E6DB9" w14:textId="731F54C8" w:rsidR="00721BE1" w:rsidRDefault="00AB22AD"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850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87"/>
        <w:gridCol w:w="4219"/>
      </w:tblGrid>
      <w:tr w:rsidR="008C366D" w:rsidRPr="00135E05" w14:paraId="1ADB1154" w14:textId="77777777" w:rsidTr="00903007">
        <w:trPr>
          <w:tblHeader/>
          <w:jc w:val="right"/>
        </w:trPr>
        <w:tc>
          <w:tcPr>
            <w:tcW w:w="4287" w:type="dxa"/>
            <w:shd w:val="clear" w:color="auto" w:fill="DAEEF3" w:themeFill="accent5" w:themeFillTint="33"/>
            <w:vAlign w:val="center"/>
          </w:tcPr>
          <w:p w14:paraId="0AF79884" w14:textId="77777777" w:rsidR="008C366D" w:rsidRPr="00135E05" w:rsidRDefault="008C366D" w:rsidP="00903007">
            <w:pPr>
              <w:pStyle w:val="af7"/>
              <w:spacing w:line="360" w:lineRule="auto"/>
              <w:ind w:right="-1440"/>
              <w:rPr>
                <w:rFonts w:ascii="David" w:hAnsi="David" w:cs="David"/>
                <w:rtl/>
              </w:rPr>
            </w:pPr>
            <w:r w:rsidRPr="00135E05">
              <w:rPr>
                <w:rFonts w:ascii="David" w:hAnsi="David" w:cs="David"/>
                <w:rtl/>
              </w:rPr>
              <w:t>נושא</w:t>
            </w:r>
          </w:p>
        </w:tc>
        <w:tc>
          <w:tcPr>
            <w:tcW w:w="4219" w:type="dxa"/>
            <w:shd w:val="clear" w:color="auto" w:fill="DAEEF3" w:themeFill="accent5" w:themeFillTint="33"/>
            <w:vAlign w:val="center"/>
          </w:tcPr>
          <w:p w14:paraId="57A2C7E2" w14:textId="77777777" w:rsidR="008C366D" w:rsidRPr="00135E05" w:rsidRDefault="008C366D" w:rsidP="00903007">
            <w:pPr>
              <w:pStyle w:val="af7"/>
              <w:spacing w:line="360" w:lineRule="auto"/>
              <w:ind w:right="52"/>
              <w:rPr>
                <w:rFonts w:ascii="David" w:hAnsi="David" w:cs="David"/>
                <w:rtl/>
              </w:rPr>
            </w:pPr>
            <w:r w:rsidRPr="00135E05">
              <w:rPr>
                <w:rFonts w:ascii="David" w:hAnsi="David" w:cs="David"/>
                <w:rtl/>
              </w:rPr>
              <w:t>תאריך</w:t>
            </w:r>
          </w:p>
        </w:tc>
      </w:tr>
      <w:tr w:rsidR="008C366D" w:rsidRPr="00135E05" w14:paraId="1292334D" w14:textId="77777777" w:rsidTr="00903007">
        <w:trPr>
          <w:trHeight w:val="718"/>
          <w:jc w:val="right"/>
        </w:trPr>
        <w:tc>
          <w:tcPr>
            <w:tcW w:w="4287" w:type="dxa"/>
            <w:vAlign w:val="center"/>
          </w:tcPr>
          <w:p w14:paraId="61349064" w14:textId="77777777" w:rsidR="008C366D" w:rsidRPr="00135E05" w:rsidRDefault="008C366D" w:rsidP="00903007">
            <w:pPr>
              <w:pStyle w:val="af7"/>
              <w:spacing w:line="360" w:lineRule="auto"/>
              <w:ind w:right="160"/>
              <w:jc w:val="center"/>
              <w:rPr>
                <w:rFonts w:ascii="David" w:hAnsi="David" w:cs="David"/>
                <w:rtl/>
              </w:rPr>
            </w:pPr>
            <w:r w:rsidRPr="00BB1D82">
              <w:rPr>
                <w:rFonts w:ascii="David" w:hAnsi="David" w:cs="David"/>
                <w:rtl/>
              </w:rPr>
              <w:t>הרשמה לכנס מציעים</w:t>
            </w:r>
            <w:r>
              <w:rPr>
                <w:rFonts w:ascii="David" w:hAnsi="David" w:cs="David" w:hint="cs"/>
                <w:rtl/>
              </w:rPr>
              <w:t xml:space="preserve"> (רשות)</w:t>
            </w:r>
          </w:p>
        </w:tc>
        <w:tc>
          <w:tcPr>
            <w:tcW w:w="4219" w:type="dxa"/>
            <w:vAlign w:val="center"/>
          </w:tcPr>
          <w:p w14:paraId="3894341B" w14:textId="77777777" w:rsidR="008C366D" w:rsidRPr="000E4349" w:rsidRDefault="008C366D" w:rsidP="00903007">
            <w:pPr>
              <w:pStyle w:val="af7"/>
              <w:spacing w:line="240" w:lineRule="auto"/>
              <w:ind w:right="51"/>
              <w:jc w:val="center"/>
              <w:rPr>
                <w:rFonts w:ascii="David" w:hAnsi="David" w:cs="David"/>
                <w:b/>
                <w:bCs/>
                <w:u w:val="single"/>
                <w:rtl/>
              </w:rPr>
            </w:pPr>
            <w:r w:rsidRPr="000E4349">
              <w:rPr>
                <w:rFonts w:ascii="David" w:hAnsi="David" w:cs="David"/>
                <w:b/>
                <w:bCs/>
                <w:u w:val="single"/>
                <w:rtl/>
              </w:rPr>
              <w:t xml:space="preserve">עד יום </w:t>
            </w:r>
            <w:r>
              <w:rPr>
                <w:rFonts w:ascii="David" w:hAnsi="David" w:cs="David" w:hint="cs"/>
                <w:b/>
                <w:bCs/>
                <w:u w:val="single"/>
                <w:rtl/>
              </w:rPr>
              <w:t>ג</w:t>
            </w:r>
            <w:r w:rsidRPr="000E4349">
              <w:rPr>
                <w:rFonts w:ascii="David" w:hAnsi="David" w:cs="David" w:hint="cs"/>
                <w:b/>
                <w:bCs/>
                <w:u w:val="single"/>
                <w:rtl/>
              </w:rPr>
              <w:t xml:space="preserve">', </w:t>
            </w:r>
            <w:r>
              <w:rPr>
                <w:rFonts w:ascii="David" w:hAnsi="David" w:cs="David" w:hint="cs"/>
                <w:b/>
                <w:bCs/>
                <w:u w:val="single"/>
                <w:rtl/>
              </w:rPr>
              <w:t>14</w:t>
            </w:r>
            <w:r w:rsidRPr="000E4349">
              <w:rPr>
                <w:rFonts w:ascii="David" w:hAnsi="David" w:cs="David" w:hint="cs"/>
                <w:b/>
                <w:bCs/>
                <w:u w:val="single"/>
                <w:rtl/>
              </w:rPr>
              <w:t>.1</w:t>
            </w:r>
            <w:r>
              <w:rPr>
                <w:rFonts w:ascii="David" w:hAnsi="David" w:cs="David" w:hint="cs"/>
                <w:b/>
                <w:bCs/>
                <w:u w:val="single"/>
                <w:rtl/>
              </w:rPr>
              <w:t>1</w:t>
            </w:r>
            <w:r w:rsidRPr="000E4349">
              <w:rPr>
                <w:rFonts w:ascii="David" w:hAnsi="David" w:cs="David" w:hint="cs"/>
                <w:b/>
                <w:bCs/>
                <w:u w:val="single"/>
                <w:rtl/>
              </w:rPr>
              <w:t xml:space="preserve">.2023 </w:t>
            </w:r>
            <w:r w:rsidRPr="000E4349">
              <w:rPr>
                <w:rFonts w:ascii="David" w:hAnsi="David" w:cs="David"/>
                <w:b/>
                <w:bCs/>
                <w:u w:val="single"/>
                <w:rtl/>
              </w:rPr>
              <w:t>(</w:t>
            </w:r>
            <w:r>
              <w:rPr>
                <w:rFonts w:ascii="David" w:hAnsi="David" w:cs="David" w:hint="cs"/>
                <w:b/>
                <w:bCs/>
                <w:u w:val="single"/>
                <w:rtl/>
              </w:rPr>
              <w:t>א</w:t>
            </w:r>
            <w:r w:rsidRPr="004622E4">
              <w:rPr>
                <w:rFonts w:ascii="David" w:hAnsi="David" w:cs="David" w:hint="cs"/>
                <w:b/>
                <w:bCs/>
                <w:u w:val="single"/>
                <w:rtl/>
              </w:rPr>
              <w:t>' ב</w:t>
            </w:r>
            <w:r>
              <w:rPr>
                <w:rFonts w:ascii="David" w:hAnsi="David" w:cs="David" w:hint="cs"/>
                <w:b/>
                <w:bCs/>
                <w:u w:val="single"/>
                <w:rtl/>
              </w:rPr>
              <w:t>כסלו</w:t>
            </w:r>
            <w:r w:rsidRPr="004622E4">
              <w:rPr>
                <w:rFonts w:ascii="David" w:hAnsi="David" w:cs="David" w:hint="cs"/>
                <w:b/>
                <w:bCs/>
                <w:u w:val="single"/>
                <w:rtl/>
              </w:rPr>
              <w:t xml:space="preserve"> תשפ"ד</w:t>
            </w:r>
            <w:r w:rsidRPr="000E4349">
              <w:rPr>
                <w:rFonts w:ascii="David" w:hAnsi="David" w:cs="David"/>
                <w:b/>
                <w:bCs/>
                <w:u w:val="single"/>
                <w:rtl/>
              </w:rPr>
              <w:t xml:space="preserve">)  </w:t>
            </w:r>
          </w:p>
          <w:p w14:paraId="289FB93D" w14:textId="77777777" w:rsidR="008C366D" w:rsidRPr="00135E05" w:rsidRDefault="008C366D" w:rsidP="00903007">
            <w:pPr>
              <w:pStyle w:val="af7"/>
              <w:spacing w:after="120" w:line="360" w:lineRule="auto"/>
              <w:ind w:right="51"/>
              <w:jc w:val="center"/>
              <w:rPr>
                <w:rFonts w:ascii="David" w:hAnsi="David" w:cs="David"/>
                <w:rtl/>
              </w:rPr>
            </w:pPr>
            <w:r w:rsidRPr="000E4349">
              <w:rPr>
                <w:rFonts w:ascii="David" w:hAnsi="David" w:cs="David"/>
                <w:b/>
                <w:bCs/>
                <w:u w:val="single"/>
                <w:rtl/>
              </w:rPr>
              <w:t>בשעה</w:t>
            </w:r>
            <w:r w:rsidRPr="000E4349">
              <w:rPr>
                <w:rFonts w:ascii="David" w:hAnsi="David" w:cs="David" w:hint="cs"/>
                <w:b/>
                <w:bCs/>
                <w:u w:val="single"/>
                <w:rtl/>
              </w:rPr>
              <w:t xml:space="preserve">: </w:t>
            </w:r>
            <w:r w:rsidRPr="000E4349">
              <w:rPr>
                <w:rFonts w:ascii="David" w:hAnsi="David" w:cs="David" w:hint="cs"/>
                <w:b/>
                <w:bCs/>
                <w:sz w:val="28"/>
                <w:szCs w:val="28"/>
                <w:u w:val="single"/>
                <w:rtl/>
              </w:rPr>
              <w:t>14:00</w:t>
            </w:r>
          </w:p>
        </w:tc>
      </w:tr>
      <w:tr w:rsidR="008C366D" w:rsidRPr="00135E05" w14:paraId="37C237A2" w14:textId="77777777" w:rsidTr="00903007">
        <w:trPr>
          <w:trHeight w:val="735"/>
          <w:jc w:val="right"/>
        </w:trPr>
        <w:tc>
          <w:tcPr>
            <w:tcW w:w="4287" w:type="dxa"/>
            <w:vAlign w:val="center"/>
          </w:tcPr>
          <w:p w14:paraId="0DC6D828" w14:textId="77777777" w:rsidR="008C366D" w:rsidRDefault="008C366D" w:rsidP="00903007">
            <w:pPr>
              <w:pStyle w:val="af7"/>
              <w:spacing w:after="0" w:line="360" w:lineRule="auto"/>
              <w:ind w:right="159"/>
              <w:jc w:val="center"/>
              <w:rPr>
                <w:rFonts w:ascii="David" w:hAnsi="David" w:cs="David"/>
                <w:rtl/>
              </w:rPr>
            </w:pPr>
            <w:r>
              <w:rPr>
                <w:rFonts w:ascii="David" w:hAnsi="David" w:cs="David" w:hint="cs"/>
                <w:rtl/>
              </w:rPr>
              <w:t>כנס מציעים (רשות) ב-</w:t>
            </w:r>
            <w:r w:rsidRPr="00E36E3E">
              <w:rPr>
                <w:rFonts w:ascii="David" w:hAnsi="David" w:cs="David"/>
              </w:rPr>
              <w:t>Zoom</w:t>
            </w:r>
          </w:p>
          <w:p w14:paraId="205F3F70" w14:textId="77777777" w:rsidR="008C366D" w:rsidRPr="00135E05" w:rsidRDefault="008C366D" w:rsidP="00903007">
            <w:pPr>
              <w:pStyle w:val="af7"/>
              <w:spacing w:line="360" w:lineRule="auto"/>
              <w:ind w:right="160"/>
              <w:jc w:val="center"/>
              <w:rPr>
                <w:rFonts w:ascii="David" w:hAnsi="David" w:cs="David"/>
                <w:rtl/>
              </w:rPr>
            </w:pPr>
            <w:r w:rsidRPr="000E4349">
              <w:rPr>
                <w:rFonts w:cs="David"/>
                <w:b/>
                <w:bCs/>
                <w:sz w:val="20"/>
                <w:szCs w:val="20"/>
                <w:rtl/>
              </w:rPr>
              <w:t>ההשתתפות בכנס ה</w:t>
            </w:r>
            <w:r w:rsidRPr="000E4349">
              <w:rPr>
                <w:rFonts w:cs="David" w:hint="cs"/>
                <w:b/>
                <w:bCs/>
                <w:sz w:val="20"/>
                <w:szCs w:val="20"/>
                <w:rtl/>
              </w:rPr>
              <w:t>מציעים איננה</w:t>
            </w:r>
            <w:r w:rsidRPr="000E4349">
              <w:rPr>
                <w:rFonts w:cs="David"/>
                <w:b/>
                <w:bCs/>
                <w:sz w:val="20"/>
                <w:szCs w:val="20"/>
                <w:rtl/>
              </w:rPr>
              <w:t xml:space="preserve"> חובה</w:t>
            </w:r>
            <w:r w:rsidRPr="000E4349">
              <w:rPr>
                <w:rFonts w:ascii="David" w:hAnsi="David" w:cs="David" w:hint="cs"/>
                <w:sz w:val="20"/>
                <w:szCs w:val="20"/>
                <w:rtl/>
              </w:rPr>
              <w:t xml:space="preserve"> </w:t>
            </w:r>
          </w:p>
        </w:tc>
        <w:tc>
          <w:tcPr>
            <w:tcW w:w="4219" w:type="dxa"/>
            <w:vAlign w:val="center"/>
          </w:tcPr>
          <w:p w14:paraId="01117B6A" w14:textId="77777777" w:rsidR="008C366D" w:rsidRPr="003442D0" w:rsidRDefault="008C366D" w:rsidP="00903007">
            <w:pPr>
              <w:pStyle w:val="af7"/>
              <w:spacing w:line="240" w:lineRule="auto"/>
              <w:ind w:right="51"/>
              <w:jc w:val="center"/>
              <w:rPr>
                <w:rFonts w:ascii="David" w:hAnsi="David" w:cs="David"/>
                <w:b/>
                <w:bCs/>
                <w:u w:val="single"/>
                <w:rtl/>
              </w:rPr>
            </w:pPr>
            <w:r w:rsidRPr="003442D0">
              <w:rPr>
                <w:rFonts w:ascii="David" w:hAnsi="David" w:cs="David" w:hint="cs"/>
                <w:b/>
                <w:bCs/>
                <w:u w:val="single"/>
                <w:rtl/>
              </w:rPr>
              <w:t>ב</w:t>
            </w:r>
            <w:r w:rsidRPr="003442D0">
              <w:rPr>
                <w:rFonts w:ascii="David" w:hAnsi="David" w:cs="David"/>
                <w:b/>
                <w:bCs/>
                <w:u w:val="single"/>
                <w:rtl/>
              </w:rPr>
              <w:t xml:space="preserve">יום </w:t>
            </w:r>
            <w:r w:rsidRPr="003442D0">
              <w:rPr>
                <w:rFonts w:ascii="David" w:hAnsi="David" w:cs="David" w:hint="cs"/>
                <w:b/>
                <w:bCs/>
                <w:u w:val="single"/>
                <w:rtl/>
              </w:rPr>
              <w:t xml:space="preserve">ד', </w:t>
            </w:r>
            <w:r>
              <w:rPr>
                <w:rFonts w:ascii="David" w:hAnsi="David" w:cs="David" w:hint="cs"/>
                <w:b/>
                <w:bCs/>
                <w:u w:val="single"/>
                <w:rtl/>
              </w:rPr>
              <w:t>15</w:t>
            </w:r>
            <w:r w:rsidRPr="003442D0">
              <w:rPr>
                <w:rFonts w:ascii="David" w:hAnsi="David" w:cs="David" w:hint="cs"/>
                <w:b/>
                <w:bCs/>
                <w:u w:val="single"/>
                <w:rtl/>
              </w:rPr>
              <w:t>.1</w:t>
            </w:r>
            <w:r>
              <w:rPr>
                <w:rFonts w:ascii="David" w:hAnsi="David" w:cs="David" w:hint="cs"/>
                <w:b/>
                <w:bCs/>
                <w:u w:val="single"/>
                <w:rtl/>
              </w:rPr>
              <w:t>1</w:t>
            </w:r>
            <w:r w:rsidRPr="003442D0">
              <w:rPr>
                <w:rFonts w:ascii="David" w:hAnsi="David" w:cs="David" w:hint="cs"/>
                <w:b/>
                <w:bCs/>
                <w:u w:val="single"/>
                <w:rtl/>
              </w:rPr>
              <w:t>.2023, (</w:t>
            </w:r>
            <w:r>
              <w:rPr>
                <w:rFonts w:ascii="David" w:hAnsi="David" w:cs="David" w:hint="cs"/>
                <w:b/>
                <w:bCs/>
                <w:u w:val="single"/>
                <w:rtl/>
              </w:rPr>
              <w:t>ב</w:t>
            </w:r>
            <w:r w:rsidRPr="003442D0">
              <w:rPr>
                <w:rFonts w:ascii="David" w:hAnsi="David" w:cs="David" w:hint="cs"/>
                <w:b/>
                <w:bCs/>
                <w:u w:val="single"/>
                <w:rtl/>
              </w:rPr>
              <w:t xml:space="preserve">' </w:t>
            </w:r>
            <w:r>
              <w:rPr>
                <w:rFonts w:ascii="David" w:hAnsi="David" w:cs="David" w:hint="cs"/>
                <w:b/>
                <w:bCs/>
                <w:u w:val="single"/>
                <w:rtl/>
              </w:rPr>
              <w:t>בכסלו</w:t>
            </w:r>
            <w:r w:rsidRPr="003442D0">
              <w:rPr>
                <w:rFonts w:ascii="David" w:hAnsi="David" w:cs="David" w:hint="cs"/>
                <w:b/>
                <w:bCs/>
                <w:u w:val="single"/>
                <w:rtl/>
              </w:rPr>
              <w:t xml:space="preserve"> תשפ"ד) </w:t>
            </w:r>
          </w:p>
          <w:p w14:paraId="16B84F2D" w14:textId="77777777" w:rsidR="008C366D" w:rsidRPr="00135E05" w:rsidRDefault="008C366D" w:rsidP="00903007">
            <w:pPr>
              <w:pStyle w:val="af7"/>
              <w:spacing w:line="240" w:lineRule="auto"/>
              <w:ind w:right="51"/>
              <w:jc w:val="center"/>
              <w:rPr>
                <w:rFonts w:ascii="David" w:hAnsi="David" w:cs="David"/>
                <w:rtl/>
              </w:rPr>
            </w:pPr>
            <w:r w:rsidRPr="003442D0">
              <w:rPr>
                <w:rFonts w:ascii="David" w:hAnsi="David" w:cs="David" w:hint="cs"/>
                <w:b/>
                <w:bCs/>
                <w:u w:val="single"/>
                <w:rtl/>
              </w:rPr>
              <w:t xml:space="preserve">בין השעות </w:t>
            </w:r>
            <w:r>
              <w:rPr>
                <w:rFonts w:ascii="David" w:hAnsi="David" w:cs="David" w:hint="cs"/>
                <w:b/>
                <w:bCs/>
                <w:u w:val="single"/>
                <w:rtl/>
              </w:rPr>
              <w:t>15</w:t>
            </w:r>
            <w:r w:rsidRPr="003442D0">
              <w:rPr>
                <w:rFonts w:ascii="David" w:hAnsi="David" w:cs="David" w:hint="cs"/>
                <w:b/>
                <w:bCs/>
                <w:u w:val="single"/>
                <w:rtl/>
              </w:rPr>
              <w:t>:</w:t>
            </w:r>
            <w:r>
              <w:rPr>
                <w:rFonts w:ascii="David" w:hAnsi="David" w:cs="David" w:hint="cs"/>
                <w:b/>
                <w:bCs/>
                <w:u w:val="single"/>
                <w:rtl/>
              </w:rPr>
              <w:t>3</w:t>
            </w:r>
            <w:r w:rsidRPr="003442D0">
              <w:rPr>
                <w:rFonts w:ascii="David" w:hAnsi="David" w:cs="David" w:hint="cs"/>
                <w:b/>
                <w:bCs/>
                <w:u w:val="single"/>
                <w:rtl/>
              </w:rPr>
              <w:t>0-1</w:t>
            </w:r>
            <w:r>
              <w:rPr>
                <w:rFonts w:ascii="David" w:hAnsi="David" w:cs="David" w:hint="cs"/>
                <w:b/>
                <w:bCs/>
                <w:u w:val="single"/>
                <w:rtl/>
              </w:rPr>
              <w:t>7</w:t>
            </w:r>
            <w:r w:rsidRPr="003442D0">
              <w:rPr>
                <w:rFonts w:ascii="David" w:hAnsi="David" w:cs="David" w:hint="cs"/>
                <w:b/>
                <w:bCs/>
                <w:u w:val="single"/>
                <w:rtl/>
              </w:rPr>
              <w:t>:00</w:t>
            </w:r>
          </w:p>
        </w:tc>
      </w:tr>
      <w:tr w:rsidR="008C366D" w:rsidRPr="00135E05" w14:paraId="7F9DB9A5" w14:textId="77777777" w:rsidTr="00903007">
        <w:trPr>
          <w:jc w:val="right"/>
        </w:trPr>
        <w:tc>
          <w:tcPr>
            <w:tcW w:w="4287" w:type="dxa"/>
            <w:vAlign w:val="center"/>
          </w:tcPr>
          <w:p w14:paraId="30DD0F5E" w14:textId="77777777" w:rsidR="008C366D" w:rsidRPr="00135E05" w:rsidRDefault="008C366D" w:rsidP="00903007">
            <w:pPr>
              <w:pStyle w:val="af7"/>
              <w:spacing w:line="360" w:lineRule="auto"/>
              <w:ind w:right="160"/>
              <w:jc w:val="center"/>
              <w:rPr>
                <w:rFonts w:ascii="David" w:hAnsi="David" w:cs="David"/>
                <w:rtl/>
              </w:rPr>
            </w:pPr>
            <w:r w:rsidRPr="00135E05">
              <w:rPr>
                <w:rFonts w:ascii="David" w:hAnsi="David" w:cs="David"/>
                <w:rtl/>
              </w:rPr>
              <w:t xml:space="preserve">מועד אחרון </w:t>
            </w:r>
            <w:r>
              <w:rPr>
                <w:rFonts w:ascii="David" w:hAnsi="David" w:cs="David" w:hint="cs"/>
                <w:rtl/>
              </w:rPr>
              <w:t xml:space="preserve">מעודכן </w:t>
            </w:r>
            <w:r w:rsidRPr="00135E05">
              <w:rPr>
                <w:rFonts w:ascii="David" w:hAnsi="David" w:cs="David"/>
                <w:rtl/>
              </w:rPr>
              <w:t>להגשת שאלות הבהרה</w:t>
            </w:r>
          </w:p>
        </w:tc>
        <w:tc>
          <w:tcPr>
            <w:tcW w:w="4219" w:type="dxa"/>
            <w:vAlign w:val="center"/>
          </w:tcPr>
          <w:p w14:paraId="2BA34C49" w14:textId="77777777" w:rsidR="008C366D" w:rsidRPr="00135E05" w:rsidRDefault="008C366D" w:rsidP="00903007">
            <w:pPr>
              <w:pStyle w:val="af7"/>
              <w:spacing w:line="240" w:lineRule="auto"/>
              <w:ind w:right="51"/>
              <w:jc w:val="center"/>
              <w:rPr>
                <w:rFonts w:ascii="David" w:hAnsi="David" w:cs="David"/>
                <w:rtl/>
              </w:rPr>
            </w:pPr>
            <w:r w:rsidRPr="00135E05">
              <w:rPr>
                <w:rFonts w:ascii="David" w:hAnsi="David" w:cs="David"/>
                <w:rtl/>
              </w:rPr>
              <w:t xml:space="preserve">עד </w:t>
            </w:r>
            <w:bookmarkStart w:id="130" w:name="_Hlk145503052"/>
            <w:r w:rsidRPr="00135E05">
              <w:rPr>
                <w:rFonts w:ascii="David" w:hAnsi="David" w:cs="David"/>
                <w:rtl/>
              </w:rPr>
              <w:t xml:space="preserve">יום </w:t>
            </w:r>
            <w:r>
              <w:rPr>
                <w:rFonts w:ascii="David" w:hAnsi="David" w:cs="David" w:hint="cs"/>
                <w:rtl/>
              </w:rPr>
              <w:t>ג</w:t>
            </w:r>
            <w:r w:rsidRPr="007F79C1">
              <w:rPr>
                <w:rFonts w:ascii="David" w:hAnsi="David" w:cs="David" w:hint="cs"/>
                <w:rtl/>
              </w:rPr>
              <w:t xml:space="preserve">', </w:t>
            </w:r>
            <w:r w:rsidRPr="007F79C1">
              <w:rPr>
                <w:rFonts w:ascii="David" w:hAnsi="David" w:cs="David"/>
                <w:rtl/>
              </w:rPr>
              <w:t xml:space="preserve"> </w:t>
            </w:r>
            <w:r>
              <w:rPr>
                <w:rFonts w:ascii="David" w:hAnsi="David" w:cs="David" w:hint="cs"/>
                <w:rtl/>
              </w:rPr>
              <w:t>21</w:t>
            </w:r>
            <w:r w:rsidRPr="007F79C1">
              <w:rPr>
                <w:rFonts w:ascii="David" w:hAnsi="David" w:cs="David" w:hint="cs"/>
                <w:rtl/>
              </w:rPr>
              <w:t>.1</w:t>
            </w:r>
            <w:r>
              <w:rPr>
                <w:rFonts w:ascii="David" w:hAnsi="David" w:cs="David" w:hint="cs"/>
                <w:rtl/>
              </w:rPr>
              <w:t>1</w:t>
            </w:r>
            <w:r w:rsidRPr="007F79C1">
              <w:rPr>
                <w:rFonts w:ascii="David" w:hAnsi="David" w:cs="David" w:hint="cs"/>
                <w:rtl/>
              </w:rPr>
              <w:t>.2023</w:t>
            </w:r>
            <w:r w:rsidRPr="007F79C1">
              <w:rPr>
                <w:rFonts w:ascii="David" w:hAnsi="David" w:cs="David"/>
                <w:rtl/>
              </w:rPr>
              <w:t> </w:t>
            </w:r>
            <w:r w:rsidRPr="007F79C1">
              <w:rPr>
                <w:rFonts w:ascii="David" w:hAnsi="David" w:cs="David" w:hint="cs"/>
                <w:rtl/>
              </w:rPr>
              <w:t>(</w:t>
            </w:r>
            <w:r>
              <w:rPr>
                <w:rFonts w:ascii="David" w:hAnsi="David" w:cs="David" w:hint="cs"/>
                <w:rtl/>
              </w:rPr>
              <w:t>ח</w:t>
            </w:r>
            <w:r w:rsidRPr="007F79C1">
              <w:rPr>
                <w:rFonts w:ascii="David" w:hAnsi="David" w:cs="David" w:hint="cs"/>
                <w:rtl/>
              </w:rPr>
              <w:t>' ב</w:t>
            </w:r>
            <w:r>
              <w:rPr>
                <w:rFonts w:ascii="David" w:hAnsi="David" w:cs="David" w:hint="cs"/>
                <w:rtl/>
              </w:rPr>
              <w:t>כסלו</w:t>
            </w:r>
            <w:r w:rsidRPr="007F79C1">
              <w:rPr>
                <w:rFonts w:ascii="David" w:hAnsi="David" w:cs="David" w:hint="cs"/>
                <w:rtl/>
              </w:rPr>
              <w:t xml:space="preserve"> תשפ"ד)</w:t>
            </w:r>
            <w:bookmarkEnd w:id="130"/>
            <w:r>
              <w:rPr>
                <w:rFonts w:ascii="David" w:hAnsi="David" w:cs="David" w:hint="cs"/>
                <w:rtl/>
              </w:rPr>
              <w:t>,</w:t>
            </w:r>
            <w:r w:rsidRPr="00135E05">
              <w:rPr>
                <w:rFonts w:ascii="David" w:hAnsi="David" w:cs="David"/>
                <w:rtl/>
              </w:rPr>
              <w:t xml:space="preserve"> </w:t>
            </w:r>
          </w:p>
          <w:p w14:paraId="32B25CC5" w14:textId="77777777" w:rsidR="008C366D" w:rsidRPr="00135E05" w:rsidRDefault="008C366D" w:rsidP="00903007">
            <w:pPr>
              <w:pStyle w:val="af7"/>
              <w:spacing w:line="240" w:lineRule="auto"/>
              <w:ind w:right="51"/>
              <w:jc w:val="center"/>
              <w:rPr>
                <w:rFonts w:ascii="David" w:hAnsi="David" w:cs="David"/>
                <w:rtl/>
              </w:rPr>
            </w:pPr>
            <w:r w:rsidRPr="00135E05">
              <w:rPr>
                <w:rFonts w:ascii="David" w:hAnsi="David" w:cs="David"/>
                <w:rtl/>
              </w:rPr>
              <w:t xml:space="preserve">בשעה </w:t>
            </w:r>
            <w:r>
              <w:rPr>
                <w:rFonts w:ascii="David" w:hAnsi="David" w:cs="David" w:hint="cs"/>
                <w:b/>
                <w:bCs/>
                <w:u w:val="single"/>
                <w:rtl/>
              </w:rPr>
              <w:t>12</w:t>
            </w:r>
            <w:r w:rsidRPr="00135E05">
              <w:rPr>
                <w:rFonts w:ascii="David" w:hAnsi="David" w:cs="David"/>
                <w:b/>
                <w:bCs/>
                <w:u w:val="single"/>
                <w:rtl/>
              </w:rPr>
              <w:t>:00</w:t>
            </w:r>
          </w:p>
        </w:tc>
      </w:tr>
      <w:tr w:rsidR="008C366D" w:rsidRPr="00135E05" w14:paraId="14401473" w14:textId="77777777" w:rsidTr="00903007">
        <w:trPr>
          <w:jc w:val="right"/>
        </w:trPr>
        <w:tc>
          <w:tcPr>
            <w:tcW w:w="4287" w:type="dxa"/>
            <w:vAlign w:val="center"/>
          </w:tcPr>
          <w:p w14:paraId="60E7E51A" w14:textId="77777777" w:rsidR="008C366D" w:rsidRPr="00135E05" w:rsidRDefault="008C366D" w:rsidP="00903007">
            <w:pPr>
              <w:pStyle w:val="af7"/>
              <w:spacing w:line="360" w:lineRule="auto"/>
              <w:ind w:right="108"/>
              <w:jc w:val="center"/>
              <w:rPr>
                <w:rFonts w:ascii="David" w:hAnsi="David" w:cs="David"/>
                <w:rtl/>
              </w:rPr>
            </w:pPr>
            <w:r w:rsidRPr="00135E05">
              <w:rPr>
                <w:rFonts w:ascii="David" w:hAnsi="David" w:cs="David"/>
                <w:rtl/>
              </w:rPr>
              <w:t xml:space="preserve">מועד אחרון להגשת הצעות </w:t>
            </w:r>
          </w:p>
        </w:tc>
        <w:tc>
          <w:tcPr>
            <w:tcW w:w="4219" w:type="dxa"/>
            <w:vAlign w:val="center"/>
          </w:tcPr>
          <w:p w14:paraId="3B4D0185" w14:textId="77777777" w:rsidR="008C366D" w:rsidRPr="00135E05" w:rsidRDefault="008C366D" w:rsidP="00903007">
            <w:pPr>
              <w:pStyle w:val="af7"/>
              <w:spacing w:line="360" w:lineRule="auto"/>
              <w:ind w:right="52"/>
              <w:jc w:val="center"/>
              <w:rPr>
                <w:rFonts w:ascii="David" w:hAnsi="David" w:cs="David"/>
                <w:rtl/>
              </w:rPr>
            </w:pPr>
            <w:r>
              <w:rPr>
                <w:rFonts w:ascii="David" w:hAnsi="David" w:cs="David" w:hint="cs"/>
                <w:rtl/>
              </w:rPr>
              <w:t xml:space="preserve">עד </w:t>
            </w:r>
            <w:bookmarkStart w:id="131" w:name="_Hlk145503217"/>
            <w:r>
              <w:rPr>
                <w:rFonts w:ascii="David" w:hAnsi="David" w:cs="David" w:hint="cs"/>
                <w:rtl/>
              </w:rPr>
              <w:t>יום ג'</w:t>
            </w:r>
            <w:r w:rsidRPr="007F79C1">
              <w:rPr>
                <w:rFonts w:ascii="David" w:hAnsi="David" w:cs="David" w:hint="cs"/>
                <w:rtl/>
              </w:rPr>
              <w:t xml:space="preserve">, </w:t>
            </w:r>
            <w:r w:rsidRPr="007F79C1">
              <w:rPr>
                <w:rFonts w:ascii="David" w:hAnsi="David" w:cs="David"/>
                <w:rtl/>
              </w:rPr>
              <w:t xml:space="preserve"> </w:t>
            </w:r>
            <w:r>
              <w:rPr>
                <w:rFonts w:ascii="David" w:hAnsi="David" w:cs="David" w:hint="cs"/>
                <w:rtl/>
              </w:rPr>
              <w:t>5.12</w:t>
            </w:r>
            <w:r w:rsidRPr="007F79C1">
              <w:rPr>
                <w:rFonts w:ascii="David" w:hAnsi="David" w:cs="David" w:hint="cs"/>
                <w:rtl/>
              </w:rPr>
              <w:t>.2023</w:t>
            </w:r>
            <w:r w:rsidRPr="007F79C1">
              <w:rPr>
                <w:rFonts w:ascii="David" w:hAnsi="David" w:cs="David"/>
                <w:rtl/>
              </w:rPr>
              <w:t> </w:t>
            </w:r>
            <w:r w:rsidRPr="007F79C1">
              <w:rPr>
                <w:rFonts w:ascii="David" w:hAnsi="David" w:cs="David" w:hint="cs"/>
                <w:rtl/>
              </w:rPr>
              <w:t>(כ"</w:t>
            </w:r>
            <w:r>
              <w:rPr>
                <w:rFonts w:ascii="David" w:hAnsi="David" w:cs="David" w:hint="cs"/>
                <w:rtl/>
              </w:rPr>
              <w:t>ב</w:t>
            </w:r>
            <w:r w:rsidRPr="007F79C1">
              <w:rPr>
                <w:rFonts w:ascii="David" w:hAnsi="David" w:cs="David" w:hint="cs"/>
                <w:rtl/>
              </w:rPr>
              <w:t xml:space="preserve"> ב</w:t>
            </w:r>
            <w:r>
              <w:rPr>
                <w:rFonts w:ascii="David" w:hAnsi="David" w:cs="David" w:hint="cs"/>
                <w:rtl/>
              </w:rPr>
              <w:t>כסלו</w:t>
            </w:r>
            <w:r w:rsidRPr="007F79C1">
              <w:rPr>
                <w:rFonts w:ascii="David" w:hAnsi="David" w:cs="David" w:hint="cs"/>
                <w:rtl/>
              </w:rPr>
              <w:t xml:space="preserve"> תשפ"ד</w:t>
            </w:r>
            <w:r>
              <w:rPr>
                <w:rFonts w:ascii="David" w:hAnsi="David" w:cs="David" w:hint="cs"/>
                <w:rtl/>
              </w:rPr>
              <w:t>)</w:t>
            </w:r>
            <w:bookmarkEnd w:id="131"/>
            <w:r>
              <w:rPr>
                <w:rFonts w:ascii="David" w:hAnsi="David" w:cs="David" w:hint="cs"/>
                <w:rtl/>
              </w:rPr>
              <w:t xml:space="preserve">, </w:t>
            </w:r>
            <w:r w:rsidRPr="00135E05">
              <w:rPr>
                <w:rFonts w:ascii="David" w:hAnsi="David" w:cs="David"/>
                <w:rtl/>
              </w:rPr>
              <w:t xml:space="preserve">בשעה </w:t>
            </w:r>
            <w:r>
              <w:rPr>
                <w:rFonts w:ascii="David" w:hAnsi="David" w:cs="David" w:hint="cs"/>
                <w:b/>
                <w:bCs/>
                <w:u w:val="single"/>
                <w:rtl/>
              </w:rPr>
              <w:t>13:00</w:t>
            </w:r>
          </w:p>
        </w:tc>
      </w:tr>
    </w:tbl>
    <w:p w14:paraId="19C8D0B1" w14:textId="68E1B0A6" w:rsidR="002F6D99" w:rsidRDefault="00AB22AD"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7FAD384" w14:textId="7CEF0BD0" w:rsidR="00D219E4" w:rsidRDefault="002F6D99" w:rsidP="004F6325">
      <w:pPr>
        <w:pStyle w:val="1112"/>
      </w:pPr>
      <w:r w:rsidRPr="00135E05">
        <w:rPr>
          <w:rtl/>
        </w:rPr>
        <w:t xml:space="preserve">כל שינוי במועדי המכרז או עדכונים הנוגעים להם יפורסמו באתר האינטרנט של </w:t>
      </w:r>
      <w:proofErr w:type="spellStart"/>
      <w:r w:rsidRPr="00135E05">
        <w:rPr>
          <w:rtl/>
        </w:rPr>
        <w:t>מינהל</w:t>
      </w:r>
      <w:proofErr w:type="spellEnd"/>
      <w:r w:rsidRPr="00135E05">
        <w:rPr>
          <w:rtl/>
        </w:rPr>
        <w:t xml:space="preserve"> הרכש הממשלתי בכתובת: </w:t>
      </w:r>
      <w:hyperlink r:id="rId20" w:history="1">
        <w:r w:rsidRPr="002F6D99">
          <w:rPr>
            <w:rStyle w:val="Hyperlink"/>
            <w:rFonts w:ascii="David" w:eastAsia="Times New Roman" w:hAnsi="David" w:cs="David"/>
            <w:b/>
            <w:kern w:val="28"/>
          </w:rPr>
          <w:t>www.mr.gov.il</w:t>
        </w:r>
      </w:hyperlink>
      <w:r w:rsidRPr="00135E05">
        <w:rPr>
          <w:rtl/>
        </w:rPr>
        <w:t xml:space="preserve"> תחת שם המכרז – </w:t>
      </w:r>
      <w:r w:rsidRPr="00A40451">
        <w:rPr>
          <w:rFonts w:hint="cs"/>
          <w:rtl/>
        </w:rPr>
        <w:t>לאספקת שוברי תשורה (שי) - למשיבים על סקרי הלמ"ס</w:t>
      </w:r>
      <w:r w:rsidRPr="003630D2">
        <w:rPr>
          <w:rtl/>
        </w:rPr>
        <w:t xml:space="preserve"> ("דף המכרז") ובאתר הלמ"ס </w:t>
      </w:r>
      <w:hyperlink r:id="rId21" w:history="1">
        <w:r w:rsidRPr="002F6D99">
          <w:rPr>
            <w:rStyle w:val="Hyperlink"/>
            <w:rFonts w:ascii="David" w:eastAsia="Times New Roman" w:hAnsi="David" w:cs="David"/>
            <w:b/>
            <w:kern w:val="28"/>
          </w:rPr>
          <w:t>http://www.cbs.gov.il</w:t>
        </w:r>
      </w:hyperlink>
      <w:r w:rsidRPr="003630D2">
        <w:rPr>
          <w:rtl/>
        </w:rPr>
        <w:t>.</w:t>
      </w:r>
    </w:p>
    <w:p w14:paraId="4E97A7D9" w14:textId="0336521E" w:rsidR="00BE7F82" w:rsidRPr="00CB4C68" w:rsidRDefault="00BE7F82" w:rsidP="00BE7F82">
      <w:pPr>
        <w:pStyle w:val="1112"/>
      </w:pPr>
      <w:bookmarkStart w:id="132" w:name="_Ref515214124"/>
      <w:r w:rsidRPr="00CB4C68">
        <w:rPr>
          <w:rtl/>
        </w:rPr>
        <w:t>ההשתתפות בכנס</w:t>
      </w:r>
      <w:r w:rsidR="00903007">
        <w:rPr>
          <w:rFonts w:hint="cs"/>
          <w:rtl/>
        </w:rPr>
        <w:t xml:space="preserve"> המציעים</w:t>
      </w:r>
      <w:r w:rsidRPr="00CB4C68">
        <w:rPr>
          <w:rtl/>
        </w:rPr>
        <w:t xml:space="preserve"> ורישום המשתתף ברשימת הנוכחים הינה </w:t>
      </w:r>
      <w:r w:rsidRPr="00BE7F82">
        <w:rPr>
          <w:rFonts w:hint="cs"/>
          <w:rtl/>
        </w:rPr>
        <w:t>רשות</w:t>
      </w:r>
      <w:r w:rsidRPr="000852E9">
        <w:rPr>
          <w:rFonts w:hint="cs"/>
          <w:rtl/>
        </w:rPr>
        <w:t xml:space="preserve">. </w:t>
      </w:r>
      <w:bookmarkEnd w:id="132"/>
    </w:p>
    <w:p w14:paraId="2B0EFC30" w14:textId="77777777" w:rsidR="00BE7F82" w:rsidRPr="00CB4C68" w:rsidRDefault="00BE7F82" w:rsidP="00BE7F82">
      <w:pPr>
        <w:pStyle w:val="1112"/>
        <w:rPr>
          <w:rtl/>
        </w:rPr>
      </w:pPr>
      <w:r w:rsidRPr="00CB4C68">
        <w:rPr>
          <w:rtl/>
        </w:rPr>
        <w:t>השתתפות בכנס המציעים אינו מהווה תנאי להשתתפות במכרז, אולם מציע אשר לא ישתתף בכנס יהיה מנוע מלטעון כי הוא לא קיבל מידע שניתן במהלך הכנס.</w:t>
      </w:r>
    </w:p>
    <w:p w14:paraId="78ED746F" w14:textId="77777777" w:rsidR="00BE7F82" w:rsidRPr="00CB4C68" w:rsidRDefault="00BE7F82" w:rsidP="00BE7F82">
      <w:pPr>
        <w:pStyle w:val="1112"/>
      </w:pPr>
      <w:bookmarkStart w:id="133" w:name="show_isHarshamaMerosh"/>
      <w:r w:rsidRPr="00CB4C68">
        <w:rPr>
          <w:rtl/>
        </w:rPr>
        <w:t xml:space="preserve">יש להירשם מראש לכנס באמצעות שליחת פרטי הנציג שישתתף מטעם המציע בכנס (שם, דוא"ל, טלפונים)  לכתובת המייל </w:t>
      </w:r>
      <w:bookmarkStart w:id="134" w:name="regEmailAddress"/>
      <w:r w:rsidRPr="00BE7F82">
        <w:rPr>
          <w:rStyle w:val="Hyperlink"/>
          <w:rFonts w:ascii="David" w:eastAsia="Times New Roman" w:hAnsi="David" w:cs="David"/>
          <w:b/>
          <w:kern w:val="28"/>
        </w:rPr>
        <w:fldChar w:fldCharType="begin"/>
      </w:r>
      <w:r w:rsidRPr="00BE7F82">
        <w:rPr>
          <w:rStyle w:val="Hyperlink"/>
          <w:rFonts w:ascii="David" w:eastAsia="Times New Roman" w:hAnsi="David" w:cs="David"/>
          <w:b/>
          <w:kern w:val="28"/>
        </w:rPr>
        <w:instrText xml:space="preserve"> HYPERLINK "mailto:micrazim@cbs.gov.il" </w:instrText>
      </w:r>
      <w:r w:rsidRPr="00BE7F82">
        <w:rPr>
          <w:rStyle w:val="Hyperlink"/>
          <w:rFonts w:ascii="David" w:eastAsia="Times New Roman" w:hAnsi="David" w:cs="David"/>
          <w:b/>
          <w:kern w:val="28"/>
        </w:rPr>
        <w:fldChar w:fldCharType="separate"/>
      </w:r>
      <w:r w:rsidRPr="00BE7F82">
        <w:rPr>
          <w:rStyle w:val="Hyperlink"/>
          <w:rFonts w:ascii="David" w:eastAsia="Times New Roman" w:hAnsi="David" w:cs="David"/>
          <w:b/>
          <w:kern w:val="28"/>
        </w:rPr>
        <w:t>micrazim@cbs.gov.il</w:t>
      </w:r>
      <w:bookmarkEnd w:id="134"/>
      <w:r w:rsidRPr="00BE7F82">
        <w:rPr>
          <w:rStyle w:val="Hyperlink"/>
          <w:rFonts w:ascii="David" w:eastAsia="Times New Roman" w:hAnsi="David" w:cs="David"/>
          <w:b/>
          <w:kern w:val="28"/>
        </w:rPr>
        <w:fldChar w:fldCharType="end"/>
      </w:r>
      <w:r w:rsidRPr="00CB4C68">
        <w:rPr>
          <w:rtl/>
        </w:rPr>
        <w:t xml:space="preserve"> עד התאריך המופיע בטבלת לוח הזמנים</w:t>
      </w:r>
      <w:r>
        <w:rPr>
          <w:rFonts w:hint="cs"/>
          <w:rtl/>
        </w:rPr>
        <w:t xml:space="preserve"> המעודכן,</w:t>
      </w:r>
      <w:r w:rsidRPr="00CB4C68">
        <w:rPr>
          <w:rtl/>
        </w:rPr>
        <w:t xml:space="preserve"> בסעיף </w:t>
      </w:r>
      <w:r>
        <w:rPr>
          <w:rFonts w:hint="cs"/>
          <w:rtl/>
        </w:rPr>
        <w:t>א' לעיל</w:t>
      </w:r>
      <w:r w:rsidRPr="00CB4C68">
        <w:rPr>
          <w:rtl/>
        </w:rPr>
        <w:t>, לעניין מועד הרישום לכנס המציעים. כל נציג שישתתף בכנס יוכל לייצג מציע אחד בלבד.</w:t>
      </w:r>
    </w:p>
    <w:p w14:paraId="4898AC9A" w14:textId="77777777" w:rsidR="00BE7F82" w:rsidRPr="00CB4C68" w:rsidRDefault="00BE7F82" w:rsidP="00BE7F82">
      <w:pPr>
        <w:pStyle w:val="1112"/>
      </w:pPr>
      <w:bookmarkStart w:id="135" w:name="show_KenessAddressLinkDesc"/>
      <w:bookmarkEnd w:id="133"/>
      <w:r w:rsidRPr="00CB4C68">
        <w:rPr>
          <w:rtl/>
        </w:rPr>
        <w:t xml:space="preserve">כנס המציעים יתקיים באופן מקוון </w:t>
      </w:r>
      <w:r w:rsidRPr="00BE7F82">
        <w:rPr>
          <w:rtl/>
        </w:rPr>
        <w:t>בזום</w:t>
      </w:r>
      <w:r w:rsidRPr="00CB4C68">
        <w:rPr>
          <w:rtl/>
        </w:rPr>
        <w:t>. הלמ"ס תמסור על כך הודעה מראש לנרשמים</w:t>
      </w:r>
      <w:bookmarkStart w:id="136" w:name="show_HowGetKishurSendKishur"/>
      <w:r w:rsidRPr="00CB4C68">
        <w:rPr>
          <w:rtl/>
        </w:rPr>
        <w:t xml:space="preserve">. </w:t>
      </w:r>
      <w:bookmarkEnd w:id="136"/>
      <w:r w:rsidRPr="00CB4C68">
        <w:rPr>
          <w:rtl/>
        </w:rPr>
        <w:t xml:space="preserve">כנס המציעים יתנהל בהתאם לכללים שתקבע הלמ"ס. </w:t>
      </w:r>
    </w:p>
    <w:bookmarkEnd w:id="135"/>
    <w:p w14:paraId="79A51EB3" w14:textId="38C43440" w:rsidR="00BE7F82" w:rsidRPr="00F43B88" w:rsidRDefault="00BE7F82" w:rsidP="00BE7F82">
      <w:pPr>
        <w:pStyle w:val="1112"/>
      </w:pPr>
      <w:r w:rsidRPr="00CB4C68">
        <w:rPr>
          <w:rtl/>
        </w:rPr>
        <w:lastRenderedPageBreak/>
        <w:t xml:space="preserve">תשובות שיינתנו בכנס המציעים יחייבו את המזמין רק אם ניתנו בכתב </w:t>
      </w:r>
      <w:r>
        <w:rPr>
          <w:rFonts w:hint="cs"/>
          <w:rtl/>
        </w:rPr>
        <w:t>ופורסמו במסגרת הליך שאלות הבהרה</w:t>
      </w:r>
      <w:r w:rsidRPr="00CB4C68">
        <w:rPr>
          <w:rtl/>
        </w:rPr>
        <w:t>.</w:t>
      </w:r>
    </w:p>
    <w:p w14:paraId="7C915826" w14:textId="63F27E46" w:rsidR="003D6B71" w:rsidRDefault="00AB22AD" w:rsidP="00551CC2">
      <w:pPr>
        <w:pStyle w:val="11"/>
      </w:pPr>
      <w:bookmarkStart w:id="137" w:name="_Toc43400605"/>
      <w:bookmarkStart w:id="138" w:name="_Toc44931914"/>
      <w:bookmarkStart w:id="13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7"/>
      <w:bookmarkEnd w:id="138"/>
      <w:bookmarkEnd w:id="139"/>
    </w:p>
    <w:p w14:paraId="6EEFAAE7" w14:textId="77777777" w:rsidR="00721BE1" w:rsidRDefault="00AB22AD"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1628"/>
        <w:bidiVisual/>
        <w:tblW w:w="7507" w:type="dxa"/>
        <w:tblLook w:val="04A0" w:firstRow="1" w:lastRow="0" w:firstColumn="1" w:lastColumn="0" w:noHBand="0" w:noVBand="1"/>
      </w:tblPr>
      <w:tblGrid>
        <w:gridCol w:w="1027"/>
        <w:gridCol w:w="2160"/>
        <w:gridCol w:w="2160"/>
        <w:gridCol w:w="2160"/>
      </w:tblGrid>
      <w:tr w:rsidR="002F6D99" w14:paraId="23393A7D" w14:textId="77777777" w:rsidTr="002F6D99">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533C421" w14:textId="77777777" w:rsidR="002F6D99" w:rsidRPr="00816772" w:rsidRDefault="002F6D99" w:rsidP="002F6D99">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DF8175B" w14:textId="77777777" w:rsidR="002F6D99" w:rsidRPr="00816772" w:rsidRDefault="002F6D99" w:rsidP="002F6D99">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1A4D114" w14:textId="77777777" w:rsidR="002F6D99" w:rsidRPr="00816772" w:rsidRDefault="002F6D99" w:rsidP="002F6D99">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AF5CFFE" w14:textId="77777777" w:rsidR="002F6D99" w:rsidRPr="00816772" w:rsidRDefault="002F6D99" w:rsidP="002F6D99">
            <w:pPr>
              <w:jc w:val="center"/>
              <w:rPr>
                <w:rFonts w:ascii="David" w:hAnsi="David" w:cs="David"/>
                <w:b/>
                <w:bCs/>
                <w:rtl/>
              </w:rPr>
            </w:pPr>
            <w:r w:rsidRPr="00816772">
              <w:rPr>
                <w:rFonts w:ascii="David" w:hAnsi="David" w:cs="David"/>
                <w:b/>
                <w:bCs/>
                <w:rtl/>
              </w:rPr>
              <w:t>פירוט השאלה</w:t>
            </w:r>
          </w:p>
        </w:tc>
      </w:tr>
      <w:tr w:rsidR="002F6D99" w14:paraId="6DE9A82D" w14:textId="77777777" w:rsidTr="002F6D9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5858082" w14:textId="77777777" w:rsidR="002F6D99" w:rsidRPr="00816772" w:rsidRDefault="002F6D99" w:rsidP="002F6D99">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D9FF6C8"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CCB44A8"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D158704" w14:textId="77777777" w:rsidR="002F6D99" w:rsidRPr="003852C5" w:rsidRDefault="002F6D99" w:rsidP="002F6D99">
            <w:pPr>
              <w:rPr>
                <w:rFonts w:ascii="Arial" w:hAnsi="Arial" w:cs="Arial"/>
                <w:color w:val="000000"/>
                <w:rtl/>
              </w:rPr>
            </w:pPr>
            <w:r w:rsidRPr="003852C5">
              <w:rPr>
                <w:rFonts w:ascii="Arial" w:hAnsi="Arial" w:cs="Arial"/>
                <w:color w:val="000000"/>
                <w:rtl/>
              </w:rPr>
              <w:t> </w:t>
            </w:r>
          </w:p>
        </w:tc>
      </w:tr>
      <w:tr w:rsidR="002F6D99" w14:paraId="21191795" w14:textId="77777777" w:rsidTr="002F6D9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7E5ACC7" w14:textId="77777777" w:rsidR="002F6D99" w:rsidRPr="00816772" w:rsidRDefault="002F6D99" w:rsidP="002F6D99">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01220D76"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26B2011"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2B9E87F" w14:textId="77777777" w:rsidR="002F6D99" w:rsidRPr="003852C5" w:rsidRDefault="002F6D99" w:rsidP="002F6D99">
            <w:pPr>
              <w:rPr>
                <w:rFonts w:ascii="Arial" w:hAnsi="Arial" w:cs="Arial"/>
                <w:color w:val="000000"/>
                <w:rtl/>
              </w:rPr>
            </w:pPr>
            <w:r w:rsidRPr="003852C5">
              <w:rPr>
                <w:rFonts w:ascii="Arial" w:hAnsi="Arial" w:cs="Arial"/>
                <w:color w:val="000000"/>
                <w:rtl/>
              </w:rPr>
              <w:t> </w:t>
            </w:r>
          </w:p>
        </w:tc>
      </w:tr>
      <w:tr w:rsidR="002F6D99" w14:paraId="59330AF9" w14:textId="77777777" w:rsidTr="002F6D9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AAA7D3E" w14:textId="77777777" w:rsidR="002F6D99" w:rsidRPr="00816772" w:rsidRDefault="002F6D99" w:rsidP="002F6D99">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59938801"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BD573AB" w14:textId="77777777" w:rsidR="002F6D99" w:rsidRPr="00816772" w:rsidRDefault="002F6D99" w:rsidP="002F6D99">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6C330C7" w14:textId="77777777" w:rsidR="002F6D99" w:rsidRPr="003852C5" w:rsidRDefault="002F6D99" w:rsidP="002F6D99">
            <w:pPr>
              <w:rPr>
                <w:rFonts w:ascii="Arial" w:hAnsi="Arial" w:cs="Arial"/>
                <w:color w:val="000000"/>
                <w:rtl/>
              </w:rPr>
            </w:pPr>
            <w:r w:rsidRPr="003852C5">
              <w:rPr>
                <w:rFonts w:ascii="Arial" w:hAnsi="Arial" w:cs="Arial"/>
                <w:color w:val="000000"/>
                <w:rtl/>
              </w:rPr>
              <w:t> </w:t>
            </w:r>
          </w:p>
        </w:tc>
      </w:tr>
    </w:tbl>
    <w:p w14:paraId="04FC7833" w14:textId="267E2CAC" w:rsidR="00ED5238" w:rsidRPr="00496952" w:rsidRDefault="002F6D99" w:rsidP="002F6D99">
      <w:pPr>
        <w:pStyle w:val="1112"/>
      </w:pPr>
      <w:r w:rsidRPr="00496952">
        <w:rPr>
          <w:rtl/>
        </w:rPr>
        <w:t xml:space="preserve"> </w:t>
      </w:r>
      <w:r w:rsidR="00AB22AD" w:rsidRPr="00496952">
        <w:rPr>
          <w:rtl/>
        </w:rPr>
        <w:t>שאלות המציעים בנוגע ל</w:t>
      </w:r>
      <w:r w:rsidR="00AB22AD" w:rsidRPr="00496952">
        <w:rPr>
          <w:rFonts w:hint="cs"/>
          <w:rtl/>
        </w:rPr>
        <w:t>מכרז</w:t>
      </w:r>
      <w:r w:rsidR="00AB22AD" w:rsidRPr="00496952">
        <w:rPr>
          <w:rtl/>
        </w:rPr>
        <w:t xml:space="preserve"> יועברו </w:t>
      </w:r>
      <w:r w:rsidR="00AB22AD" w:rsidRPr="00496952">
        <w:rPr>
          <w:rFonts w:hint="cs"/>
          <w:rtl/>
        </w:rPr>
        <w:t xml:space="preserve">בטבלה מסודרת, </w:t>
      </w:r>
      <w:r>
        <w:rPr>
          <w:rFonts w:hint="cs"/>
          <w:rtl/>
        </w:rPr>
        <w:t>(</w:t>
      </w:r>
      <w:r w:rsidRPr="00A06EDB">
        <w:rPr>
          <w:rFonts w:hint="cs"/>
          <w:rtl/>
        </w:rPr>
        <w:t xml:space="preserve">באמצעות תוכנת </w:t>
      </w:r>
      <w:r w:rsidRPr="00A06EDB">
        <w:rPr>
          <w:rFonts w:hint="cs"/>
        </w:rPr>
        <w:t>Word</w:t>
      </w:r>
      <w:r w:rsidRPr="00A06EDB">
        <w:rPr>
          <w:rFonts w:hint="cs"/>
          <w:rtl/>
        </w:rPr>
        <w:t xml:space="preserve"> או </w:t>
      </w:r>
      <w:r w:rsidRPr="00A06EDB">
        <w:rPr>
          <w:rFonts w:hint="cs"/>
        </w:rPr>
        <w:t>Exce</w:t>
      </w:r>
      <w:r w:rsidRPr="00A06EDB">
        <w:t>l</w:t>
      </w:r>
      <w:r w:rsidRPr="00A06EDB">
        <w:rPr>
          <w:rFonts w:hint="cs"/>
          <w:rtl/>
        </w:rPr>
        <w:t xml:space="preserve">  בלבד. לא תתקבלנה שאלות בפורמט </w:t>
      </w:r>
      <w:r w:rsidRPr="00A06EDB">
        <w:rPr>
          <w:rFonts w:hint="cs"/>
        </w:rPr>
        <w:t>PDF</w:t>
      </w:r>
      <w:r w:rsidRPr="00A06EDB">
        <w:rPr>
          <w:rFonts w:hint="cs"/>
          <w:rtl/>
        </w:rPr>
        <w:t xml:space="preserve"> </w:t>
      </w:r>
      <w:r w:rsidRPr="00A06EDB">
        <w:rPr>
          <w:rtl/>
        </w:rPr>
        <w:t xml:space="preserve"> </w:t>
      </w:r>
      <w:r w:rsidRPr="00A06EDB">
        <w:rPr>
          <w:rFonts w:hint="cs"/>
          <w:rtl/>
        </w:rPr>
        <w:t>או כל תצורה אחרת</w:t>
      </w:r>
      <w:r>
        <w:rPr>
          <w:rFonts w:hint="cs"/>
          <w:rtl/>
        </w:rPr>
        <w:t>.)</w:t>
      </w:r>
      <w:r w:rsidRPr="00496952">
        <w:rPr>
          <w:rFonts w:hint="cs"/>
          <w:rtl/>
        </w:rPr>
        <w:t xml:space="preserve"> </w:t>
      </w:r>
      <w:r w:rsidR="00AB22AD" w:rsidRPr="00496952">
        <w:rPr>
          <w:rFonts w:hint="cs"/>
          <w:rtl/>
        </w:rPr>
        <w:t>עם הפניה לסעיף במכרז כלפי</w:t>
      </w:r>
      <w:r w:rsidR="00D80EB1">
        <w:rPr>
          <w:rFonts w:hint="cs"/>
          <w:rtl/>
        </w:rPr>
        <w:t>ו</w:t>
      </w:r>
      <w:r w:rsidR="00AB22AD" w:rsidRPr="00496952">
        <w:rPr>
          <w:rFonts w:hint="cs"/>
          <w:rtl/>
        </w:rPr>
        <w:t xml:space="preserve"> מופנית השאלה, ובניסוח תמציתי וברור, כדוגמת הטבלה שלהלן:</w:t>
      </w:r>
    </w:p>
    <w:p w14:paraId="02EA84D0" w14:textId="77777777" w:rsidR="002F6D99" w:rsidRDefault="002F6D99" w:rsidP="00CD6F18">
      <w:pPr>
        <w:pStyle w:val="1112"/>
        <w:numPr>
          <w:ilvl w:val="0"/>
          <w:numId w:val="0"/>
        </w:numPr>
        <w:ind w:left="1334" w:hanging="851"/>
        <w:rPr>
          <w:rtl/>
        </w:rPr>
      </w:pPr>
    </w:p>
    <w:p w14:paraId="6404B6F5" w14:textId="77777777" w:rsidR="002F6D99" w:rsidRDefault="002F6D99" w:rsidP="00CD6F18">
      <w:pPr>
        <w:pStyle w:val="1112"/>
        <w:numPr>
          <w:ilvl w:val="0"/>
          <w:numId w:val="0"/>
        </w:numPr>
        <w:ind w:left="1334" w:hanging="851"/>
        <w:rPr>
          <w:rtl/>
        </w:rPr>
      </w:pPr>
    </w:p>
    <w:p w14:paraId="649BEDAE" w14:textId="0BB839D9" w:rsidR="00ED5238" w:rsidRPr="002D1D37" w:rsidRDefault="00AB22AD"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CFA0C0B" w14:textId="2D2ED246" w:rsidR="00721BE1" w:rsidRPr="00B63569" w:rsidRDefault="00277F93" w:rsidP="004F6325">
      <w:pPr>
        <w:pStyle w:val="1112"/>
      </w:pPr>
      <w:bookmarkStart w:id="140" w:name="show_EmailQuestions"/>
      <w:r>
        <w:rPr>
          <w:rFonts w:hint="cs"/>
          <w:rtl/>
        </w:rPr>
        <w:t xml:space="preserve"> </w:t>
      </w:r>
      <w:r w:rsidR="00AB22AD" w:rsidRPr="00B63569">
        <w:rPr>
          <w:rtl/>
        </w:rPr>
        <w:t xml:space="preserve">יש להפנות את כל השאלות הנוגעות למכרז </w:t>
      </w:r>
      <w:r w:rsidR="00AB22AD">
        <w:rPr>
          <w:rFonts w:hint="cs"/>
          <w:rtl/>
        </w:rPr>
        <w:t>אל</w:t>
      </w:r>
      <w:r w:rsidR="00AB22AD" w:rsidRPr="00B63569">
        <w:rPr>
          <w:rtl/>
        </w:rPr>
        <w:t xml:space="preserve"> כתובת דואר אלקטרוני: </w:t>
      </w:r>
      <w:bookmarkStart w:id="141" w:name="EmailQuestions"/>
      <w:r w:rsidR="001935DB" w:rsidRPr="002F6D99">
        <w:rPr>
          <w:rStyle w:val="Hyperlink"/>
          <w:rFonts w:ascii="David" w:eastAsia="Times New Roman" w:hAnsi="David" w:cs="David"/>
          <w:b/>
          <w:kern w:val="28"/>
        </w:rPr>
        <w:t>micrazim@cbs.gov.il</w:t>
      </w:r>
      <w:bookmarkEnd w:id="141"/>
      <w:r w:rsidR="00AB22AD" w:rsidRPr="00B63569">
        <w:rPr>
          <w:rtl/>
        </w:rPr>
        <w:t xml:space="preserve">. </w:t>
      </w:r>
      <w:bookmarkEnd w:id="140"/>
      <w:r w:rsidR="00AB22AD" w:rsidRPr="00B63569">
        <w:rPr>
          <w:rtl/>
        </w:rPr>
        <w:t>שאלות שיועברו לאחר המועד</w:t>
      </w:r>
      <w:r w:rsidR="00D219E4">
        <w:rPr>
          <w:rFonts w:hint="cs"/>
          <w:rtl/>
        </w:rPr>
        <w:t xml:space="preserve"> הנקוב לעיל,</w:t>
      </w:r>
      <w:r w:rsidR="00AB22AD" w:rsidRPr="00B63569">
        <w:rPr>
          <w:rtl/>
        </w:rPr>
        <w:t xml:space="preserve"> </w:t>
      </w:r>
      <w:r w:rsidR="00D219E4">
        <w:rPr>
          <w:rFonts w:hint="cs"/>
          <w:rtl/>
        </w:rPr>
        <w:t xml:space="preserve">שיועברו </w:t>
      </w:r>
      <w:r w:rsidR="00AB22AD"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AB22AD" w:rsidRPr="00B63569">
        <w:rPr>
          <w:rtl/>
        </w:rPr>
        <w:t xml:space="preserve"> לא יחייבו מענה </w:t>
      </w:r>
      <w:r w:rsidR="00D219E4">
        <w:rPr>
          <w:rFonts w:hint="cs"/>
          <w:rtl/>
        </w:rPr>
        <w:t>מאת</w:t>
      </w:r>
      <w:r w:rsidR="00AB22AD" w:rsidRPr="00B63569">
        <w:rPr>
          <w:rtl/>
        </w:rPr>
        <w:t xml:space="preserve"> </w:t>
      </w:r>
      <w:r w:rsidR="00AB22AD">
        <w:rPr>
          <w:rtl/>
        </w:rPr>
        <w:t>המזמין</w:t>
      </w:r>
      <w:r w:rsidR="00AB22AD" w:rsidRPr="00B63569">
        <w:rPr>
          <w:rtl/>
        </w:rPr>
        <w:t xml:space="preserve">. </w:t>
      </w:r>
    </w:p>
    <w:p w14:paraId="2FACE80D" w14:textId="77777777" w:rsidR="00A90878" w:rsidRDefault="00AB22AD"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174EFD56" w14:textId="2E2D5B48" w:rsidR="00721BE1" w:rsidRPr="00D60826" w:rsidRDefault="00AB22AD" w:rsidP="00B61068">
      <w:pPr>
        <w:pStyle w:val="1112"/>
      </w:pPr>
      <w:r>
        <w:rPr>
          <w:rtl/>
        </w:rPr>
        <w:t>המזמין</w:t>
      </w:r>
      <w:r w:rsidRPr="00B63569">
        <w:rPr>
          <w:rtl/>
        </w:rPr>
        <w:t xml:space="preserve"> רשאי לאפשר סבבים נוספים של שאלות הבהרה, בהודעה שתפורסם </w:t>
      </w:r>
      <w:r w:rsidR="002F6D99">
        <w:rPr>
          <w:rFonts w:hint="cs"/>
          <w:rtl/>
        </w:rPr>
        <w:t>באתרי האינטרנט המפורטים לעיל</w:t>
      </w:r>
      <w:r w:rsidR="0062039A" w:rsidRPr="00D60826">
        <w:rPr>
          <w:rFonts w:hint="cs"/>
          <w:rtl/>
        </w:rPr>
        <w:t>, וזאת בהתאם לשיקול דעתו הבלעדי</w:t>
      </w:r>
      <w:r w:rsidRPr="00D60826">
        <w:rPr>
          <w:rtl/>
        </w:rPr>
        <w:t>.</w:t>
      </w:r>
    </w:p>
    <w:p w14:paraId="4C599213" w14:textId="322230B1" w:rsidR="003B5278" w:rsidRDefault="00AB22AD"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345C7D5" w14:textId="77777777" w:rsidR="00491DE1" w:rsidRPr="00C91A99" w:rsidRDefault="00491DE1" w:rsidP="00491DE1">
      <w:pPr>
        <w:pStyle w:val="1112"/>
        <w:rPr>
          <w:caps/>
        </w:rPr>
      </w:pPr>
      <w:r w:rsidRPr="00C91A99">
        <w:rPr>
          <w:caps/>
          <w:rtl/>
        </w:rPr>
        <w:t>כל שאלה שיש למציע אודות תוכן ההסכם יש להעלות במסגרת ההליך של שאלות ההבהרה. במסגרת זו, יתכן שיבוצעו תיקונים להסכם המוצע, כאשר נוסח תיקונים אלה יימסר יחד עם התשובות האחרות לשאלות ההבהרה. מוצהר ומודגש בזה שלאחר סגירת הליך השאלות והתשובות, לא יבוצעו שינויים בתוכן ההסכם ולא ינוהל כל משא ומתן עם מציע כלשהו לעניין תנאי ההסכם.</w:t>
      </w:r>
    </w:p>
    <w:p w14:paraId="432CA2BA" w14:textId="77777777" w:rsidR="00BE7F82" w:rsidRDefault="00BE7F82">
      <w:pPr>
        <w:bidi w:val="0"/>
        <w:spacing w:before="200" w:after="200" w:line="276" w:lineRule="auto"/>
        <w:rPr>
          <w:rFonts w:ascii="David" w:hAnsi="David" w:cs="David"/>
          <w:b/>
          <w:bCs/>
          <w:noProof/>
          <w:sz w:val="28"/>
          <w:szCs w:val="28"/>
          <w:rtl/>
          <w:lang w:eastAsia="he-IL"/>
        </w:rPr>
      </w:pPr>
      <w:bookmarkStart w:id="142" w:name="_Toc43400606"/>
      <w:bookmarkStart w:id="143" w:name="_Toc44931915"/>
      <w:bookmarkStart w:id="144" w:name="_Toc44932002"/>
      <w:r>
        <w:rPr>
          <w:rtl/>
        </w:rPr>
        <w:br w:type="page"/>
      </w:r>
    </w:p>
    <w:p w14:paraId="4710038E" w14:textId="3058366C" w:rsidR="00721BE1" w:rsidRPr="002A3E64" w:rsidRDefault="00AB22AD" w:rsidP="00551CC2">
      <w:pPr>
        <w:pStyle w:val="11"/>
      </w:pPr>
      <w:r w:rsidRPr="002A3E64">
        <w:rPr>
          <w:rtl/>
        </w:rPr>
        <w:lastRenderedPageBreak/>
        <w:t>מענה המזמין לשאלות ההבהרה</w:t>
      </w:r>
      <w:bookmarkEnd w:id="142"/>
      <w:bookmarkEnd w:id="143"/>
      <w:bookmarkEnd w:id="144"/>
    </w:p>
    <w:p w14:paraId="4C653BDF" w14:textId="77777777" w:rsidR="00ED5238" w:rsidRDefault="00AB22AD" w:rsidP="004F6325">
      <w:pPr>
        <w:pStyle w:val="1112"/>
      </w:pPr>
      <w:r>
        <w:rPr>
          <w:rFonts w:hint="cs"/>
          <w:rtl/>
        </w:rPr>
        <w:t>תשובות והבהרות תינתנה בכתב בלבד, נוסחן הוא הנוסח המחייב והן יהיו חלק בלתי נפרד ממסמכי המכרז.</w:t>
      </w:r>
    </w:p>
    <w:p w14:paraId="62B6B952" w14:textId="3D6E6ABA" w:rsidR="00ED5238" w:rsidRDefault="00AB22AD" w:rsidP="00BF1F72">
      <w:pPr>
        <w:pStyle w:val="1112"/>
      </w:pPr>
      <w:r>
        <w:rPr>
          <w:rFonts w:hint="cs"/>
          <w:rtl/>
        </w:rPr>
        <w:t xml:space="preserve">תשובות והבהרות של המזמין, יפורסמו </w:t>
      </w:r>
      <w:r w:rsidR="003B5278">
        <w:rPr>
          <w:rFonts w:hint="cs"/>
          <w:rtl/>
        </w:rPr>
        <w:t>באתרי האינטרנט המפורטים לעיל</w:t>
      </w:r>
      <w:r>
        <w:rPr>
          <w:rFonts w:hint="cs"/>
          <w:rtl/>
        </w:rPr>
        <w:t>. באחריות מציע במכרז להתעדכן בתשובות המזמין וכן בעדכונים שוטפים אשר יפורסמו בנוגע למכרז זה.</w:t>
      </w:r>
    </w:p>
    <w:p w14:paraId="16F05A6E" w14:textId="77777777" w:rsidR="00ED5238" w:rsidRDefault="00AB22AD" w:rsidP="004F6325">
      <w:pPr>
        <w:pStyle w:val="1112"/>
      </w:pPr>
      <w:r>
        <w:rPr>
          <w:rFonts w:hint="cs"/>
          <w:rtl/>
        </w:rPr>
        <w:t>המזמין רשאי לבצע כל שינוי במסמכי המכרז, וכן ליתן פרשנות או הבהרה להוראות מסמכי המכרז.</w:t>
      </w:r>
    </w:p>
    <w:p w14:paraId="1DC9E70F" w14:textId="77777777" w:rsidR="00ED5238" w:rsidRDefault="00AB22AD"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65B1EDA8" w14:textId="77777777" w:rsidR="00ED5238" w:rsidRDefault="00AB22AD" w:rsidP="004F6325">
      <w:pPr>
        <w:pStyle w:val="1112"/>
      </w:pPr>
      <w:r>
        <w:rPr>
          <w:rFonts w:hint="cs"/>
          <w:rtl/>
        </w:rPr>
        <w:t>תשובות המזמין יפורסמו ללא שמות הפונים.</w:t>
      </w:r>
    </w:p>
    <w:p w14:paraId="75F7439C" w14:textId="77777777" w:rsidR="00236E1B" w:rsidRPr="002A3E64" w:rsidRDefault="00AB22AD" w:rsidP="00551CC2">
      <w:pPr>
        <w:pStyle w:val="11"/>
        <w:rPr>
          <w:rtl/>
        </w:rPr>
      </w:pPr>
      <w:bookmarkStart w:id="145" w:name="_Toc43400608"/>
      <w:bookmarkStart w:id="146" w:name="_Toc44931917"/>
      <w:bookmarkStart w:id="14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5"/>
      <w:bookmarkEnd w:id="146"/>
      <w:bookmarkEnd w:id="147"/>
      <w:r w:rsidR="00793D92">
        <w:rPr>
          <w:rFonts w:hint="cs"/>
          <w:rtl/>
        </w:rPr>
        <w:t xml:space="preserve"> </w:t>
      </w:r>
    </w:p>
    <w:p w14:paraId="29E9A1FF" w14:textId="3586906C" w:rsidR="00721BE1" w:rsidRPr="00116E05" w:rsidRDefault="00AB22AD" w:rsidP="004F6325">
      <w:pPr>
        <w:pStyle w:val="1112"/>
      </w:pPr>
      <w:bookmarkStart w:id="148" w:name="_Hlk146025123"/>
      <w:r w:rsidRPr="009A1DF5">
        <w:rPr>
          <w:rtl/>
        </w:rPr>
        <w:t xml:space="preserve">הגשת ההצעות למכרז </w:t>
      </w:r>
      <w:r w:rsidRPr="00DF779B">
        <w:rPr>
          <w:b/>
          <w:bCs/>
          <w:u w:val="single"/>
          <w:rtl/>
        </w:rPr>
        <w:t>תבוצע באופן מקוון</w:t>
      </w:r>
      <w:r w:rsidRPr="009A1DF5">
        <w:rPr>
          <w:rtl/>
        </w:rPr>
        <w:t xml:space="preserve">,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w:t>
      </w:r>
      <w:bookmarkEnd w:id="148"/>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00A52DB3">
        <w:rPr>
          <w:rFonts w:hint="cs"/>
          <w:rtl/>
        </w:rPr>
        <w:t>באתרי האינטרנט,</w:t>
      </w:r>
      <w:r w:rsidR="00BE4F9F">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2F883E4" w14:textId="65E04635" w:rsidR="000021EA" w:rsidRPr="009A1DF5" w:rsidRDefault="00AB22AD" w:rsidP="00BE4F9F">
      <w:pPr>
        <w:pStyle w:val="1112"/>
      </w:pPr>
      <w:bookmarkStart w:id="149" w:name="show_Ismn_4"/>
      <w:r>
        <w:rPr>
          <w:rStyle w:val="ui-provider"/>
          <w:rtl/>
        </w:rPr>
        <w:t xml:space="preserve">הצעת </w:t>
      </w:r>
      <w:r w:rsidR="00112ADA">
        <w:rPr>
          <w:rStyle w:val="ui-provider"/>
          <w:rFonts w:hint="cs"/>
          <w:rtl/>
        </w:rPr>
        <w:t>שווי שהשובר</w:t>
      </w:r>
      <w:r w:rsidR="00112ADA">
        <w:rPr>
          <w:rStyle w:val="ui-provider"/>
          <w:rtl/>
        </w:rPr>
        <w:t xml:space="preserve"> </w:t>
      </w:r>
      <w:r>
        <w:rPr>
          <w:rStyle w:val="ui-provider"/>
          <w:rtl/>
        </w:rPr>
        <w:t xml:space="preserve">(נספח 1 לפרק זה) תוגש כקובץ נפרד מחוברת ההצעה בהתאם להוראות המפורטות במערכת להגשת הצעות בקשר עם מכרז זה. מודגש בזה שפרטי הצעת </w:t>
      </w:r>
      <w:r w:rsidR="00112ADA">
        <w:rPr>
          <w:rStyle w:val="ui-provider"/>
          <w:rFonts w:hint="cs"/>
          <w:rtl/>
        </w:rPr>
        <w:t>שווי השובר</w:t>
      </w:r>
      <w:r w:rsidR="00112ADA">
        <w:rPr>
          <w:rStyle w:val="ui-provider"/>
          <w:rtl/>
        </w:rPr>
        <w:t xml:space="preserve"> </w:t>
      </w:r>
      <w:r>
        <w:rPr>
          <w:rStyle w:val="ui-provider"/>
          <w:rtl/>
        </w:rPr>
        <w:t>או העתק ממנה לא יופיעו בחוברת ההצעה בשום דרך שהיא</w:t>
      </w:r>
      <w:r>
        <w:rPr>
          <w:rStyle w:val="ui-provider"/>
        </w:rPr>
        <w:t>.</w:t>
      </w:r>
      <w:bookmarkEnd w:id="149"/>
    </w:p>
    <w:p w14:paraId="12E8638D" w14:textId="7919EF6A" w:rsidR="004D135B" w:rsidRPr="009A1DF5" w:rsidRDefault="00AB22AD" w:rsidP="009A1DF5">
      <w:pPr>
        <w:pStyle w:val="1112"/>
      </w:pPr>
      <w:bookmarkStart w:id="150" w:name="_Hlk146025217"/>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bookmarkEnd w:id="150"/>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00A52DB3">
        <w:rPr>
          <w:rFonts w:hint="cs"/>
          <w:rtl/>
        </w:rPr>
        <w:t>באתרי האינטרנט</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00A52DB3">
        <w:rPr>
          <w:rFonts w:hint="cs"/>
          <w:rtl/>
        </w:rPr>
        <w:t xml:space="preserve"> באתר </w:t>
      </w:r>
      <w:proofErr w:type="spellStart"/>
      <w:r w:rsidR="00A52DB3">
        <w:rPr>
          <w:rFonts w:hint="cs"/>
          <w:rtl/>
        </w:rPr>
        <w:t>מינהל</w:t>
      </w:r>
      <w:proofErr w:type="spellEnd"/>
      <w:r w:rsidR="00A52DB3">
        <w:rPr>
          <w:rFonts w:hint="cs"/>
          <w:rtl/>
        </w:rPr>
        <w:t xml:space="preserve"> הרכש</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783FC1A8" w14:textId="77777777" w:rsidR="004D135B" w:rsidRPr="009A1DF5" w:rsidRDefault="00AB22AD" w:rsidP="009A1DF5">
      <w:pPr>
        <w:pStyle w:val="1112"/>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14:paraId="40F54C08" w14:textId="77777777" w:rsidR="004D135B" w:rsidRPr="009A1DF5" w:rsidRDefault="00AB22AD" w:rsidP="009A1DF5">
      <w:pPr>
        <w:pStyle w:val="1112"/>
        <w:tabs>
          <w:tab w:val="left" w:pos="1617"/>
        </w:tabs>
      </w:pPr>
      <w:r w:rsidRPr="009A1DF5">
        <w:rPr>
          <w:rFonts w:hint="eastAsia"/>
          <w:rtl/>
        </w:rPr>
        <w:t>פעולות</w:t>
      </w:r>
      <w:r w:rsidRPr="009A1DF5">
        <w:rPr>
          <w:rtl/>
        </w:rPr>
        <w:t xml:space="preserve"> במערכת ההזדהות - </w:t>
      </w:r>
    </w:p>
    <w:p w14:paraId="1D72AE71" w14:textId="77777777" w:rsidR="004D135B" w:rsidRPr="009A1DF5" w:rsidRDefault="00AB22AD" w:rsidP="009A1DF5">
      <w:pPr>
        <w:pStyle w:val="1111"/>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39AEF3B" w14:textId="77777777" w:rsidR="004D135B" w:rsidRPr="009A1DF5" w:rsidRDefault="00AB22AD"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9D87D87" w14:textId="77777777" w:rsidR="004D135B" w:rsidRPr="009A1DF5" w:rsidRDefault="00AB22AD"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22" w:history="1">
        <w:r w:rsidRPr="009A1DF5">
          <w:t>1299</w:t>
        </w:r>
      </w:hyperlink>
      <w:r w:rsidRPr="009A1DF5">
        <w:rPr>
          <w:rtl/>
        </w:rPr>
        <w:t>, כתובת דואר אלקטרוני </w:t>
      </w:r>
      <w:bookmarkStart w:id="151"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51"/>
      <w:r w:rsidRPr="009A1DF5">
        <w:rPr>
          <w:rtl/>
        </w:rPr>
        <w:t>, טלפון נוסף </w:t>
      </w:r>
      <w:bookmarkStart w:id="152"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52"/>
      <w:r w:rsidRPr="009A1DF5">
        <w:rPr>
          <w:rtl/>
        </w:rPr>
        <w:t>).</w:t>
      </w:r>
    </w:p>
    <w:p w14:paraId="01548EBF" w14:textId="77777777" w:rsidR="004D135B" w:rsidRPr="009A1DF5" w:rsidRDefault="00AB22AD"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23"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14:paraId="23F4DBAD" w14:textId="77777777" w:rsidR="004D135B" w:rsidRPr="009A1DF5" w:rsidRDefault="00AB22AD"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39C4EB9" w14:textId="77777777" w:rsidR="004D135B" w:rsidRPr="009A1DF5" w:rsidRDefault="00AB22AD" w:rsidP="009A1DF5">
      <w:pPr>
        <w:pStyle w:val="1112"/>
        <w:tabs>
          <w:tab w:val="left" w:pos="1617"/>
        </w:tabs>
      </w:pPr>
      <w:r w:rsidRPr="009A1DF5">
        <w:rPr>
          <w:rFonts w:hint="eastAsia"/>
          <w:rtl/>
        </w:rPr>
        <w:t>פעולות</w:t>
      </w:r>
      <w:r w:rsidRPr="009A1DF5">
        <w:rPr>
          <w:rtl/>
        </w:rPr>
        <w:t xml:space="preserve"> במערכת הגשת ההצעות - </w:t>
      </w:r>
    </w:p>
    <w:p w14:paraId="1E84CA24" w14:textId="77777777" w:rsidR="004D135B" w:rsidRPr="009A1DF5" w:rsidRDefault="00AB22AD"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674B8860" w14:textId="77777777" w:rsidR="004D135B" w:rsidRPr="009A1DF5" w:rsidRDefault="00AB22AD"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57BBC365" w14:textId="77777777" w:rsidR="004D135B" w:rsidRPr="009A1DF5" w:rsidRDefault="00AB22AD"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943ED3B" w14:textId="4DEE739E" w:rsidR="00513AD8" w:rsidRDefault="00AB22AD"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1DF0CDB9" w14:textId="4D699A4D" w:rsidR="004D135B" w:rsidRPr="009A1DF5" w:rsidRDefault="00AB22AD" w:rsidP="00D9268B">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xml:space="preserve">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w:t>
      </w:r>
      <w:r w:rsidR="00787644">
        <w:rPr>
          <w:rFonts w:hint="cs"/>
          <w:rtl/>
        </w:rPr>
        <w:t>ה</w:t>
      </w:r>
      <w:r w:rsidRPr="009A1DF5">
        <w:rPr>
          <w:rFonts w:hint="eastAsia"/>
          <w:rtl/>
        </w:rPr>
        <w:t>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00E629DF">
        <w:rPr>
          <w:rFonts w:hint="cs"/>
          <w:rtl/>
        </w:rPr>
        <w:t>(</w:t>
      </w:r>
      <w:hyperlink r:id="rId24" w:history="1">
        <w:r w:rsidR="00F237B9" w:rsidRPr="00F30A2B">
          <w:rPr>
            <w:rStyle w:val="Hyperlink"/>
            <w:rFonts w:ascii="David" w:hAnsi="David" w:cs="David" w:hint="cs"/>
          </w:rPr>
          <w:t>https://portal.gpa.gov.il/media</w:t>
        </w:r>
      </w:hyperlink>
      <w:r w:rsidR="00E629DF">
        <w:rPr>
          <w:rFonts w:hint="cs"/>
          <w:rtl/>
        </w:rPr>
        <w:t xml:space="preserve"> ) </w:t>
      </w:r>
      <w:r w:rsidRPr="009A1DF5">
        <w:rPr>
          <w:rtl/>
        </w:rPr>
        <w:t>מבעוד מועד. בנוסף לרשותו של מגיש ה</w:t>
      </w:r>
      <w:r w:rsidR="00224D33">
        <w:rPr>
          <w:rFonts w:hint="cs"/>
          <w:rtl/>
        </w:rPr>
        <w:t>ה</w:t>
      </w:r>
      <w:r w:rsidRPr="009A1DF5">
        <w:rPr>
          <w:rtl/>
        </w:rPr>
        <w:t>צעה חומרי הדרכה אשר נועדו לסייע לו להגיש את הצעת</w:t>
      </w:r>
      <w:r w:rsidR="00224D33">
        <w:rPr>
          <w:rFonts w:hint="cs"/>
          <w:rtl/>
        </w:rPr>
        <w:t>ו</w:t>
      </w:r>
      <w:r w:rsidRPr="009A1DF5">
        <w:rPr>
          <w:rtl/>
        </w:rPr>
        <w:t xml:space="preserve"> בהצלחה (קישור - </w:t>
      </w:r>
      <w:hyperlink r:id="rId25" w:history="1">
        <w:r w:rsidRPr="00F30A2B">
          <w:rPr>
            <w:rStyle w:val="Hyperlink"/>
            <w:rFonts w:ascii="David" w:hAnsi="David" w:cs="David"/>
          </w:rPr>
          <w:t>https://portal.gpa.gov.il/supplier/tender</w:t>
        </w:r>
      </w:hyperlink>
      <w:r w:rsidRPr="00F237B9">
        <w:rPr>
          <w:rFonts w:hint="cs"/>
          <w:rtl/>
        </w:rPr>
        <w:t>).</w:t>
      </w:r>
      <w:r w:rsidRPr="009A1DF5">
        <w:rPr>
          <w:rtl/>
        </w:rPr>
        <w:t xml:space="preserve"> </w:t>
      </w:r>
    </w:p>
    <w:p w14:paraId="3A10EB27" w14:textId="17DB9FFC" w:rsidR="00E629DF" w:rsidRDefault="00AB22AD" w:rsidP="009A1DF5">
      <w:pPr>
        <w:pStyle w:val="1111"/>
      </w:pPr>
      <w:r w:rsidRPr="009A1DF5">
        <w:rPr>
          <w:rFonts w:hint="eastAsia"/>
          <w:rtl/>
        </w:rPr>
        <w:lastRenderedPageBreak/>
        <w:t>לסיוע</w:t>
      </w:r>
      <w:r w:rsidRPr="009A1DF5">
        <w:rPr>
          <w:rtl/>
        </w:rPr>
        <w:t xml:space="preserve"> טכני במקרה של תקלה או שאלה ניתן לפנות למוקד התמיכה בימים א'-ה' בין השעות 8:00-17:00 באמצעות קישור זה: </w:t>
      </w:r>
      <w:hyperlink r:id="rId26"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61A12CE" w14:textId="5C6A30B7" w:rsidR="004D135B" w:rsidRPr="009A1DF5" w:rsidRDefault="00AB22AD"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w:t>
      </w:r>
      <w:r w:rsidR="00513AD8">
        <w:rPr>
          <w:rFonts w:hint="cs"/>
          <w:b/>
          <w:bCs/>
          <w:u w:val="single"/>
          <w:rtl/>
        </w:rPr>
        <w:t>,</w:t>
      </w:r>
      <w:r w:rsidRPr="009A1DF5">
        <w:rPr>
          <w:b/>
          <w:bCs/>
          <w:u w:val="single"/>
          <w:rtl/>
        </w:rPr>
        <w:t xml:space="preserve"> לוקח על עצמו את הסיכון שבמקרה של תקלה</w:t>
      </w:r>
      <w:r w:rsidR="00513AD8">
        <w:rPr>
          <w:rFonts w:hint="cs"/>
          <w:b/>
          <w:bCs/>
          <w:u w:val="single"/>
          <w:rtl/>
        </w:rPr>
        <w:t>,</w:t>
      </w:r>
      <w:r w:rsidRPr="009A1DF5">
        <w:rPr>
          <w:b/>
          <w:bCs/>
          <w:u w:val="single"/>
          <w:rtl/>
        </w:rPr>
        <w:t xml:space="preserve"> נציג השירות לא יספיק לפתור את הבעיה הטכנית שלו או לענות על שאלה שיש לו</w:t>
      </w:r>
      <w:r w:rsidRPr="009A1DF5">
        <w:rPr>
          <w:rtl/>
        </w:rPr>
        <w:t xml:space="preserve">. </w:t>
      </w:r>
    </w:p>
    <w:p w14:paraId="43B45BB8" w14:textId="77777777" w:rsidR="00295B72" w:rsidRDefault="00AB22AD" w:rsidP="00E629DF">
      <w:pPr>
        <w:pStyle w:val="1112"/>
        <w:widowControl w:val="0"/>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1FF24ED3" w14:textId="3A335DC7" w:rsidR="00721BE1" w:rsidRDefault="00AB22AD" w:rsidP="00551CC2">
      <w:pPr>
        <w:pStyle w:val="1fe"/>
        <w:rPr>
          <w:rtl/>
        </w:rPr>
      </w:pPr>
      <w:bookmarkStart w:id="153" w:name="_Toc32477903"/>
      <w:bookmarkStart w:id="154" w:name="_Toc43400610"/>
      <w:bookmarkStart w:id="155" w:name="_Toc44931919"/>
      <w:bookmarkStart w:id="156" w:name="_Toc44932006"/>
      <w:bookmarkStart w:id="157" w:name="_Toc53331333"/>
      <w:bookmarkStart w:id="158" w:name="_Toc144725660"/>
      <w:r>
        <w:rPr>
          <w:rFonts w:hint="cs"/>
          <w:rtl/>
        </w:rPr>
        <w:t xml:space="preserve">כללי </w:t>
      </w:r>
      <w:r w:rsidRPr="00B63569">
        <w:rPr>
          <w:rtl/>
        </w:rPr>
        <w:t>המכרז</w:t>
      </w:r>
      <w:bookmarkEnd w:id="153"/>
      <w:bookmarkEnd w:id="154"/>
      <w:bookmarkEnd w:id="155"/>
      <w:bookmarkEnd w:id="156"/>
      <w:bookmarkEnd w:id="157"/>
      <w:bookmarkEnd w:id="158"/>
      <w:r w:rsidRPr="00B63569">
        <w:rPr>
          <w:rtl/>
        </w:rPr>
        <w:t xml:space="preserve"> </w:t>
      </w:r>
    </w:p>
    <w:p w14:paraId="2DC6A582" w14:textId="77777777" w:rsidR="001965BD" w:rsidRDefault="00AB22AD" w:rsidP="00551CC2">
      <w:pPr>
        <w:pStyle w:val="11"/>
      </w:pPr>
      <w:bookmarkStart w:id="159" w:name="_Toc43400611"/>
      <w:bookmarkStart w:id="160" w:name="_Toc44931920"/>
      <w:bookmarkStart w:id="161"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9"/>
      <w:bookmarkEnd w:id="160"/>
      <w:bookmarkEnd w:id="161"/>
    </w:p>
    <w:p w14:paraId="38C83030" w14:textId="77777777" w:rsidR="001965BD" w:rsidRDefault="00AB22AD"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2ED719C" w14:textId="77777777" w:rsidR="00BC62A8" w:rsidRDefault="00AB22AD"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1A2C5527" w14:textId="77777777" w:rsidR="000C1ACC" w:rsidRPr="00CF393B" w:rsidRDefault="00AB22AD"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575C423" w14:textId="77777777" w:rsidR="00BE7F82" w:rsidRDefault="00BE7F82">
      <w:pPr>
        <w:bidi w:val="0"/>
        <w:spacing w:before="200" w:after="200" w:line="276" w:lineRule="auto"/>
        <w:rPr>
          <w:rFonts w:ascii="David" w:eastAsiaTheme="minorHAnsi" w:hAnsi="David" w:cs="David"/>
          <w:rtl/>
        </w:rPr>
      </w:pPr>
      <w:r>
        <w:rPr>
          <w:rtl/>
        </w:rPr>
        <w:br w:type="page"/>
      </w:r>
    </w:p>
    <w:p w14:paraId="31CB66CD" w14:textId="226B9D14" w:rsidR="001965BD" w:rsidRPr="00CF393B" w:rsidRDefault="00AB22AD" w:rsidP="004F6325">
      <w:pPr>
        <w:pStyle w:val="1112"/>
        <w:rPr>
          <w:rtl/>
        </w:rPr>
      </w:pPr>
      <w:r>
        <w:rPr>
          <w:rtl/>
        </w:rPr>
        <w:lastRenderedPageBreak/>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33391B3" w14:textId="77777777" w:rsidR="001965BD" w:rsidRDefault="00AB22AD"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C6967F4" w14:textId="77777777" w:rsidR="001965BD" w:rsidRPr="002A3E64" w:rsidRDefault="00AB22AD"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62"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w:t>
      </w:r>
      <w:proofErr w:type="spellStart"/>
      <w:r>
        <w:rPr>
          <w:rFonts w:hint="cs"/>
          <w:rtl/>
        </w:rPr>
        <w:t>בנסיון</w:t>
      </w:r>
      <w:proofErr w:type="spellEnd"/>
      <w:r>
        <w:rPr>
          <w:rFonts w:hint="cs"/>
          <w:rtl/>
        </w:rPr>
        <w:t xml:space="preserve">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02C5D303" w14:textId="577E8619" w:rsidR="00CD665E" w:rsidRDefault="00AB22AD" w:rsidP="004F6325">
      <w:pPr>
        <w:pStyle w:val="1112"/>
      </w:pPr>
      <w:bookmarkStart w:id="163" w:name="show_Ismn_3"/>
      <w:bookmarkEnd w:id="162"/>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 xml:space="preserve">ללא הצעת </w:t>
      </w:r>
      <w:r w:rsidR="00112ADA">
        <w:rPr>
          <w:rFonts w:hint="cs"/>
          <w:rtl/>
        </w:rPr>
        <w:t>שווי השובר</w:t>
      </w:r>
      <w:r w:rsidRPr="00011EC8">
        <w:rPr>
          <w:rtl/>
        </w:rPr>
        <w:t xml:space="preserve">, רק לאחר סיום שלב זה יפתח המזמין את מעטפות הצעת </w:t>
      </w:r>
      <w:r w:rsidR="00112ADA">
        <w:rPr>
          <w:rFonts w:hint="cs"/>
          <w:rtl/>
        </w:rPr>
        <w:t>שווי השובר</w:t>
      </w:r>
      <w:r w:rsidRPr="00011EC8">
        <w:rPr>
          <w:rtl/>
        </w:rPr>
        <w:t>.</w:t>
      </w:r>
      <w:bookmarkEnd w:id="163"/>
    </w:p>
    <w:p w14:paraId="7A3CC59F" w14:textId="77777777" w:rsidR="00322CF0" w:rsidRPr="00551CC2" w:rsidRDefault="00AB22AD" w:rsidP="00551CC2">
      <w:pPr>
        <w:pStyle w:val="11"/>
      </w:pPr>
      <w:bookmarkStart w:id="164" w:name="_Toc43400615"/>
      <w:bookmarkStart w:id="165" w:name="_Toc44931924"/>
      <w:bookmarkStart w:id="166" w:name="_Toc44932011"/>
      <w:r w:rsidRPr="00551CC2">
        <w:rPr>
          <w:rFonts w:hint="eastAsia"/>
          <w:rtl/>
        </w:rPr>
        <w:t>הצעה</w:t>
      </w:r>
      <w:r w:rsidRPr="00551CC2">
        <w:rPr>
          <w:rtl/>
        </w:rPr>
        <w:t xml:space="preserve"> </w:t>
      </w:r>
      <w:r w:rsidRPr="00551CC2">
        <w:rPr>
          <w:rFonts w:hint="eastAsia"/>
          <w:rtl/>
        </w:rPr>
        <w:t>יחידה</w:t>
      </w:r>
      <w:bookmarkEnd w:id="164"/>
      <w:bookmarkEnd w:id="165"/>
      <w:bookmarkEnd w:id="166"/>
    </w:p>
    <w:p w14:paraId="08765310" w14:textId="77777777" w:rsidR="00082200" w:rsidRPr="00082200" w:rsidRDefault="00AB22AD"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E5D3F64" w14:textId="77777777" w:rsidR="00082200" w:rsidRPr="00082200" w:rsidRDefault="00AB22AD" w:rsidP="004F6325">
      <w:pPr>
        <w:pStyle w:val="1111"/>
      </w:pPr>
      <w:r w:rsidRPr="00082200">
        <w:rPr>
          <w:rFonts w:hint="cs"/>
          <w:rtl/>
        </w:rPr>
        <w:t>להכריז על המציע שנותר כזוכה;</w:t>
      </w:r>
    </w:p>
    <w:p w14:paraId="1A55AA1C" w14:textId="77777777" w:rsidR="00082200" w:rsidRPr="00082200" w:rsidRDefault="00AB22AD" w:rsidP="004F6325">
      <w:pPr>
        <w:pStyle w:val="1111"/>
      </w:pPr>
      <w:r>
        <w:rPr>
          <w:rFonts w:hint="cs"/>
          <w:rtl/>
        </w:rPr>
        <w:t>לבטל את המכרז, ולצאת למכרז חדש</w:t>
      </w:r>
      <w:r w:rsidR="00CB2AEF">
        <w:rPr>
          <w:rFonts w:hint="cs"/>
          <w:rtl/>
        </w:rPr>
        <w:t>.</w:t>
      </w:r>
    </w:p>
    <w:p w14:paraId="636BB249" w14:textId="77777777" w:rsidR="00D178FD" w:rsidRPr="002A3E64" w:rsidRDefault="00AB22AD" w:rsidP="00551CC2">
      <w:pPr>
        <w:pStyle w:val="11"/>
      </w:pPr>
      <w:bookmarkStart w:id="167" w:name="_Toc43400616"/>
      <w:bookmarkStart w:id="168" w:name="_Toc44931925"/>
      <w:bookmarkStart w:id="169" w:name="_Toc44932012"/>
      <w:r w:rsidRPr="002A3E64">
        <w:rPr>
          <w:rFonts w:hint="eastAsia"/>
          <w:rtl/>
        </w:rPr>
        <w:t>פסילת</w:t>
      </w:r>
      <w:r w:rsidRPr="002A3E64">
        <w:rPr>
          <w:rtl/>
        </w:rPr>
        <w:t xml:space="preserve"> הצעות</w:t>
      </w:r>
      <w:bookmarkEnd w:id="167"/>
      <w:bookmarkEnd w:id="168"/>
      <w:bookmarkEnd w:id="169"/>
      <w:r w:rsidRPr="002A3E64">
        <w:rPr>
          <w:rtl/>
        </w:rPr>
        <w:t xml:space="preserve"> </w:t>
      </w:r>
    </w:p>
    <w:p w14:paraId="35A38A9D" w14:textId="77777777" w:rsidR="00166899" w:rsidRDefault="00AB22AD"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E0978AF" w14:textId="77777777" w:rsidR="00B2479F" w:rsidRPr="002A3E64" w:rsidRDefault="00AB22AD"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2C67AEA3" w14:textId="77777777" w:rsidR="00C339F9" w:rsidRDefault="00AB22AD" w:rsidP="004F6325">
      <w:pPr>
        <w:pStyle w:val="1111"/>
      </w:pPr>
      <w:r w:rsidRPr="002D1D37">
        <w:rPr>
          <w:rFonts w:hint="cs"/>
          <w:b/>
          <w:bCs/>
          <w:rtl/>
        </w:rPr>
        <w:lastRenderedPageBreak/>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0A36D9F" w14:textId="77777777" w:rsidR="00166899" w:rsidRDefault="00AB22AD"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8B12E66" w14:textId="77777777" w:rsidR="00DF025C" w:rsidRDefault="00AB22AD"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04DDD65" w14:textId="77777777" w:rsidR="00166899" w:rsidRDefault="00AB22AD"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633131B" w14:textId="77777777" w:rsidR="00082200" w:rsidRDefault="00AB22AD"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070BB1E" w14:textId="77777777" w:rsidR="00204485" w:rsidRPr="00491AC8" w:rsidRDefault="00AB22AD"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FC73A9F" w14:textId="77777777" w:rsidR="00832BF4" w:rsidRPr="002A3E64" w:rsidRDefault="00AB22AD" w:rsidP="00551CC2">
      <w:pPr>
        <w:pStyle w:val="11"/>
      </w:pPr>
      <w:bookmarkStart w:id="170" w:name="_Toc43400617"/>
      <w:bookmarkStart w:id="171" w:name="_Toc44931926"/>
      <w:bookmarkStart w:id="172" w:name="_Toc44932013"/>
      <w:r>
        <w:rPr>
          <w:rFonts w:hint="cs"/>
          <w:rtl/>
        </w:rPr>
        <w:t>מינוי נציג מטעם המ</w:t>
      </w:r>
      <w:r w:rsidR="00261355">
        <w:rPr>
          <w:rFonts w:hint="cs"/>
          <w:rtl/>
        </w:rPr>
        <w:t>ציע</w:t>
      </w:r>
      <w:bookmarkEnd w:id="170"/>
      <w:bookmarkEnd w:id="171"/>
      <w:bookmarkEnd w:id="172"/>
    </w:p>
    <w:p w14:paraId="4920E5F7" w14:textId="77777777" w:rsidR="00832BF4" w:rsidRDefault="00AB22AD"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E23067B" w14:textId="77777777" w:rsidR="00A90878" w:rsidRPr="003810BB" w:rsidRDefault="00AB22AD"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0BC56AD" w14:textId="77777777" w:rsidR="007B037E" w:rsidRPr="002A3E64" w:rsidRDefault="00AB22AD" w:rsidP="00551CC2">
      <w:pPr>
        <w:pStyle w:val="11"/>
      </w:pPr>
      <w:bookmarkStart w:id="173" w:name="_Toc53331334"/>
      <w:bookmarkStart w:id="174" w:name="_Toc516503359"/>
      <w:bookmarkStart w:id="175" w:name="_Toc43400618"/>
      <w:bookmarkStart w:id="176" w:name="_Toc44931927"/>
      <w:bookmarkStart w:id="177" w:name="_Toc44932014"/>
      <w:bookmarkEnd w:id="129"/>
      <w:r>
        <w:rPr>
          <w:rFonts w:hint="cs"/>
          <w:rtl/>
        </w:rPr>
        <w:t>תוקף</w:t>
      </w:r>
      <w:r w:rsidRPr="002A3E64">
        <w:rPr>
          <w:rtl/>
        </w:rPr>
        <w:t xml:space="preserve"> </w:t>
      </w:r>
      <w:r w:rsidRPr="002A3E64">
        <w:rPr>
          <w:rFonts w:hint="eastAsia"/>
          <w:rtl/>
        </w:rPr>
        <w:t>הצעות</w:t>
      </w:r>
      <w:bookmarkEnd w:id="173"/>
      <w:r w:rsidRPr="002A3E64">
        <w:rPr>
          <w:rtl/>
        </w:rPr>
        <w:t xml:space="preserve"> </w:t>
      </w:r>
    </w:p>
    <w:p w14:paraId="04561B52" w14:textId="77777777" w:rsidR="007B037E" w:rsidRPr="00A92289" w:rsidRDefault="00AB22AD" w:rsidP="004F6325">
      <w:pPr>
        <w:pStyle w:val="1112"/>
        <w:rPr>
          <w:rtl/>
        </w:rPr>
      </w:pPr>
      <w:bookmarkStart w:id="17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8"/>
      <w:r w:rsidRPr="00FF7633">
        <w:rPr>
          <w:rtl/>
        </w:rPr>
        <w:t xml:space="preserve"> </w:t>
      </w:r>
    </w:p>
    <w:p w14:paraId="7662BEA0" w14:textId="77777777" w:rsidR="007B037E" w:rsidRDefault="00AB22AD" w:rsidP="004F6325">
      <w:pPr>
        <w:pStyle w:val="1112"/>
        <w:rPr>
          <w:rtl/>
        </w:rPr>
      </w:pPr>
      <w:bookmarkStart w:id="17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9"/>
    </w:p>
    <w:p w14:paraId="4537F5EA" w14:textId="77777777" w:rsidR="00AD6E2D" w:rsidRPr="002A3E64" w:rsidRDefault="00AB22AD" w:rsidP="00551CC2">
      <w:pPr>
        <w:pStyle w:val="11"/>
      </w:pPr>
      <w:r w:rsidRPr="002A3E64">
        <w:rPr>
          <w:rtl/>
        </w:rPr>
        <w:lastRenderedPageBreak/>
        <w:t>ביטול או שינוי המכרז</w:t>
      </w:r>
      <w:bookmarkEnd w:id="174"/>
      <w:bookmarkEnd w:id="175"/>
      <w:bookmarkEnd w:id="176"/>
      <w:bookmarkEnd w:id="177"/>
    </w:p>
    <w:p w14:paraId="0EE1DA2B" w14:textId="77777777" w:rsidR="00E5417A" w:rsidRDefault="00AB22AD"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97B5407" w14:textId="665D3D3D" w:rsidR="001015D6" w:rsidRPr="00E5417A" w:rsidRDefault="00AB22AD" w:rsidP="00CB2AEF">
      <w:pPr>
        <w:pStyle w:val="1112"/>
      </w:pPr>
      <w:r w:rsidRPr="00E5417A">
        <w:rPr>
          <w:rFonts w:hint="eastAsia"/>
          <w:rtl/>
        </w:rPr>
        <w:t>שינויים</w:t>
      </w:r>
      <w:r w:rsidRPr="00E5417A">
        <w:rPr>
          <w:rtl/>
        </w:rPr>
        <w:t xml:space="preserve"> כאמור יפורסמו ב</w:t>
      </w:r>
      <w:r w:rsidR="00AE780D">
        <w:rPr>
          <w:rFonts w:hint="cs"/>
          <w:rtl/>
        </w:rPr>
        <w:t>אתרי האינטרנט</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B53510E" w14:textId="77777777" w:rsidR="00CE3C66" w:rsidRDefault="00AB22AD"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26596EFD" w14:textId="77777777" w:rsidR="00CE3C66" w:rsidRDefault="00AB22AD"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0039EC6" w14:textId="77777777" w:rsidR="00322FCF" w:rsidRPr="002A3E64" w:rsidRDefault="00AB22AD" w:rsidP="00551CC2">
      <w:pPr>
        <w:pStyle w:val="11"/>
        <w:rPr>
          <w:rtl/>
        </w:rPr>
      </w:pPr>
      <w:bookmarkStart w:id="180" w:name="_Toc516503360"/>
      <w:bookmarkStart w:id="181" w:name="_Toc43400620"/>
      <w:bookmarkStart w:id="182" w:name="_Toc44931929"/>
      <w:bookmarkStart w:id="183" w:name="_Toc44932016"/>
      <w:r w:rsidRPr="002A3E64">
        <w:rPr>
          <w:rtl/>
        </w:rPr>
        <w:t>הוצאות</w:t>
      </w:r>
      <w:bookmarkEnd w:id="180"/>
      <w:bookmarkEnd w:id="181"/>
      <w:bookmarkEnd w:id="182"/>
      <w:bookmarkEnd w:id="183"/>
      <w:r w:rsidRPr="002A3E64">
        <w:rPr>
          <w:rtl/>
        </w:rPr>
        <w:t xml:space="preserve"> </w:t>
      </w:r>
    </w:p>
    <w:p w14:paraId="35EEFAFB" w14:textId="77777777" w:rsidR="004A7CFB" w:rsidRDefault="00AB22AD"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C1F3BFD" w14:textId="77777777" w:rsidR="001015D6" w:rsidRDefault="00AB22AD"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8EC579C" w14:textId="50D2429E" w:rsidR="00377479" w:rsidRPr="002A3E64" w:rsidRDefault="00AB22AD" w:rsidP="00551CC2">
      <w:pPr>
        <w:pStyle w:val="11"/>
      </w:pPr>
      <w:bookmarkStart w:id="184" w:name="_Toc516503361"/>
      <w:bookmarkStart w:id="185" w:name="_Toc43400621"/>
      <w:bookmarkStart w:id="186" w:name="_Toc44931930"/>
      <w:bookmarkStart w:id="187" w:name="_Toc44932017"/>
      <w:r w:rsidRPr="002A3E64">
        <w:rPr>
          <w:rtl/>
        </w:rPr>
        <w:t>סמכות השיפוט</w:t>
      </w:r>
      <w:bookmarkEnd w:id="184"/>
      <w:bookmarkEnd w:id="185"/>
      <w:bookmarkEnd w:id="186"/>
      <w:bookmarkEnd w:id="187"/>
    </w:p>
    <w:p w14:paraId="5DE9D56F" w14:textId="77777777" w:rsidR="001015D6" w:rsidRPr="00551CC2" w:rsidRDefault="00AB22AD"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EADF463" w14:textId="77777777" w:rsidR="00377479" w:rsidRPr="002A3E64" w:rsidRDefault="00AB22AD" w:rsidP="00551CC2">
      <w:pPr>
        <w:pStyle w:val="11"/>
      </w:pPr>
      <w:bookmarkStart w:id="188" w:name="_Toc516503362"/>
      <w:bookmarkStart w:id="189" w:name="_Toc43400622"/>
      <w:bookmarkStart w:id="190" w:name="_Toc44931931"/>
      <w:bookmarkStart w:id="19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8"/>
      <w:bookmarkEnd w:id="189"/>
      <w:bookmarkEnd w:id="190"/>
      <w:bookmarkEnd w:id="191"/>
    </w:p>
    <w:p w14:paraId="22857DD7" w14:textId="77777777" w:rsidR="0013061D" w:rsidRDefault="00AB22AD"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6396EF4" w14:textId="609EE29A" w:rsidR="00E629DF" w:rsidRDefault="00AB22AD"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w:t>
      </w:r>
      <w:r w:rsidR="00E2425E">
        <w:rPr>
          <w:rFonts w:hint="cs"/>
          <w:rtl/>
        </w:rPr>
        <w:lastRenderedPageBreak/>
        <w:t xml:space="preserve">יוכלו לעיין במידע פלילי שהובא בפני ועדת המכרזים, או נדון בוועדה, גם ביחס להצעה הזוכה במכרז. </w:t>
      </w:r>
    </w:p>
    <w:p w14:paraId="14627C48" w14:textId="2BEB5648" w:rsidR="00C26BFA" w:rsidRPr="00C26BFA" w:rsidRDefault="00AB22AD"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112ADA">
        <w:rPr>
          <w:rFonts w:hint="cs"/>
          <w:rtl/>
        </w:rPr>
        <w:t xml:space="preserve">שווי השובר </w:t>
      </w:r>
      <w:r w:rsidR="00322FCF" w:rsidRPr="00322FCF">
        <w:rPr>
          <w:rFonts w:hint="cs"/>
          <w:rtl/>
        </w:rPr>
        <w:t xml:space="preserve">ההצעה אינו בגדר סוד מסחרי או מקצועי. </w:t>
      </w:r>
    </w:p>
    <w:p w14:paraId="21469087" w14:textId="77777777" w:rsidR="00295B6A" w:rsidRDefault="00AB22AD"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2B2351A1" w14:textId="77777777" w:rsidR="00E81F28" w:rsidRDefault="00AB22AD"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4FF4504" w14:textId="77777777" w:rsidR="0013061D" w:rsidRDefault="00AB22AD"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3583FE7" w14:textId="513D7271" w:rsidR="008824EE" w:rsidRDefault="00AB22AD" w:rsidP="00361E8A">
      <w:pPr>
        <w:pStyle w:val="11"/>
      </w:pPr>
      <w:r>
        <w:rPr>
          <w:rFonts w:hint="cs"/>
          <w:rtl/>
        </w:rPr>
        <w:t>מיצוי הליכים מול הוועדה</w:t>
      </w:r>
    </w:p>
    <w:p w14:paraId="2B986360" w14:textId="77777777" w:rsidR="005D0A83" w:rsidRDefault="00AB22AD"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10292747" w14:textId="77777777" w:rsidR="008824EE" w:rsidRDefault="00AB22AD"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15D49AA0" w14:textId="77777777" w:rsidR="008824EE" w:rsidRDefault="00AB22AD"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7BB3483" w14:textId="77777777" w:rsidR="005D0A83" w:rsidRDefault="005D0A83" w:rsidP="005D0A83">
      <w:pPr>
        <w:rPr>
          <w:rFonts w:ascii="David" w:hAnsi="David" w:cs="David"/>
          <w:caps/>
          <w:kern w:val="40"/>
          <w:sz w:val="72"/>
          <w:szCs w:val="72"/>
          <w:u w:val="single"/>
          <w:rtl/>
        </w:rPr>
      </w:pPr>
    </w:p>
    <w:p w14:paraId="13DA80DA" w14:textId="77777777" w:rsidR="005D0A83" w:rsidRDefault="005D0A83" w:rsidP="005D0A83">
      <w:pPr>
        <w:rPr>
          <w:rFonts w:ascii="David" w:hAnsi="David" w:cs="David"/>
          <w:caps/>
          <w:kern w:val="40"/>
          <w:sz w:val="72"/>
          <w:szCs w:val="72"/>
          <w:u w:val="single"/>
          <w:rtl/>
        </w:rPr>
      </w:pPr>
    </w:p>
    <w:p w14:paraId="408DD6F4" w14:textId="77777777" w:rsidR="005D0A83" w:rsidRDefault="005D0A83" w:rsidP="005D0A83">
      <w:pPr>
        <w:rPr>
          <w:rFonts w:ascii="David" w:hAnsi="David" w:cs="David"/>
          <w:caps/>
          <w:kern w:val="40"/>
          <w:sz w:val="72"/>
          <w:szCs w:val="72"/>
          <w:u w:val="single"/>
          <w:rtl/>
        </w:rPr>
      </w:pPr>
    </w:p>
    <w:p w14:paraId="0DCE3765" w14:textId="18ED5A67" w:rsidR="0091539F" w:rsidRDefault="00AB22AD" w:rsidP="0091539F">
      <w:pPr>
        <w:pStyle w:val="afffffff9"/>
        <w:rPr>
          <w:rtl/>
        </w:rPr>
      </w:pPr>
      <w:bookmarkStart w:id="192" w:name="_Toc32477904"/>
      <w:bookmarkStart w:id="193" w:name="_Toc43400623"/>
      <w:bookmarkStart w:id="194" w:name="_Toc44931932"/>
      <w:bookmarkStart w:id="195" w:name="_Toc44932019"/>
      <w:bookmarkStart w:id="196" w:name="_Toc44932668"/>
      <w:bookmarkStart w:id="197" w:name="_Toc53331337"/>
      <w:bookmarkStart w:id="198" w:name="_Toc144725661"/>
      <w:r w:rsidRPr="0091539F">
        <w:rPr>
          <w:rFonts w:hint="cs"/>
          <w:sz w:val="36"/>
          <w:szCs w:val="36"/>
          <w:rtl/>
        </w:rPr>
        <w:lastRenderedPageBreak/>
        <w:t>פרק ב</w:t>
      </w:r>
      <w:r w:rsidR="00D84FC6" w:rsidRPr="0091539F">
        <w:rPr>
          <w:rFonts w:hint="cs"/>
          <w:sz w:val="36"/>
          <w:szCs w:val="36"/>
          <w:rtl/>
        </w:rPr>
        <w:t>'</w:t>
      </w:r>
      <w:r w:rsidRPr="0091539F">
        <w:rPr>
          <w:rFonts w:hint="cs"/>
          <w:sz w:val="36"/>
          <w:szCs w:val="36"/>
          <w:rtl/>
        </w:rPr>
        <w:t xml:space="preserve"> </w:t>
      </w:r>
      <w:r w:rsidRPr="0091539F">
        <w:rPr>
          <w:sz w:val="36"/>
          <w:szCs w:val="36"/>
          <w:rtl/>
        </w:rPr>
        <w:t>–</w:t>
      </w:r>
      <w:r w:rsidRPr="0091539F">
        <w:rPr>
          <w:rFonts w:hint="cs"/>
          <w:sz w:val="36"/>
          <w:szCs w:val="36"/>
          <w:rtl/>
        </w:rPr>
        <w:t xml:space="preserve"> </w:t>
      </w:r>
      <w:r w:rsidR="00BC709B" w:rsidRPr="0091539F">
        <w:rPr>
          <w:rFonts w:hint="cs"/>
          <w:sz w:val="36"/>
          <w:szCs w:val="36"/>
          <w:rtl/>
        </w:rPr>
        <w:t xml:space="preserve">חוברת </w:t>
      </w:r>
      <w:r w:rsidR="000B02CF" w:rsidRPr="0091539F">
        <w:rPr>
          <w:rFonts w:hint="cs"/>
          <w:sz w:val="36"/>
          <w:szCs w:val="36"/>
          <w:rtl/>
        </w:rPr>
        <w:t>ה</w:t>
      </w:r>
      <w:r w:rsidRPr="0091539F">
        <w:rPr>
          <w:rFonts w:hint="cs"/>
          <w:sz w:val="36"/>
          <w:szCs w:val="36"/>
          <w:rtl/>
        </w:rPr>
        <w:t>הצעה</w:t>
      </w:r>
      <w:bookmarkEnd w:id="192"/>
      <w:bookmarkEnd w:id="193"/>
      <w:bookmarkEnd w:id="194"/>
      <w:bookmarkEnd w:id="195"/>
      <w:bookmarkEnd w:id="196"/>
      <w:bookmarkEnd w:id="197"/>
      <w:bookmarkEnd w:id="198"/>
    </w:p>
    <w:p w14:paraId="5F6234E7" w14:textId="77777777" w:rsidR="00B45730" w:rsidRDefault="00AB22AD" w:rsidP="00AA29ED">
      <w:pPr>
        <w:pStyle w:val="1fe"/>
      </w:pPr>
      <w:bookmarkStart w:id="199" w:name="_Toc32477905"/>
      <w:bookmarkStart w:id="200" w:name="_Toc43400624"/>
      <w:bookmarkStart w:id="201" w:name="_Toc44931933"/>
      <w:bookmarkStart w:id="202" w:name="_Toc44932020"/>
      <w:bookmarkStart w:id="203" w:name="_Toc53331338"/>
      <w:bookmarkStart w:id="204" w:name="_Toc144725662"/>
      <w:r>
        <w:rPr>
          <w:rFonts w:hint="cs"/>
          <w:rtl/>
        </w:rPr>
        <w:t>הגשת הצע</w:t>
      </w:r>
      <w:r w:rsidR="00C76DC7">
        <w:rPr>
          <w:rFonts w:hint="cs"/>
          <w:rtl/>
        </w:rPr>
        <w:t>ה</w:t>
      </w:r>
      <w:r>
        <w:rPr>
          <w:rFonts w:hint="cs"/>
          <w:rtl/>
        </w:rPr>
        <w:t xml:space="preserve"> במכר</w:t>
      </w:r>
      <w:r w:rsidR="00C76DC7">
        <w:rPr>
          <w:rFonts w:hint="cs"/>
          <w:rtl/>
        </w:rPr>
        <w:t>ז</w:t>
      </w:r>
      <w:bookmarkEnd w:id="199"/>
      <w:bookmarkEnd w:id="200"/>
      <w:bookmarkEnd w:id="201"/>
      <w:bookmarkEnd w:id="202"/>
      <w:bookmarkEnd w:id="203"/>
      <w:bookmarkEnd w:id="204"/>
    </w:p>
    <w:p w14:paraId="55945CE1" w14:textId="77777777" w:rsidR="004E394B" w:rsidRPr="002A3E64" w:rsidRDefault="00AB22AD" w:rsidP="00AA29ED">
      <w:pPr>
        <w:pStyle w:val="11"/>
        <w:rPr>
          <w:rtl/>
        </w:rPr>
      </w:pPr>
      <w:bookmarkStart w:id="205" w:name="_Toc43400625"/>
      <w:bookmarkStart w:id="206" w:name="_Toc44931934"/>
      <w:bookmarkStart w:id="207" w:name="_Toc44932021"/>
      <w:r w:rsidRPr="002A3E64">
        <w:rPr>
          <w:rFonts w:hint="eastAsia"/>
          <w:rtl/>
        </w:rPr>
        <w:t>כללי</w:t>
      </w:r>
      <w:r w:rsidR="00204AE0">
        <w:rPr>
          <w:rFonts w:hint="cs"/>
          <w:rtl/>
        </w:rPr>
        <w:t>ם למילוי חוברת ההצעה</w:t>
      </w:r>
      <w:bookmarkEnd w:id="205"/>
      <w:bookmarkEnd w:id="206"/>
      <w:bookmarkEnd w:id="207"/>
    </w:p>
    <w:p w14:paraId="37BC1136" w14:textId="77777777" w:rsidR="000B02CF" w:rsidRPr="00AA29ED" w:rsidRDefault="00AB22AD" w:rsidP="004F6325">
      <w:pPr>
        <w:pStyle w:val="1112"/>
      </w:pPr>
      <w:bookmarkStart w:id="20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8"/>
    </w:p>
    <w:p w14:paraId="44ED068E" w14:textId="77777777" w:rsidR="004E394B" w:rsidRDefault="00AB22AD" w:rsidP="004F6325">
      <w:pPr>
        <w:pStyle w:val="1112"/>
      </w:pPr>
      <w:bookmarkStart w:id="20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9"/>
    </w:p>
    <w:p w14:paraId="5421496E" w14:textId="77777777" w:rsidR="004E394B" w:rsidRPr="00116E05" w:rsidRDefault="00AB22AD" w:rsidP="004F6325">
      <w:pPr>
        <w:pStyle w:val="1112"/>
      </w:pPr>
      <w:bookmarkStart w:id="210" w:name="_Toc53331341"/>
      <w:r w:rsidRPr="00EA7958">
        <w:rPr>
          <w:rFonts w:hint="cs"/>
          <w:rtl/>
        </w:rPr>
        <w:t>בכל מקרה של שאלות או אי-בהירות במסמכי המכרז</w:t>
      </w:r>
      <w:r w:rsidR="00915040">
        <w:rPr>
          <w:rFonts w:hint="cs"/>
          <w:rtl/>
        </w:rPr>
        <w:t>/ההסכם</w:t>
      </w:r>
      <w:r w:rsidRPr="00EA7958">
        <w:rPr>
          <w:rFonts w:hint="cs"/>
          <w:rtl/>
        </w:rPr>
        <w:t xml:space="preserve">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0"/>
      <w:r w:rsidRPr="00116E05">
        <w:rPr>
          <w:rFonts w:hint="cs"/>
          <w:rtl/>
        </w:rPr>
        <w:t xml:space="preserve"> </w:t>
      </w:r>
    </w:p>
    <w:p w14:paraId="1C0AE49E" w14:textId="77777777" w:rsidR="00B11972" w:rsidRPr="00116E05" w:rsidRDefault="00AB22AD" w:rsidP="004F6325">
      <w:pPr>
        <w:pStyle w:val="1112"/>
      </w:pPr>
      <w:bookmarkStart w:id="21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1"/>
    </w:p>
    <w:p w14:paraId="68F14B33" w14:textId="77777777" w:rsidR="009351AA" w:rsidRDefault="00AB22AD" w:rsidP="004F6325">
      <w:pPr>
        <w:pStyle w:val="1112"/>
      </w:pPr>
      <w:bookmarkStart w:id="21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2"/>
    </w:p>
    <w:p w14:paraId="0BDEE083" w14:textId="77777777" w:rsidR="004E394B" w:rsidRPr="00EA3E69" w:rsidRDefault="00AB22AD" w:rsidP="00AA29ED">
      <w:pPr>
        <w:pStyle w:val="1fe"/>
        <w:rPr>
          <w:rtl/>
        </w:rPr>
      </w:pPr>
      <w:bookmarkStart w:id="213" w:name="_Toc32477906"/>
      <w:bookmarkStart w:id="214" w:name="_Toc43400627"/>
      <w:bookmarkStart w:id="215" w:name="_Toc44931936"/>
      <w:bookmarkStart w:id="216" w:name="_Toc44932023"/>
      <w:bookmarkStart w:id="217" w:name="_Toc53331344"/>
      <w:bookmarkStart w:id="218" w:name="_Toc144725663"/>
      <w:bookmarkStart w:id="219" w:name="_Toc516503366"/>
      <w:r w:rsidRPr="00EA3E69">
        <w:rPr>
          <w:rFonts w:hint="cs"/>
          <w:rtl/>
        </w:rPr>
        <w:t>פרטי המציע</w:t>
      </w:r>
      <w:bookmarkEnd w:id="213"/>
      <w:bookmarkEnd w:id="214"/>
      <w:bookmarkEnd w:id="215"/>
      <w:bookmarkEnd w:id="216"/>
      <w:bookmarkEnd w:id="217"/>
      <w:bookmarkEnd w:id="21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17586F" w14:paraId="1CC14D8A" w14:textId="77777777" w:rsidTr="005C132D">
        <w:trPr>
          <w:trHeight w:val="885"/>
          <w:tblHeader/>
        </w:trPr>
        <w:tc>
          <w:tcPr>
            <w:tcW w:w="2019" w:type="pct"/>
            <w:vAlign w:val="center"/>
          </w:tcPr>
          <w:p w14:paraId="0057B42C" w14:textId="77777777" w:rsidR="0042795F" w:rsidRPr="00780937" w:rsidRDefault="00AB22AD"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3FA7A066" w14:textId="77777777" w:rsidR="0042795F" w:rsidRPr="00780937" w:rsidRDefault="0042795F" w:rsidP="005C132D">
            <w:pPr>
              <w:spacing w:before="120" w:after="120" w:line="360" w:lineRule="auto"/>
              <w:rPr>
                <w:rFonts w:ascii="David" w:hAnsi="David" w:cs="David"/>
                <w:rtl/>
              </w:rPr>
            </w:pPr>
          </w:p>
        </w:tc>
      </w:tr>
      <w:tr w:rsidR="0017586F" w14:paraId="4999ABFC" w14:textId="77777777" w:rsidTr="00DC340D">
        <w:trPr>
          <w:trHeight w:val="930"/>
        </w:trPr>
        <w:tc>
          <w:tcPr>
            <w:tcW w:w="2019" w:type="pct"/>
            <w:vAlign w:val="center"/>
          </w:tcPr>
          <w:p w14:paraId="3EC858E3" w14:textId="77777777" w:rsidR="0042795F" w:rsidRDefault="00AB22AD"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706C752" w14:textId="77777777" w:rsidR="0042795F" w:rsidRPr="00780937" w:rsidRDefault="00AB22AD"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w:t>
            </w:r>
            <w:r>
              <w:rPr>
                <w:rFonts w:ascii="David" w:hAnsi="David" w:cs="David" w:hint="cs"/>
                <w:rtl/>
              </w:rPr>
              <w:t>עוסק מורשה</w:t>
            </w:r>
            <w:r w:rsidR="00915040">
              <w:rPr>
                <w:rFonts w:ascii="David" w:hAnsi="David" w:cs="David" w:hint="cs"/>
                <w:rtl/>
              </w:rPr>
              <w:t>)</w:t>
            </w:r>
          </w:p>
        </w:tc>
        <w:tc>
          <w:tcPr>
            <w:tcW w:w="2981" w:type="pct"/>
            <w:vAlign w:val="center"/>
          </w:tcPr>
          <w:p w14:paraId="4A1959DF" w14:textId="77777777" w:rsidR="0042795F" w:rsidRPr="00780937" w:rsidRDefault="0042795F" w:rsidP="005C132D">
            <w:pPr>
              <w:spacing w:before="120" w:after="120" w:line="360" w:lineRule="auto"/>
              <w:rPr>
                <w:rFonts w:ascii="David" w:hAnsi="David" w:cs="David"/>
                <w:rtl/>
              </w:rPr>
            </w:pPr>
          </w:p>
        </w:tc>
      </w:tr>
      <w:tr w:rsidR="0017586F" w14:paraId="6B315DED" w14:textId="77777777" w:rsidTr="00915040">
        <w:trPr>
          <w:trHeight w:val="577"/>
        </w:trPr>
        <w:tc>
          <w:tcPr>
            <w:tcW w:w="2019" w:type="pct"/>
            <w:vAlign w:val="center"/>
          </w:tcPr>
          <w:p w14:paraId="2767B292" w14:textId="77777777" w:rsidR="0042795F" w:rsidRPr="00780937" w:rsidRDefault="00AB22AD"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503A6494" w14:textId="56E931BB" w:rsidR="0042795F" w:rsidRPr="00780937" w:rsidRDefault="0042795F" w:rsidP="005C132D">
            <w:pPr>
              <w:spacing w:before="120" w:after="120" w:line="360" w:lineRule="auto"/>
              <w:rPr>
                <w:rFonts w:ascii="David" w:hAnsi="David" w:cs="David"/>
                <w:rtl/>
              </w:rPr>
            </w:pPr>
          </w:p>
        </w:tc>
      </w:tr>
      <w:tr w:rsidR="0017586F" w14:paraId="28B6B3C9" w14:textId="77777777" w:rsidTr="005C132D">
        <w:trPr>
          <w:trHeight w:val="1089"/>
        </w:trPr>
        <w:tc>
          <w:tcPr>
            <w:tcW w:w="2019" w:type="pct"/>
            <w:vMerge w:val="restart"/>
            <w:vAlign w:val="center"/>
          </w:tcPr>
          <w:p w14:paraId="5FED36F8" w14:textId="77777777" w:rsidR="0014115F" w:rsidRPr="0014115F" w:rsidRDefault="00AB22AD"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A62BB43" w14:textId="77777777" w:rsidR="0014115F" w:rsidRPr="00780937" w:rsidRDefault="00AB22AD" w:rsidP="005C132D">
            <w:pPr>
              <w:spacing w:before="120" w:after="120" w:line="360" w:lineRule="auto"/>
              <w:rPr>
                <w:rFonts w:ascii="David" w:hAnsi="David" w:cs="David"/>
                <w:rtl/>
              </w:rPr>
            </w:pPr>
            <w:r w:rsidRPr="00780937">
              <w:rPr>
                <w:rFonts w:ascii="David" w:hAnsi="David" w:cs="David"/>
                <w:rtl/>
              </w:rPr>
              <w:t>שם:</w:t>
            </w:r>
          </w:p>
        </w:tc>
      </w:tr>
      <w:tr w:rsidR="0017586F" w14:paraId="47BE068A" w14:textId="77777777" w:rsidTr="00915040">
        <w:trPr>
          <w:trHeight w:val="715"/>
        </w:trPr>
        <w:tc>
          <w:tcPr>
            <w:tcW w:w="2019" w:type="pct"/>
            <w:vMerge/>
            <w:vAlign w:val="center"/>
          </w:tcPr>
          <w:p w14:paraId="041BF393"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F5C01CE" w14:textId="77777777" w:rsidR="0014115F" w:rsidRPr="00780937" w:rsidRDefault="00AB22AD" w:rsidP="003234ED">
            <w:pPr>
              <w:spacing w:before="120" w:after="120" w:line="360" w:lineRule="auto"/>
              <w:rPr>
                <w:rFonts w:ascii="David" w:hAnsi="David" w:cs="David"/>
                <w:rtl/>
              </w:rPr>
            </w:pPr>
            <w:r w:rsidRPr="00780937">
              <w:rPr>
                <w:rFonts w:ascii="David" w:hAnsi="David" w:cs="David"/>
                <w:rtl/>
              </w:rPr>
              <w:t>כתובת:</w:t>
            </w:r>
          </w:p>
        </w:tc>
      </w:tr>
      <w:tr w:rsidR="0017586F" w14:paraId="1D328706" w14:textId="77777777" w:rsidTr="00915040">
        <w:trPr>
          <w:trHeight w:val="825"/>
        </w:trPr>
        <w:tc>
          <w:tcPr>
            <w:tcW w:w="2019" w:type="pct"/>
            <w:vMerge/>
            <w:vAlign w:val="center"/>
          </w:tcPr>
          <w:p w14:paraId="600DB9A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997BCCC" w14:textId="77777777" w:rsidR="0014115F" w:rsidRPr="00780937" w:rsidRDefault="00AB22AD" w:rsidP="003234ED">
            <w:pPr>
              <w:spacing w:before="120" w:after="120" w:line="360" w:lineRule="auto"/>
              <w:rPr>
                <w:rFonts w:ascii="David" w:hAnsi="David" w:cs="David"/>
                <w:rtl/>
              </w:rPr>
            </w:pPr>
            <w:r w:rsidRPr="00780937">
              <w:rPr>
                <w:rFonts w:ascii="David" w:hAnsi="David" w:cs="David"/>
                <w:rtl/>
              </w:rPr>
              <w:t>טלפון:</w:t>
            </w:r>
          </w:p>
        </w:tc>
      </w:tr>
      <w:tr w:rsidR="0017586F" w14:paraId="1F8116F1" w14:textId="77777777" w:rsidTr="005C132D">
        <w:trPr>
          <w:trHeight w:val="1089"/>
        </w:trPr>
        <w:tc>
          <w:tcPr>
            <w:tcW w:w="2019" w:type="pct"/>
            <w:vMerge/>
            <w:vAlign w:val="center"/>
          </w:tcPr>
          <w:p w14:paraId="3672AB66"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8264710" w14:textId="77777777" w:rsidR="0014115F" w:rsidRPr="00780937" w:rsidRDefault="00AB22AD" w:rsidP="003234ED">
            <w:pPr>
              <w:spacing w:before="120" w:after="120" w:line="360" w:lineRule="auto"/>
              <w:rPr>
                <w:rFonts w:ascii="David" w:hAnsi="David" w:cs="David"/>
                <w:rtl/>
              </w:rPr>
            </w:pPr>
            <w:r w:rsidRPr="00780937">
              <w:rPr>
                <w:rFonts w:ascii="David" w:hAnsi="David" w:cs="David"/>
                <w:rtl/>
              </w:rPr>
              <w:t>דוא"ל:</w:t>
            </w:r>
          </w:p>
        </w:tc>
      </w:tr>
    </w:tbl>
    <w:p w14:paraId="3659E522" w14:textId="77777777" w:rsidR="009241A0" w:rsidRDefault="009241A0" w:rsidP="00915040">
      <w:pPr>
        <w:pStyle w:val="20"/>
        <w:numPr>
          <w:ilvl w:val="0"/>
          <w:numId w:val="0"/>
        </w:numPr>
        <w:bidi/>
        <w:ind w:left="1069" w:hanging="360"/>
        <w:rPr>
          <w:rtl/>
        </w:rPr>
      </w:pPr>
    </w:p>
    <w:p w14:paraId="31B80B11" w14:textId="77777777" w:rsidR="001173E7" w:rsidRDefault="00AB22AD" w:rsidP="00AA29ED">
      <w:pPr>
        <w:pStyle w:val="1fe"/>
      </w:pPr>
      <w:bookmarkStart w:id="220" w:name="_Toc32477907"/>
      <w:bookmarkStart w:id="221" w:name="_Toc43400628"/>
      <w:bookmarkStart w:id="222" w:name="_Toc44931937"/>
      <w:bookmarkStart w:id="223" w:name="_Toc44932024"/>
      <w:bookmarkStart w:id="224" w:name="_Toc53331345"/>
      <w:bookmarkStart w:id="225" w:name="_Toc144725664"/>
      <w:r w:rsidRPr="009241A0">
        <w:rPr>
          <w:rFonts w:hint="cs"/>
          <w:rtl/>
        </w:rPr>
        <w:lastRenderedPageBreak/>
        <w:t>עמידה בתנאי הסף</w:t>
      </w:r>
      <w:r w:rsidR="000B02CF" w:rsidRPr="009241A0">
        <w:rPr>
          <w:rFonts w:hint="cs"/>
          <w:rtl/>
        </w:rPr>
        <w:t xml:space="preserve"> של המכר</w:t>
      </w:r>
      <w:bookmarkEnd w:id="220"/>
      <w:bookmarkEnd w:id="221"/>
      <w:bookmarkEnd w:id="222"/>
      <w:bookmarkEnd w:id="223"/>
      <w:bookmarkEnd w:id="224"/>
      <w:r w:rsidR="001B4C8A">
        <w:rPr>
          <w:rFonts w:hint="cs"/>
          <w:rtl/>
        </w:rPr>
        <w:t>ז</w:t>
      </w:r>
      <w:bookmarkEnd w:id="225"/>
    </w:p>
    <w:p w14:paraId="7C8D4A1D" w14:textId="77777777" w:rsidR="001173E7" w:rsidRPr="002A3E64" w:rsidRDefault="001173E7" w:rsidP="002A3E64">
      <w:pPr>
        <w:ind w:left="58"/>
        <w:rPr>
          <w:rtl/>
        </w:rPr>
      </w:pPr>
    </w:p>
    <w:p w14:paraId="53612A8D" w14:textId="77777777" w:rsidR="00EF282D" w:rsidRPr="00915040" w:rsidRDefault="00AB22AD" w:rsidP="00915040">
      <w:pPr>
        <w:pStyle w:val="1fc"/>
        <w:rPr>
          <w:u w:val="single"/>
          <w:rtl/>
        </w:rPr>
      </w:pPr>
      <w:bookmarkStart w:id="22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Start w:id="227" w:name="_Toc42501732"/>
      <w:bookmarkStart w:id="228" w:name="_Toc42589790"/>
      <w:bookmarkStart w:id="229" w:name="_Toc42589883"/>
      <w:bookmarkStart w:id="230" w:name="_Toc43197220"/>
      <w:bookmarkStart w:id="231" w:name="_Toc44931938"/>
      <w:bookmarkStart w:id="232" w:name="_Toc44932025"/>
      <w:bookmarkStart w:id="233" w:name="_Toc49766700"/>
      <w:bookmarkStart w:id="234" w:name="_Toc49766789"/>
      <w:bookmarkStart w:id="235" w:name="_Toc53330152"/>
      <w:bookmarkStart w:id="236" w:name="_Toc42501733"/>
      <w:bookmarkStart w:id="237" w:name="_Toc42589791"/>
      <w:bookmarkStart w:id="238" w:name="_Toc42589884"/>
      <w:bookmarkStart w:id="239" w:name="_Toc43197221"/>
      <w:bookmarkStart w:id="240" w:name="_Toc44931939"/>
      <w:bookmarkStart w:id="241" w:name="_Toc44932026"/>
      <w:bookmarkStart w:id="242" w:name="_Toc49766701"/>
      <w:bookmarkStart w:id="243" w:name="_Toc49766790"/>
      <w:bookmarkStart w:id="244" w:name="_Toc53330153"/>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14:paraId="51AA5257" w14:textId="77777777" w:rsidR="001173E7" w:rsidRPr="00BA3488" w:rsidRDefault="00AB22AD" w:rsidP="00AA29ED">
      <w:pPr>
        <w:pStyle w:val="11"/>
        <w:rPr>
          <w:rtl/>
        </w:rPr>
      </w:pPr>
      <w:bookmarkStart w:id="245" w:name="_Toc43400629"/>
      <w:bookmarkStart w:id="246" w:name="_Toc44931940"/>
      <w:bookmarkStart w:id="247" w:name="_Toc44932027"/>
      <w:bookmarkStart w:id="248"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45"/>
      <w:bookmarkEnd w:id="246"/>
      <w:bookmarkEnd w:id="247"/>
      <w:bookmarkEnd w:id="248"/>
    </w:p>
    <w:p w14:paraId="0E25BBC2" w14:textId="77777777" w:rsidR="0042795F" w:rsidRDefault="00AB22AD" w:rsidP="00AA29ED">
      <w:pPr>
        <w:pStyle w:val="1fc"/>
        <w:rPr>
          <w:rtl/>
        </w:rPr>
      </w:pPr>
      <w:bookmarkStart w:id="249"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49"/>
    </w:p>
    <w:p w14:paraId="58A0C762" w14:textId="77777777" w:rsidR="00BB11E1" w:rsidRPr="002F1CE5" w:rsidRDefault="00AB22AD"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B0DE680" w14:textId="77777777" w:rsidR="004E394B" w:rsidRDefault="00AB22AD" w:rsidP="00915040">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4F50858E" w14:textId="77777777" w:rsidR="00975A05" w:rsidRDefault="00AB22AD" w:rsidP="00915040">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5F20763F" w14:textId="77777777" w:rsidR="008B27AC" w:rsidRPr="00815DF4" w:rsidRDefault="00AB22AD" w:rsidP="00975A05">
      <w:pPr>
        <w:pStyle w:val="af4"/>
        <w:spacing w:line="360" w:lineRule="auto"/>
        <w:jc w:val="both"/>
        <w:rPr>
          <w:rFonts w:ascii="David" w:hAnsi="David" w:cs="David"/>
          <w:rtl/>
        </w:rPr>
      </w:pPr>
      <w:r>
        <w:rPr>
          <w:rFonts w:ascii="David" w:hAnsi="David" w:cs="David" w:hint="cs"/>
          <w:rtl/>
        </w:rPr>
        <w:t xml:space="preserve"> נימוק:</w:t>
      </w:r>
      <w:r w:rsidR="000676D5">
        <w:rPr>
          <w:rFonts w:ascii="David" w:hAnsi="David" w:cs="David" w:hint="cs"/>
          <w:rtl/>
        </w:rPr>
        <w:t xml:space="preserve"> _____________________________</w:t>
      </w:r>
    </w:p>
    <w:p w14:paraId="7B652AAC" w14:textId="77777777" w:rsidR="00082200" w:rsidRPr="00815DF4" w:rsidRDefault="00082200" w:rsidP="00082200">
      <w:pPr>
        <w:pStyle w:val="af4"/>
        <w:spacing w:line="360" w:lineRule="auto"/>
        <w:ind w:left="360" w:right="-180"/>
        <w:jc w:val="both"/>
        <w:rPr>
          <w:rFonts w:ascii="David" w:hAnsi="David" w:cs="David"/>
          <w:rtl/>
        </w:rPr>
      </w:pPr>
      <w:bookmarkStart w:id="250" w:name="html_registration_proof_preview"/>
      <w:bookmarkEnd w:id="250"/>
    </w:p>
    <w:p w14:paraId="7322F5E0" w14:textId="77777777" w:rsidR="00BB11E1" w:rsidRPr="002F1CE5" w:rsidRDefault="00AB22AD" w:rsidP="00915040">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sidR="00915040">
        <w:rPr>
          <w:rFonts w:hint="cs"/>
          <w:rtl/>
        </w:rPr>
        <w:t>:</w:t>
      </w:r>
    </w:p>
    <w:p w14:paraId="1F3F9A13" w14:textId="77777777" w:rsidR="008B27AC" w:rsidRDefault="00AB22AD"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66067C94" w14:textId="77777777" w:rsidR="00554187" w:rsidRDefault="00AB22AD"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21E62404" w14:textId="77777777" w:rsidR="00554187" w:rsidRPr="00426CDE" w:rsidRDefault="00AB22AD"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50076A9" w14:textId="77777777" w:rsidR="00082200" w:rsidRPr="00915040" w:rsidRDefault="00AB22AD" w:rsidP="00915040">
      <w:pPr>
        <w:pStyle w:val="1111"/>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51" w:name="nispach3_1"/>
      <w:r w:rsidRPr="00CE6778">
        <w:rPr>
          <w:rFonts w:hint="cs"/>
          <w:rtl/>
        </w:rPr>
        <w:t>2</w:t>
      </w:r>
      <w:bookmarkEnd w:id="251"/>
      <w:r w:rsidR="00CA733A">
        <w:rPr>
          <w:rFonts w:hint="cs"/>
          <w:rtl/>
        </w:rPr>
        <w:t>.</w:t>
      </w:r>
    </w:p>
    <w:p w14:paraId="4DD4F6A1" w14:textId="77777777" w:rsidR="008B27AC" w:rsidRPr="00E3750B" w:rsidRDefault="00AB22AD" w:rsidP="00E40724">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w:t>
      </w:r>
    </w:p>
    <w:p w14:paraId="7E065208" w14:textId="77777777" w:rsidR="00082200" w:rsidRPr="00DE0651" w:rsidRDefault="00AB22AD" w:rsidP="00AA29ED">
      <w:pPr>
        <w:pStyle w:val="11111"/>
      </w:pPr>
      <w:bookmarkStart w:id="252"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385EB0D" w14:textId="77777777" w:rsidR="004E394B" w:rsidRPr="00082200" w:rsidRDefault="00AB22AD" w:rsidP="00D9268B">
      <w:pPr>
        <w:pStyle w:val="11111"/>
        <w:rPr>
          <w:rtl/>
        </w:rPr>
      </w:pPr>
      <w:r w:rsidRPr="00082200">
        <w:rPr>
          <w:rFonts w:hint="cs"/>
          <w:rtl/>
        </w:rPr>
        <w:lastRenderedPageBreak/>
        <w:t xml:space="preserve">לצורך הוכחת עמידה בתנאי סף זה על המציע לצרף את התצהיר המפורט בנספח </w:t>
      </w:r>
      <w:bookmarkStart w:id="253" w:name="nispach4_1"/>
      <w:r w:rsidRPr="00CE6778">
        <w:rPr>
          <w:rFonts w:hint="cs"/>
          <w:rtl/>
        </w:rPr>
        <w:t>3</w:t>
      </w:r>
      <w:bookmarkEnd w:id="253"/>
      <w:r w:rsidR="00E40724">
        <w:rPr>
          <w:rFonts w:hint="cs"/>
          <w:rtl/>
        </w:rPr>
        <w:t>.</w:t>
      </w:r>
    </w:p>
    <w:bookmarkEnd w:id="252"/>
    <w:p w14:paraId="53972C29" w14:textId="77777777" w:rsidR="008B27AC" w:rsidRPr="00DF5D14" w:rsidRDefault="00AB22AD"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698603F3" w14:textId="77777777" w:rsidR="004E394B" w:rsidRPr="00DF5D14" w:rsidRDefault="00AB22AD"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55526010" w14:textId="77777777" w:rsidR="004E394B" w:rsidRPr="00DF5D14" w:rsidRDefault="00AB22AD"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43C1709" w14:textId="77777777" w:rsidR="008B27AC" w:rsidRPr="00DF5D14" w:rsidRDefault="00AB22AD"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204C8A37" w14:textId="77777777" w:rsidR="004E394B" w:rsidRPr="00DF5D14" w:rsidRDefault="00AB22AD"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35F2092" w14:textId="77777777" w:rsidR="004E394B" w:rsidRPr="00DF5D14" w:rsidRDefault="00AB22AD" w:rsidP="00915040">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63714A8B" w14:textId="77777777" w:rsidR="004E394B" w:rsidRPr="00DF5D14" w:rsidRDefault="00AB22AD" w:rsidP="00915040">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C45979B" w14:textId="77777777" w:rsidR="00C47C96" w:rsidRPr="00DF5D14" w:rsidRDefault="00AB22AD"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4D5D85E" w14:textId="77777777" w:rsidR="004E394B" w:rsidRPr="00780937" w:rsidRDefault="00AB22AD" w:rsidP="00915040">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ADA7DCA" w14:textId="77777777" w:rsidR="00672287" w:rsidRPr="00B06A45" w:rsidRDefault="00AB22AD" w:rsidP="00915040">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2B18A0F3" w14:textId="77777777" w:rsidR="00F81260" w:rsidRDefault="005F2C71" w:rsidP="00F81260">
      <w:pPr>
        <w:spacing w:line="360" w:lineRule="auto"/>
        <w:ind w:right="-180"/>
        <w:rPr>
          <w:rFonts w:ascii="David" w:hAnsi="David" w:cs="David"/>
          <w:rtl/>
        </w:rPr>
      </w:pPr>
      <w:r>
        <w:rPr>
          <w:rFonts w:hint="cs"/>
          <w:rtl/>
        </w:rPr>
        <w:t xml:space="preserve">  </w:t>
      </w:r>
    </w:p>
    <w:p w14:paraId="6AE359C6" w14:textId="77777777" w:rsidR="00BB11E1" w:rsidRPr="00DF5D14" w:rsidRDefault="00BB11E1" w:rsidP="00672287">
      <w:pPr>
        <w:spacing w:line="360" w:lineRule="auto"/>
        <w:ind w:right="-180"/>
        <w:rPr>
          <w:rFonts w:ascii="David" w:hAnsi="David" w:cs="David"/>
          <w:rtl/>
        </w:rPr>
      </w:pPr>
    </w:p>
    <w:p w14:paraId="2EF7F66B" w14:textId="77777777" w:rsidR="00F6047B" w:rsidRDefault="00F6047B" w:rsidP="00F6047B">
      <w:pPr>
        <w:rPr>
          <w:rtl/>
        </w:rPr>
      </w:pPr>
    </w:p>
    <w:p w14:paraId="79B53984" w14:textId="77777777" w:rsidR="00AC2B19" w:rsidRPr="00B35F02" w:rsidRDefault="00AC2B19" w:rsidP="00B35F02">
      <w:pPr>
        <w:rPr>
          <w:rtl/>
        </w:rPr>
        <w:sectPr w:rsidR="00AC2B19" w:rsidRPr="00B35F02" w:rsidSect="00654526">
          <w:footerReference w:type="first" r:id="rId27"/>
          <w:pgSz w:w="11906" w:h="16838" w:code="9"/>
          <w:pgMar w:top="1616" w:right="1826" w:bottom="1440" w:left="1800" w:header="709" w:footer="709" w:gutter="0"/>
          <w:cols w:space="708"/>
          <w:titlePg/>
          <w:bidi/>
          <w:rtlGutter/>
          <w:docGrid w:linePitch="360"/>
        </w:sectPr>
      </w:pPr>
    </w:p>
    <w:p w14:paraId="386C6435" w14:textId="77777777" w:rsidR="00390B5E" w:rsidRPr="002A3E64" w:rsidRDefault="00AB22AD" w:rsidP="00AA29ED">
      <w:pPr>
        <w:pStyle w:val="11"/>
        <w:rPr>
          <w:rtl/>
        </w:rPr>
      </w:pPr>
      <w:bookmarkStart w:id="254" w:name="_Toc43400630"/>
      <w:bookmarkStart w:id="255" w:name="_Toc44931941"/>
      <w:bookmarkStart w:id="256" w:name="_Toc44932028"/>
      <w:bookmarkStart w:id="257"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54"/>
      <w:bookmarkEnd w:id="255"/>
      <w:bookmarkEnd w:id="256"/>
      <w:bookmarkEnd w:id="257"/>
    </w:p>
    <w:p w14:paraId="314D046B" w14:textId="77777777" w:rsidR="00BB11E1" w:rsidRPr="00235200" w:rsidRDefault="00AB22AD"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72AF5B6E" w14:textId="77777777" w:rsidR="009A781F" w:rsidRPr="00DF5D14" w:rsidRDefault="00AB22AD"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14:paraId="4C536DA4" w14:textId="77777777" w:rsidR="00EB4CFF" w:rsidRPr="00DF5D14" w:rsidRDefault="001E70EA" w:rsidP="008D0CFB">
      <w:pPr>
        <w:pStyle w:val="1111"/>
        <w:rPr>
          <w:bCs/>
        </w:rPr>
      </w:pPr>
      <w:bookmarkStart w:id="258" w:name="show_IfNisayonMetziaShanim_1"/>
      <w:r>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1B0F67C3" w14:textId="36794325" w:rsidR="00E629DF" w:rsidRPr="00A32289" w:rsidRDefault="00E629DF" w:rsidP="00BB41E7">
      <w:pPr>
        <w:pStyle w:val="af4"/>
        <w:numPr>
          <w:ilvl w:val="0"/>
          <w:numId w:val="83"/>
        </w:numPr>
        <w:spacing w:after="240" w:line="360" w:lineRule="auto"/>
        <w:ind w:left="714" w:hanging="357"/>
        <w:jc w:val="both"/>
        <w:rPr>
          <w:rFonts w:ascii="David" w:eastAsia="David" w:hAnsi="David" w:cs="David"/>
          <w:highlight w:val="yellow"/>
          <w:rtl/>
        </w:rPr>
      </w:pPr>
      <w:r w:rsidRPr="00A32289">
        <w:rPr>
          <w:rFonts w:ascii="David" w:eastAsia="David" w:hAnsi="David" w:cs="David"/>
          <w:highlight w:val="yellow"/>
          <w:rtl/>
        </w:rPr>
        <w:t>למציע ניסיון מוכח של 2 שנים בין השנים 2019-202</w:t>
      </w:r>
      <w:r w:rsidR="00A32289" w:rsidRPr="00A32289">
        <w:rPr>
          <w:rFonts w:ascii="David" w:eastAsia="David" w:hAnsi="David" w:cs="David" w:hint="cs"/>
          <w:highlight w:val="yellow"/>
          <w:rtl/>
        </w:rPr>
        <w:t>3</w:t>
      </w:r>
      <w:r w:rsidRPr="00A32289">
        <w:rPr>
          <w:rFonts w:ascii="David" w:eastAsia="David" w:hAnsi="David" w:cs="David"/>
          <w:highlight w:val="yellow"/>
          <w:rtl/>
        </w:rPr>
        <w:t>, באספקת שוברי שי דיגיטליים, עבור שני ארגונים לפחות בכל שנה, בהיקף כולל (מצטבר) של כ-</w:t>
      </w:r>
      <w:r w:rsidR="00A32289" w:rsidRPr="00A32289">
        <w:rPr>
          <w:rFonts w:ascii="David" w:eastAsia="David" w:hAnsi="David" w:cs="David" w:hint="cs"/>
          <w:highlight w:val="yellow"/>
          <w:rtl/>
        </w:rPr>
        <w:t>15,000</w:t>
      </w:r>
      <w:r w:rsidRPr="00A32289">
        <w:rPr>
          <w:rFonts w:ascii="David" w:eastAsia="David" w:hAnsi="David" w:cs="David"/>
          <w:highlight w:val="yellow"/>
          <w:rtl/>
        </w:rPr>
        <w:t xml:space="preserve">  שוברים בשנה בסה"כ.</w:t>
      </w:r>
    </w:p>
    <w:tbl>
      <w:tblPr>
        <w:bidiVisual/>
        <w:tblW w:w="4583" w:type="pct"/>
        <w:tblInd w:w="701" w:type="dxa"/>
        <w:tblCellMar>
          <w:top w:w="15" w:type="dxa"/>
          <w:left w:w="15" w:type="dxa"/>
          <w:bottom w:w="15" w:type="dxa"/>
          <w:right w:w="15" w:type="dxa"/>
        </w:tblCellMar>
        <w:tblLook w:val="04A0" w:firstRow="1" w:lastRow="0" w:firstColumn="1" w:lastColumn="0" w:noHBand="0" w:noVBand="1"/>
      </w:tblPr>
      <w:tblGrid>
        <w:gridCol w:w="1341"/>
        <w:gridCol w:w="1340"/>
        <w:gridCol w:w="1038"/>
        <w:gridCol w:w="2597"/>
        <w:gridCol w:w="1273"/>
      </w:tblGrid>
      <w:tr w:rsidR="00915040" w14:paraId="28B12A4E" w14:textId="77777777" w:rsidTr="00486A4A">
        <w:trPr>
          <w:trHeight w:val="300"/>
        </w:trPr>
        <w:tc>
          <w:tcPr>
            <w:tcW w:w="883" w:type="pct"/>
            <w:tcBorders>
              <w:top w:val="single" w:sz="6" w:space="0" w:color="DDDDDD"/>
              <w:bottom w:val="single" w:sz="6" w:space="0" w:color="DDDDDD"/>
              <w:right w:val="single" w:sz="6" w:space="0" w:color="DDDDDD"/>
            </w:tcBorders>
            <w:shd w:val="clear" w:color="auto" w:fill="DDDDDD"/>
          </w:tcPr>
          <w:p w14:paraId="5F24B9CC"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שם הארגון</w:t>
            </w:r>
          </w:p>
        </w:tc>
        <w:tc>
          <w:tcPr>
            <w:tcW w:w="88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EF8BD6C"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787AACE"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71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B0811F"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83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0564566" w14:textId="77777777" w:rsidR="00915040" w:rsidRDefault="00915040">
            <w:pPr>
              <w:jc w:val="center"/>
              <w:rPr>
                <w:rFonts w:ascii="David" w:eastAsia="David" w:hAnsi="David" w:cs="David"/>
                <w:b/>
                <w:bCs/>
                <w:color w:val="000000"/>
                <w:rtl/>
              </w:rPr>
            </w:pPr>
            <w:r>
              <w:rPr>
                <w:rFonts w:ascii="David" w:eastAsia="David" w:hAnsi="David" w:cs="David"/>
                <w:b/>
                <w:bCs/>
                <w:color w:val="000000"/>
                <w:rtl/>
              </w:rPr>
              <w:t xml:space="preserve">כמות שוברים </w:t>
            </w:r>
          </w:p>
        </w:tc>
      </w:tr>
      <w:tr w:rsidR="00915040" w14:paraId="06E6F5B6"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2FB0BA6B"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C6AAC"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C50D1E"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95206D"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09B80F" w14:textId="77777777" w:rsidR="00915040" w:rsidRDefault="00915040">
            <w:pPr>
              <w:jc w:val="center"/>
              <w:rPr>
                <w:rFonts w:ascii="David" w:eastAsia="David" w:hAnsi="David" w:cs="David"/>
                <w:b/>
                <w:bCs/>
                <w:color w:val="000000"/>
              </w:rPr>
            </w:pPr>
          </w:p>
        </w:tc>
      </w:tr>
      <w:tr w:rsidR="00915040" w14:paraId="2DACC167"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656D0DEC"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BC0987"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63E01"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45B4E1"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391A24" w14:textId="77777777" w:rsidR="00915040" w:rsidRDefault="00915040">
            <w:pPr>
              <w:jc w:val="center"/>
              <w:rPr>
                <w:rFonts w:ascii="David" w:eastAsia="David" w:hAnsi="David" w:cs="David"/>
                <w:b/>
                <w:bCs/>
                <w:color w:val="000000"/>
              </w:rPr>
            </w:pPr>
          </w:p>
        </w:tc>
      </w:tr>
      <w:tr w:rsidR="00915040" w14:paraId="655B612C"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57845C97"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E0F456"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0A34CC"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9860BC"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C3D1FC" w14:textId="77777777" w:rsidR="00915040" w:rsidRDefault="00915040">
            <w:pPr>
              <w:jc w:val="center"/>
              <w:rPr>
                <w:rFonts w:ascii="David" w:eastAsia="David" w:hAnsi="David" w:cs="David"/>
                <w:b/>
                <w:bCs/>
                <w:color w:val="000000"/>
              </w:rPr>
            </w:pPr>
          </w:p>
        </w:tc>
      </w:tr>
      <w:tr w:rsidR="00915040" w14:paraId="506036E8"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7DABD0C3"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74CBBD"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B8F816"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124972"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87229" w14:textId="77777777" w:rsidR="00915040" w:rsidRDefault="00915040">
            <w:pPr>
              <w:jc w:val="center"/>
              <w:rPr>
                <w:rFonts w:ascii="David" w:eastAsia="David" w:hAnsi="David" w:cs="David"/>
                <w:b/>
                <w:bCs/>
                <w:color w:val="000000"/>
              </w:rPr>
            </w:pPr>
          </w:p>
        </w:tc>
      </w:tr>
      <w:tr w:rsidR="00915040" w14:paraId="513B9359"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16273BF9"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348EA7"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519CA5"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F34912"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471D4A" w14:textId="77777777" w:rsidR="00915040" w:rsidRDefault="00915040">
            <w:pPr>
              <w:jc w:val="center"/>
              <w:rPr>
                <w:rFonts w:ascii="David" w:eastAsia="David" w:hAnsi="David" w:cs="David"/>
                <w:b/>
                <w:bCs/>
                <w:color w:val="000000"/>
              </w:rPr>
            </w:pPr>
          </w:p>
        </w:tc>
      </w:tr>
      <w:tr w:rsidR="00915040" w14:paraId="07AA4058" w14:textId="77777777" w:rsidTr="00486A4A">
        <w:trPr>
          <w:trHeight w:val="300"/>
        </w:trPr>
        <w:tc>
          <w:tcPr>
            <w:tcW w:w="883" w:type="pct"/>
            <w:tcBorders>
              <w:top w:val="single" w:sz="6" w:space="0" w:color="DDDDDD"/>
              <w:left w:val="single" w:sz="6" w:space="0" w:color="DDDDDD"/>
              <w:bottom w:val="single" w:sz="6" w:space="0" w:color="DDDDDD"/>
              <w:right w:val="single" w:sz="6" w:space="0" w:color="DDDDDD"/>
            </w:tcBorders>
          </w:tcPr>
          <w:p w14:paraId="759093A5" w14:textId="77777777" w:rsidR="00915040" w:rsidRDefault="00915040">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7D2ABC" w14:textId="77777777" w:rsidR="00915040" w:rsidRDefault="00915040">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DD49A2" w14:textId="77777777" w:rsidR="00915040" w:rsidRDefault="00915040">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5EB5CD" w14:textId="77777777" w:rsidR="00915040" w:rsidRDefault="00915040">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714D2C" w14:textId="77777777" w:rsidR="00915040" w:rsidRDefault="00915040">
            <w:pPr>
              <w:jc w:val="center"/>
              <w:rPr>
                <w:rFonts w:ascii="David" w:eastAsia="David" w:hAnsi="David" w:cs="David"/>
                <w:b/>
                <w:bCs/>
                <w:color w:val="000000"/>
              </w:rPr>
            </w:pPr>
          </w:p>
        </w:tc>
      </w:tr>
    </w:tbl>
    <w:p w14:paraId="62179CB9" w14:textId="664021E6" w:rsidR="00E629DF" w:rsidRDefault="00486A4A" w:rsidP="00BB41E7">
      <w:pPr>
        <w:pStyle w:val="af4"/>
        <w:numPr>
          <w:ilvl w:val="0"/>
          <w:numId w:val="83"/>
        </w:numPr>
        <w:spacing w:after="240" w:line="360" w:lineRule="auto"/>
        <w:jc w:val="both"/>
        <w:rPr>
          <w:rFonts w:eastAsia="David"/>
        </w:rPr>
      </w:pPr>
      <w:bookmarkStart w:id="259" w:name="html_yearsexperience_proof_preview"/>
      <w:bookmarkStart w:id="260" w:name="add_yearsExperienceProofAttachment"/>
      <w:bookmarkStart w:id="261" w:name="add_customersProofAttachment"/>
      <w:bookmarkEnd w:id="258"/>
      <w:bookmarkEnd w:id="259"/>
      <w:bookmarkEnd w:id="260"/>
      <w:bookmarkEnd w:id="261"/>
      <w:r w:rsidRPr="00E23B71">
        <w:rPr>
          <w:rFonts w:ascii="David" w:eastAsia="David" w:hAnsi="David" w:cs="David"/>
          <w:highlight w:val="yellow"/>
          <w:rtl/>
        </w:rPr>
        <w:t>למציע ניסיון מוכח של 2 שנים בין השנים 2019-202</w:t>
      </w:r>
      <w:r w:rsidR="00E23B71" w:rsidRPr="00E23B71">
        <w:rPr>
          <w:rFonts w:ascii="David" w:eastAsia="David" w:hAnsi="David" w:cs="David" w:hint="cs"/>
          <w:highlight w:val="yellow"/>
          <w:rtl/>
        </w:rPr>
        <w:t>3</w:t>
      </w:r>
      <w:r w:rsidRPr="00E23B71">
        <w:rPr>
          <w:rFonts w:ascii="David" w:eastAsia="David" w:hAnsi="David" w:cs="David"/>
          <w:highlight w:val="yellow"/>
          <w:rtl/>
        </w:rPr>
        <w:t>, באספקת שוברי</w:t>
      </w:r>
      <w:r w:rsidRPr="00E23B71">
        <w:rPr>
          <w:rFonts w:ascii="David" w:eastAsia="David" w:hAnsi="David" w:cs="David" w:hint="cs"/>
          <w:highlight w:val="yellow"/>
          <w:rtl/>
        </w:rPr>
        <w:t xml:space="preserve"> שי</w:t>
      </w:r>
      <w:r w:rsidRPr="00E23B71">
        <w:rPr>
          <w:rFonts w:ascii="David" w:eastAsia="David" w:hAnsi="David" w:cs="David"/>
          <w:highlight w:val="yellow"/>
          <w:rtl/>
        </w:rPr>
        <w:t xml:space="preserve"> של כרטיס מגנטי פיזי, עבור שני ארגונים לפחות בכל שנה, בהיקף כולל </w:t>
      </w:r>
      <w:r w:rsidRPr="00E23B71">
        <w:rPr>
          <w:rFonts w:ascii="David" w:eastAsia="David" w:hAnsi="David" w:cs="David" w:hint="cs"/>
          <w:highlight w:val="yellow"/>
          <w:rtl/>
        </w:rPr>
        <w:t xml:space="preserve">(מצטבר) </w:t>
      </w:r>
      <w:r w:rsidRPr="00E23B71">
        <w:rPr>
          <w:rFonts w:ascii="David" w:eastAsia="David" w:hAnsi="David" w:cs="David"/>
          <w:highlight w:val="yellow"/>
          <w:rtl/>
        </w:rPr>
        <w:t xml:space="preserve">של </w:t>
      </w:r>
      <w:r w:rsidRPr="00E23B71">
        <w:rPr>
          <w:rFonts w:ascii="David" w:eastAsia="David" w:hAnsi="David" w:cs="David" w:hint="cs"/>
          <w:highlight w:val="yellow"/>
          <w:rtl/>
        </w:rPr>
        <w:t>כ-</w:t>
      </w:r>
      <w:r w:rsidR="00A32289" w:rsidRPr="00E23B71">
        <w:rPr>
          <w:rFonts w:ascii="David" w:eastAsia="David" w:hAnsi="David" w:cs="David" w:hint="cs"/>
          <w:highlight w:val="yellow"/>
          <w:rtl/>
        </w:rPr>
        <w:t>1,000</w:t>
      </w:r>
      <w:r w:rsidRPr="00E23B71">
        <w:rPr>
          <w:rFonts w:ascii="David" w:eastAsia="David" w:hAnsi="David" w:cs="David" w:hint="cs"/>
          <w:highlight w:val="yellow"/>
          <w:rtl/>
        </w:rPr>
        <w:t xml:space="preserve"> </w:t>
      </w:r>
      <w:r w:rsidRPr="00E23B71">
        <w:rPr>
          <w:rFonts w:ascii="David" w:eastAsia="David" w:hAnsi="David" w:cs="David"/>
          <w:highlight w:val="yellow"/>
          <w:rtl/>
        </w:rPr>
        <w:t>שוברים בשנה בסה"כ.</w:t>
      </w:r>
    </w:p>
    <w:tbl>
      <w:tblPr>
        <w:bidiVisual/>
        <w:tblW w:w="4565" w:type="pct"/>
        <w:tblInd w:w="717" w:type="dxa"/>
        <w:tblCellMar>
          <w:top w:w="15" w:type="dxa"/>
          <w:left w:w="15" w:type="dxa"/>
          <w:bottom w:w="15" w:type="dxa"/>
          <w:right w:w="15" w:type="dxa"/>
        </w:tblCellMar>
        <w:tblLook w:val="04A0" w:firstRow="1" w:lastRow="0" w:firstColumn="1" w:lastColumn="0" w:noHBand="0" w:noVBand="1"/>
      </w:tblPr>
      <w:tblGrid>
        <w:gridCol w:w="1335"/>
        <w:gridCol w:w="1335"/>
        <w:gridCol w:w="1034"/>
        <w:gridCol w:w="2587"/>
        <w:gridCol w:w="1269"/>
      </w:tblGrid>
      <w:tr w:rsidR="00E629DF" w14:paraId="6C9EAF30" w14:textId="77777777" w:rsidTr="00D9268B">
        <w:trPr>
          <w:trHeight w:val="300"/>
        </w:trPr>
        <w:tc>
          <w:tcPr>
            <w:tcW w:w="883" w:type="pct"/>
            <w:tcBorders>
              <w:top w:val="single" w:sz="6" w:space="0" w:color="DDDDDD"/>
              <w:bottom w:val="single" w:sz="6" w:space="0" w:color="DDDDDD"/>
              <w:right w:val="single" w:sz="6" w:space="0" w:color="DDDDDD"/>
            </w:tcBorders>
            <w:shd w:val="clear" w:color="auto" w:fill="DDDDDD"/>
          </w:tcPr>
          <w:p w14:paraId="328F753D" w14:textId="77777777" w:rsidR="00E629DF" w:rsidRDefault="00E629DF" w:rsidP="00D9268B">
            <w:pPr>
              <w:jc w:val="center"/>
              <w:rPr>
                <w:rFonts w:ascii="David" w:eastAsia="David" w:hAnsi="David" w:cs="David"/>
                <w:b/>
                <w:bCs/>
                <w:color w:val="000000"/>
                <w:rtl/>
              </w:rPr>
            </w:pPr>
            <w:r>
              <w:rPr>
                <w:rFonts w:ascii="David" w:eastAsia="David" w:hAnsi="David" w:cs="David" w:hint="cs"/>
                <w:b/>
                <w:bCs/>
                <w:color w:val="000000"/>
                <w:rtl/>
              </w:rPr>
              <w:t>שם הארגון</w:t>
            </w:r>
          </w:p>
        </w:tc>
        <w:tc>
          <w:tcPr>
            <w:tcW w:w="88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491661F"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9079F9C"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71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82F02C"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83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E44B348" w14:textId="77777777" w:rsidR="00E629DF" w:rsidRDefault="00E629DF" w:rsidP="00D9268B">
            <w:pPr>
              <w:jc w:val="center"/>
              <w:rPr>
                <w:rFonts w:ascii="David" w:eastAsia="David" w:hAnsi="David" w:cs="David"/>
                <w:b/>
                <w:bCs/>
                <w:color w:val="000000"/>
                <w:rtl/>
              </w:rPr>
            </w:pPr>
            <w:r>
              <w:rPr>
                <w:rFonts w:ascii="David" w:eastAsia="David" w:hAnsi="David" w:cs="David"/>
                <w:b/>
                <w:bCs/>
                <w:color w:val="000000"/>
                <w:rtl/>
              </w:rPr>
              <w:t xml:space="preserve">כמות שוברים </w:t>
            </w:r>
          </w:p>
        </w:tc>
      </w:tr>
      <w:tr w:rsidR="00E629DF" w14:paraId="13147652"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1EB3C312"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4F3C1D"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215AE"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6727A"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2289FC" w14:textId="77777777" w:rsidR="00E629DF" w:rsidRDefault="00E629DF" w:rsidP="00D9268B">
            <w:pPr>
              <w:jc w:val="center"/>
              <w:rPr>
                <w:rFonts w:ascii="David" w:eastAsia="David" w:hAnsi="David" w:cs="David"/>
                <w:b/>
                <w:bCs/>
                <w:color w:val="000000"/>
              </w:rPr>
            </w:pPr>
          </w:p>
        </w:tc>
      </w:tr>
      <w:tr w:rsidR="00E629DF" w14:paraId="7DBFBCFF"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130BDF3D"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7FEA85"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54D578"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8E3EAE"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0743C5" w14:textId="77777777" w:rsidR="00E629DF" w:rsidRDefault="00E629DF" w:rsidP="00D9268B">
            <w:pPr>
              <w:jc w:val="center"/>
              <w:rPr>
                <w:rFonts w:ascii="David" w:eastAsia="David" w:hAnsi="David" w:cs="David"/>
                <w:b/>
                <w:bCs/>
                <w:color w:val="000000"/>
              </w:rPr>
            </w:pPr>
          </w:p>
        </w:tc>
      </w:tr>
      <w:tr w:rsidR="00E629DF" w14:paraId="382EF49A"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3FC27A13"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1F30F"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65D37"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12EDDB"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3BD388" w14:textId="77777777" w:rsidR="00E629DF" w:rsidRDefault="00E629DF" w:rsidP="00D9268B">
            <w:pPr>
              <w:jc w:val="center"/>
              <w:rPr>
                <w:rFonts w:ascii="David" w:eastAsia="David" w:hAnsi="David" w:cs="David"/>
                <w:b/>
                <w:bCs/>
                <w:color w:val="000000"/>
              </w:rPr>
            </w:pPr>
          </w:p>
        </w:tc>
      </w:tr>
      <w:tr w:rsidR="00E629DF" w14:paraId="5069D6A6"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7C6A9CDF"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10A8E"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CEA0A9"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F63A48"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268930" w14:textId="77777777" w:rsidR="00E629DF" w:rsidRDefault="00E629DF" w:rsidP="00D9268B">
            <w:pPr>
              <w:jc w:val="center"/>
              <w:rPr>
                <w:rFonts w:ascii="David" w:eastAsia="David" w:hAnsi="David" w:cs="David"/>
                <w:b/>
                <w:bCs/>
                <w:color w:val="000000"/>
              </w:rPr>
            </w:pPr>
          </w:p>
        </w:tc>
      </w:tr>
      <w:tr w:rsidR="00E629DF" w14:paraId="7A82E4CC"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075C717B"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7A20A1"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4262A7"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CF9A47"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5E7388" w14:textId="77777777" w:rsidR="00E629DF" w:rsidRDefault="00E629DF" w:rsidP="00D9268B">
            <w:pPr>
              <w:jc w:val="center"/>
              <w:rPr>
                <w:rFonts w:ascii="David" w:eastAsia="David" w:hAnsi="David" w:cs="David"/>
                <w:b/>
                <w:bCs/>
                <w:color w:val="000000"/>
              </w:rPr>
            </w:pPr>
          </w:p>
        </w:tc>
      </w:tr>
      <w:tr w:rsidR="00E629DF" w14:paraId="06F24B38" w14:textId="77777777" w:rsidTr="00D9268B">
        <w:trPr>
          <w:trHeight w:val="300"/>
        </w:trPr>
        <w:tc>
          <w:tcPr>
            <w:tcW w:w="883" w:type="pct"/>
            <w:tcBorders>
              <w:top w:val="single" w:sz="6" w:space="0" w:color="DDDDDD"/>
              <w:left w:val="single" w:sz="6" w:space="0" w:color="DDDDDD"/>
              <w:bottom w:val="single" w:sz="6" w:space="0" w:color="DDDDDD"/>
              <w:right w:val="single" w:sz="6" w:space="0" w:color="DDDDDD"/>
            </w:tcBorders>
          </w:tcPr>
          <w:p w14:paraId="0A904F63" w14:textId="77777777" w:rsidR="00E629DF" w:rsidRDefault="00E629DF" w:rsidP="00D9268B">
            <w:pPr>
              <w:jc w:val="center"/>
              <w:rPr>
                <w:rFonts w:ascii="David" w:eastAsia="David" w:hAnsi="David" w:cs="David"/>
                <w:b/>
                <w:bCs/>
                <w:color w:val="000000"/>
              </w:rPr>
            </w:pPr>
          </w:p>
        </w:tc>
        <w:tc>
          <w:tcPr>
            <w:tcW w:w="88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424462" w14:textId="77777777" w:rsidR="00E629DF" w:rsidRDefault="00E629DF" w:rsidP="00D9268B">
            <w:pPr>
              <w:jc w:val="center"/>
              <w:rPr>
                <w:rFonts w:ascii="David" w:eastAsia="David" w:hAnsi="David" w:cs="David"/>
                <w:b/>
                <w:bCs/>
                <w:color w:val="000000"/>
              </w:rPr>
            </w:pPr>
          </w:p>
        </w:tc>
        <w:tc>
          <w:tcPr>
            <w:tcW w:w="6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63F03" w14:textId="77777777" w:rsidR="00E629DF" w:rsidRDefault="00E629DF" w:rsidP="00D9268B">
            <w:pPr>
              <w:jc w:val="center"/>
              <w:rPr>
                <w:rFonts w:ascii="David" w:eastAsia="David" w:hAnsi="David" w:cs="David"/>
                <w:b/>
                <w:bCs/>
                <w:color w:val="000000"/>
              </w:rPr>
            </w:pPr>
          </w:p>
        </w:tc>
        <w:tc>
          <w:tcPr>
            <w:tcW w:w="17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EC4701" w14:textId="77777777" w:rsidR="00E629DF" w:rsidRDefault="00E629DF" w:rsidP="00D9268B">
            <w:pPr>
              <w:jc w:val="center"/>
              <w:rPr>
                <w:rFonts w:ascii="David" w:eastAsia="David" w:hAnsi="David" w:cs="David"/>
                <w:b/>
                <w:bCs/>
                <w:color w:val="000000"/>
              </w:rPr>
            </w:pPr>
          </w:p>
        </w:tc>
        <w:tc>
          <w:tcPr>
            <w:tcW w:w="8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6CE74C" w14:textId="77777777" w:rsidR="00E629DF" w:rsidRDefault="00E629DF" w:rsidP="00D9268B">
            <w:pPr>
              <w:jc w:val="center"/>
              <w:rPr>
                <w:rFonts w:ascii="David" w:eastAsia="David" w:hAnsi="David" w:cs="David"/>
                <w:b/>
                <w:bCs/>
                <w:color w:val="000000"/>
              </w:rPr>
            </w:pPr>
          </w:p>
        </w:tc>
      </w:tr>
    </w:tbl>
    <w:p w14:paraId="67553D1E" w14:textId="77777777" w:rsidR="00486A4A" w:rsidRDefault="00486A4A" w:rsidP="00486A4A">
      <w:pPr>
        <w:pStyle w:val="11112"/>
        <w:numPr>
          <w:ilvl w:val="0"/>
          <w:numId w:val="0"/>
        </w:numPr>
        <w:ind w:left="1170"/>
        <w:rPr>
          <w:rFonts w:eastAsia="David"/>
          <w:rtl/>
        </w:rPr>
      </w:pPr>
    </w:p>
    <w:p w14:paraId="1ABA9073" w14:textId="77777777" w:rsidR="00486A4A" w:rsidRDefault="00486A4A">
      <w:pPr>
        <w:bidi w:val="0"/>
        <w:spacing w:before="200" w:after="200" w:line="276" w:lineRule="auto"/>
        <w:rPr>
          <w:rFonts w:ascii="David" w:eastAsia="David" w:hAnsi="David" w:cs="David"/>
          <w:b/>
          <w:bCs/>
          <w:noProof/>
          <w:rtl/>
          <w:lang w:eastAsia="he-IL"/>
        </w:rPr>
      </w:pPr>
      <w:r>
        <w:rPr>
          <w:rFonts w:eastAsia="David"/>
          <w:rtl/>
        </w:rPr>
        <w:br w:type="page"/>
      </w:r>
    </w:p>
    <w:p w14:paraId="3FF8AB89" w14:textId="4C169E0F" w:rsidR="0017586F" w:rsidRDefault="00AB22AD" w:rsidP="002B7E6A">
      <w:pPr>
        <w:pStyle w:val="11112"/>
        <w:rPr>
          <w:rFonts w:eastAsia="David"/>
          <w:rtl/>
        </w:rPr>
      </w:pPr>
      <w:r>
        <w:rPr>
          <w:rFonts w:eastAsia="David"/>
          <w:rtl/>
        </w:rPr>
        <w:lastRenderedPageBreak/>
        <w:t>תנאי סף לשוברים- חנויות מזון</w:t>
      </w:r>
    </w:p>
    <w:p w14:paraId="41D986C1" w14:textId="60B87921" w:rsidR="0017586F" w:rsidRDefault="00AB22AD">
      <w:pPr>
        <w:spacing w:line="360" w:lineRule="auto"/>
        <w:jc w:val="both"/>
        <w:rPr>
          <w:rFonts w:ascii="David" w:eastAsia="David" w:hAnsi="David" w:cs="David"/>
        </w:rPr>
      </w:pPr>
      <w:bookmarkStart w:id="262" w:name="html_otherCond_desc_proof_preview1"/>
      <w:r>
        <w:rPr>
          <w:rFonts w:ascii="David" w:eastAsia="David" w:hAnsi="David" w:cs="David"/>
          <w:rtl/>
        </w:rPr>
        <w:t xml:space="preserve">על השובר לאפשר רכישה ברשת מזון אחת לפחות בפריסה ארצית של 3 סניפים לפחות בכל אחת מהמחוזות הבאים- חיפה והצפון, ת"א והמרכז, ירושלים, ב"ש והדרום. </w:t>
      </w:r>
      <w:r w:rsidR="0091539F">
        <w:rPr>
          <w:rFonts w:ascii="David" w:eastAsia="David" w:hAnsi="David" w:cs="David" w:hint="cs"/>
          <w:rtl/>
        </w:rPr>
        <w:t>(לפחות 12 סניפים)</w:t>
      </w:r>
    </w:p>
    <w:bookmarkEnd w:id="262"/>
    <w:p w14:paraId="511367BD" w14:textId="77777777" w:rsidR="00122523" w:rsidRDefault="00122523" w:rsidP="00122523">
      <w:pPr>
        <w:pStyle w:val="1fc"/>
        <w:rPr>
          <w:bCs/>
        </w:rPr>
      </w:pPr>
    </w:p>
    <w:tbl>
      <w:tblPr>
        <w:bidiVisual/>
        <w:tblW w:w="4914" w:type="pct"/>
        <w:tblInd w:w="-8" w:type="dxa"/>
        <w:tblCellMar>
          <w:top w:w="15" w:type="dxa"/>
          <w:left w:w="15" w:type="dxa"/>
          <w:bottom w:w="15" w:type="dxa"/>
          <w:right w:w="15" w:type="dxa"/>
        </w:tblCellMar>
        <w:tblLook w:val="04A0" w:firstRow="1" w:lastRow="0" w:firstColumn="1" w:lastColumn="0" w:noHBand="0" w:noVBand="1"/>
      </w:tblPr>
      <w:tblGrid>
        <w:gridCol w:w="2930"/>
        <w:gridCol w:w="1389"/>
        <w:gridCol w:w="3819"/>
      </w:tblGrid>
      <w:tr w:rsidR="00915040" w14:paraId="44F9C392" w14:textId="77777777" w:rsidTr="00915040">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07F9E64"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שם הרשת</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AEC4F46"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מחוז</w:t>
            </w:r>
            <w:r>
              <w:rPr>
                <w:rFonts w:ascii="David" w:eastAsia="David" w:hAnsi="David" w:cs="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6AA0E78" w14:textId="77777777" w:rsidR="00915040" w:rsidRDefault="00915040">
            <w:pPr>
              <w:jc w:val="center"/>
              <w:rPr>
                <w:rFonts w:ascii="David" w:eastAsia="David" w:hAnsi="David" w:cs="David"/>
                <w:b/>
                <w:bCs/>
                <w:color w:val="000000"/>
                <w:rtl/>
              </w:rPr>
            </w:pPr>
            <w:r>
              <w:rPr>
                <w:rFonts w:ascii="David" w:eastAsia="David" w:hAnsi="David" w:cs="David" w:hint="cs"/>
                <w:b/>
                <w:bCs/>
                <w:color w:val="000000"/>
                <w:rtl/>
              </w:rPr>
              <w:t>מספר סניפים</w:t>
            </w:r>
          </w:p>
        </w:tc>
      </w:tr>
      <w:tr w:rsidR="00915040" w14:paraId="45379D03"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D097CC"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5C4C3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E3E0E5" w14:textId="77777777" w:rsidR="00915040" w:rsidRDefault="00915040">
            <w:pPr>
              <w:jc w:val="center"/>
              <w:rPr>
                <w:rFonts w:ascii="David" w:eastAsia="David" w:hAnsi="David" w:cs="David"/>
                <w:b/>
                <w:bCs/>
                <w:color w:val="000000"/>
              </w:rPr>
            </w:pPr>
          </w:p>
        </w:tc>
      </w:tr>
      <w:tr w:rsidR="00915040" w14:paraId="5766FC53"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8F648B"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10E3E9"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04636C" w14:textId="77777777" w:rsidR="00915040" w:rsidRDefault="00915040">
            <w:pPr>
              <w:jc w:val="center"/>
              <w:rPr>
                <w:rFonts w:ascii="David" w:eastAsia="David" w:hAnsi="David" w:cs="David"/>
                <w:b/>
                <w:bCs/>
                <w:color w:val="000000"/>
              </w:rPr>
            </w:pPr>
          </w:p>
        </w:tc>
      </w:tr>
      <w:tr w:rsidR="00915040" w14:paraId="74E8F2C2"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EAF10B"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2DF44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0069D5" w14:textId="77777777" w:rsidR="00915040" w:rsidRDefault="00915040">
            <w:pPr>
              <w:jc w:val="center"/>
              <w:rPr>
                <w:rFonts w:ascii="David" w:eastAsia="David" w:hAnsi="David" w:cs="David"/>
                <w:b/>
                <w:bCs/>
                <w:color w:val="000000"/>
              </w:rPr>
            </w:pPr>
          </w:p>
        </w:tc>
      </w:tr>
      <w:tr w:rsidR="00915040" w14:paraId="5F57F67B"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B5E946"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C2F26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D945CF" w14:textId="77777777" w:rsidR="00915040" w:rsidRDefault="00915040">
            <w:pPr>
              <w:jc w:val="center"/>
              <w:rPr>
                <w:rFonts w:ascii="David" w:eastAsia="David" w:hAnsi="David" w:cs="David"/>
                <w:b/>
                <w:bCs/>
                <w:color w:val="000000"/>
              </w:rPr>
            </w:pPr>
          </w:p>
        </w:tc>
      </w:tr>
      <w:tr w:rsidR="00915040" w14:paraId="08FBA6C0"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7B62F"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34F952"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DAD3C" w14:textId="77777777" w:rsidR="00915040" w:rsidRDefault="00915040">
            <w:pPr>
              <w:jc w:val="center"/>
              <w:rPr>
                <w:rFonts w:ascii="David" w:eastAsia="David" w:hAnsi="David" w:cs="David"/>
                <w:b/>
                <w:bCs/>
                <w:color w:val="000000"/>
              </w:rPr>
            </w:pPr>
          </w:p>
        </w:tc>
      </w:tr>
      <w:tr w:rsidR="00915040" w14:paraId="7CD20C10" w14:textId="77777777" w:rsidTr="0091504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38BFF5"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28FA49" w14:textId="77777777" w:rsidR="00915040" w:rsidRDefault="0091504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16AC05" w14:textId="77777777" w:rsidR="00915040" w:rsidRDefault="00915040">
            <w:pPr>
              <w:jc w:val="center"/>
              <w:rPr>
                <w:rFonts w:ascii="David" w:eastAsia="David" w:hAnsi="David" w:cs="David"/>
                <w:b/>
                <w:bCs/>
                <w:color w:val="000000"/>
              </w:rPr>
            </w:pPr>
          </w:p>
        </w:tc>
      </w:tr>
    </w:tbl>
    <w:p w14:paraId="3DE7A3ED" w14:textId="77777777" w:rsidR="0017586F" w:rsidRDefault="00AB22AD" w:rsidP="00604B5F">
      <w:pPr>
        <w:pStyle w:val="11112"/>
        <w:rPr>
          <w:rFonts w:eastAsia="David"/>
        </w:rPr>
      </w:pPr>
      <w:bookmarkStart w:id="263" w:name="html_otherCondition_proof_preview1"/>
      <w:bookmarkEnd w:id="263"/>
      <w:r>
        <w:rPr>
          <w:rFonts w:eastAsia="David"/>
          <w:rtl/>
        </w:rPr>
        <w:t>תנאי סף לשוברים</w:t>
      </w:r>
    </w:p>
    <w:p w14:paraId="7A888DAA" w14:textId="4E990741" w:rsidR="00915040" w:rsidRDefault="00AB22AD">
      <w:pPr>
        <w:spacing w:after="240" w:line="360" w:lineRule="auto"/>
        <w:jc w:val="both"/>
        <w:rPr>
          <w:rFonts w:ascii="David" w:eastAsia="David" w:hAnsi="David" w:cs="David"/>
          <w:rtl/>
        </w:rPr>
      </w:pPr>
      <w:bookmarkStart w:id="264" w:name="html_otherCond_desc_proof_preview2"/>
      <w:r>
        <w:rPr>
          <w:rFonts w:ascii="David" w:eastAsia="David" w:hAnsi="David" w:cs="David"/>
          <w:rtl/>
        </w:rPr>
        <w:t xml:space="preserve">על השוברים לאפשר קניה / פעילות בהטבה/ סכום כספי נקוב ובפריסה ארצית (ב"ש והדרום, ירושלים, חיפה והצפון, ת"א והמרכז) </w:t>
      </w:r>
      <w:r w:rsidRPr="00E23B71">
        <w:rPr>
          <w:rFonts w:ascii="David" w:eastAsia="David" w:hAnsi="David" w:cs="David"/>
          <w:highlight w:val="yellow"/>
          <w:rtl/>
        </w:rPr>
        <w:t xml:space="preserve">בלפחות 3 מתוך </w:t>
      </w:r>
      <w:r w:rsidR="00E23B71" w:rsidRPr="00E23B71">
        <w:rPr>
          <w:rFonts w:ascii="David" w:eastAsia="David" w:hAnsi="David" w:cs="David" w:hint="cs"/>
          <w:highlight w:val="yellow"/>
          <w:rtl/>
        </w:rPr>
        <w:t>5</w:t>
      </w:r>
      <w:r w:rsidRPr="00E23B71">
        <w:rPr>
          <w:rFonts w:ascii="David" w:eastAsia="David" w:hAnsi="David" w:cs="David"/>
          <w:highlight w:val="yellow"/>
          <w:rtl/>
        </w:rPr>
        <w:t xml:space="preserve"> התחומים המפורטים להלן:</w:t>
      </w:r>
    </w:p>
    <w:p w14:paraId="63AFB967" w14:textId="77777777" w:rsidR="00915040" w:rsidRPr="00E23B71" w:rsidRDefault="00AB22AD" w:rsidP="00BB41E7">
      <w:pPr>
        <w:pStyle w:val="af4"/>
        <w:numPr>
          <w:ilvl w:val="0"/>
          <w:numId w:val="72"/>
        </w:numPr>
        <w:spacing w:after="240" w:line="360" w:lineRule="auto"/>
        <w:jc w:val="both"/>
        <w:rPr>
          <w:rFonts w:ascii="David" w:eastAsia="David" w:hAnsi="David" w:cs="David"/>
          <w:highlight w:val="yellow"/>
          <w:rtl/>
        </w:rPr>
      </w:pPr>
      <w:r w:rsidRPr="00E23B71">
        <w:rPr>
          <w:rFonts w:ascii="David" w:eastAsia="David" w:hAnsi="David" w:cs="David"/>
          <w:highlight w:val="yellow"/>
          <w:rtl/>
        </w:rPr>
        <w:t>מסעדות ובתי קפה, כולל מסעדה/ בית קפה כשר/ כשר למהדרין- לפחות 3 בכל מחוז</w:t>
      </w:r>
      <w:r w:rsidR="00915040" w:rsidRPr="00E23B71">
        <w:rPr>
          <w:rFonts w:ascii="David" w:eastAsia="David" w:hAnsi="David" w:cs="David" w:hint="cs"/>
          <w:highlight w:val="yellow"/>
          <w:rtl/>
        </w:rPr>
        <w:t>.</w:t>
      </w:r>
    </w:p>
    <w:p w14:paraId="311C207E" w14:textId="7D2E7747" w:rsidR="00915040" w:rsidRPr="00E23B71" w:rsidRDefault="00AB22AD" w:rsidP="00BB41E7">
      <w:pPr>
        <w:pStyle w:val="af4"/>
        <w:numPr>
          <w:ilvl w:val="0"/>
          <w:numId w:val="72"/>
        </w:numPr>
        <w:spacing w:after="240" w:line="360" w:lineRule="auto"/>
        <w:jc w:val="both"/>
        <w:rPr>
          <w:rFonts w:ascii="David" w:eastAsia="David" w:hAnsi="David" w:cs="David"/>
          <w:highlight w:val="yellow"/>
        </w:rPr>
      </w:pPr>
      <w:r w:rsidRPr="00E23B71">
        <w:rPr>
          <w:rFonts w:ascii="David" w:eastAsia="David" w:hAnsi="David" w:cs="David"/>
          <w:highlight w:val="yellow"/>
          <w:rtl/>
        </w:rPr>
        <w:t xml:space="preserve">פעילות </w:t>
      </w:r>
      <w:r w:rsidR="00E23B71" w:rsidRPr="00E23B71">
        <w:rPr>
          <w:rFonts w:ascii="David" w:eastAsia="David" w:hAnsi="David" w:cs="David"/>
          <w:highlight w:val="yellow"/>
          <w:rtl/>
        </w:rPr>
        <w:t>תרבות</w:t>
      </w:r>
      <w:r w:rsidR="00E23B71" w:rsidRPr="00E23B71">
        <w:rPr>
          <w:rFonts w:ascii="David" w:eastAsia="David" w:hAnsi="David" w:cs="David" w:hint="cs"/>
          <w:highlight w:val="yellow"/>
          <w:rtl/>
        </w:rPr>
        <w:t>/</w:t>
      </w:r>
      <w:r w:rsidRPr="00E23B71">
        <w:rPr>
          <w:rFonts w:ascii="David" w:eastAsia="David" w:hAnsi="David" w:cs="David"/>
          <w:highlight w:val="yellow"/>
          <w:rtl/>
        </w:rPr>
        <w:t xml:space="preserve">פנאי/ נופש/ העשרה- </w:t>
      </w:r>
      <w:r w:rsidR="00E23B71" w:rsidRPr="00E23B71">
        <w:rPr>
          <w:rFonts w:ascii="David" w:eastAsia="David" w:hAnsi="David" w:cs="David"/>
          <w:highlight w:val="yellow"/>
          <w:rtl/>
        </w:rPr>
        <w:t>מוזיאונים, הצגות, מופעים, סטנד אפ</w:t>
      </w:r>
      <w:r w:rsidR="00E23B71" w:rsidRPr="00E23B71">
        <w:rPr>
          <w:rFonts w:ascii="David" w:eastAsia="David" w:hAnsi="David" w:cs="David" w:hint="cs"/>
          <w:highlight w:val="yellow"/>
          <w:rtl/>
        </w:rPr>
        <w:t>,</w:t>
      </w:r>
      <w:r w:rsidR="00E23B71" w:rsidRPr="00E23B71">
        <w:rPr>
          <w:rFonts w:ascii="David" w:eastAsia="David" w:hAnsi="David" w:cs="David"/>
          <w:highlight w:val="yellow"/>
          <w:rtl/>
        </w:rPr>
        <w:t xml:space="preserve"> </w:t>
      </w:r>
      <w:r w:rsidRPr="00E23B71">
        <w:rPr>
          <w:rFonts w:ascii="David" w:eastAsia="David" w:hAnsi="David" w:cs="David"/>
          <w:highlight w:val="yellow"/>
          <w:rtl/>
        </w:rPr>
        <w:t xml:space="preserve">ספורט, ספא, סדנא, אטרקציה תיירותית כגון פארקים ואתרים </w:t>
      </w:r>
      <w:proofErr w:type="spellStart"/>
      <w:r w:rsidRPr="00E23B71">
        <w:rPr>
          <w:rFonts w:ascii="David" w:eastAsia="David" w:hAnsi="David" w:cs="David"/>
          <w:highlight w:val="yellow"/>
          <w:rtl/>
        </w:rPr>
        <w:t>וכו</w:t>
      </w:r>
      <w:proofErr w:type="spellEnd"/>
      <w:r w:rsidRPr="00E23B71">
        <w:rPr>
          <w:rFonts w:ascii="David" w:eastAsia="David" w:hAnsi="David" w:cs="David"/>
          <w:highlight w:val="yellow"/>
          <w:rtl/>
        </w:rPr>
        <w:t xml:space="preserve">- לפחות 3 פעילויות בכל מחוז. </w:t>
      </w:r>
    </w:p>
    <w:p w14:paraId="1F1745BC" w14:textId="77777777" w:rsidR="00915040" w:rsidRPr="00E23B71" w:rsidRDefault="00AB22AD" w:rsidP="00BB41E7">
      <w:pPr>
        <w:pStyle w:val="af4"/>
        <w:numPr>
          <w:ilvl w:val="0"/>
          <w:numId w:val="72"/>
        </w:numPr>
        <w:spacing w:after="240" w:line="360" w:lineRule="auto"/>
        <w:jc w:val="both"/>
        <w:rPr>
          <w:rFonts w:ascii="David" w:eastAsia="David" w:hAnsi="David" w:cs="David"/>
          <w:highlight w:val="yellow"/>
        </w:rPr>
      </w:pPr>
      <w:r w:rsidRPr="00E23B71">
        <w:rPr>
          <w:rFonts w:ascii="David" w:eastAsia="David" w:hAnsi="David" w:cs="David"/>
          <w:highlight w:val="yellow"/>
          <w:rtl/>
        </w:rPr>
        <w:t xml:space="preserve">רשתות הלבשה-לפחות 3 בכל מחוז. </w:t>
      </w:r>
    </w:p>
    <w:p w14:paraId="5ADB0D78" w14:textId="77777777" w:rsidR="00915040" w:rsidRPr="00E23B71" w:rsidRDefault="00915040" w:rsidP="00BB41E7">
      <w:pPr>
        <w:pStyle w:val="af4"/>
        <w:numPr>
          <w:ilvl w:val="0"/>
          <w:numId w:val="72"/>
        </w:numPr>
        <w:spacing w:after="240" w:line="360" w:lineRule="auto"/>
        <w:jc w:val="both"/>
        <w:rPr>
          <w:rFonts w:ascii="David" w:eastAsia="David" w:hAnsi="David" w:cs="David"/>
          <w:highlight w:val="yellow"/>
        </w:rPr>
      </w:pPr>
      <w:r w:rsidRPr="00E23B71">
        <w:rPr>
          <w:rFonts w:ascii="David" w:eastAsia="David" w:hAnsi="David" w:cs="David" w:hint="cs"/>
          <w:highlight w:val="yellow"/>
          <w:rtl/>
        </w:rPr>
        <w:t>ר</w:t>
      </w:r>
      <w:r w:rsidR="00AB22AD" w:rsidRPr="00E23B71">
        <w:rPr>
          <w:rFonts w:ascii="David" w:eastAsia="David" w:hAnsi="David" w:cs="David"/>
          <w:highlight w:val="yellow"/>
          <w:rtl/>
        </w:rPr>
        <w:t xml:space="preserve">שתות ספרים ומדיה- לפחות 2 בכל מחוז. </w:t>
      </w:r>
    </w:p>
    <w:p w14:paraId="20A09C12" w14:textId="77777777" w:rsidR="0017586F" w:rsidRPr="00E23B71" w:rsidRDefault="00AB22AD" w:rsidP="00BB41E7">
      <w:pPr>
        <w:pStyle w:val="af4"/>
        <w:numPr>
          <w:ilvl w:val="0"/>
          <w:numId w:val="72"/>
        </w:numPr>
        <w:spacing w:after="240" w:line="360" w:lineRule="auto"/>
        <w:jc w:val="both"/>
        <w:rPr>
          <w:rFonts w:ascii="David" w:eastAsia="David" w:hAnsi="David" w:cs="David"/>
          <w:highlight w:val="yellow"/>
        </w:rPr>
      </w:pPr>
      <w:r w:rsidRPr="00E23B71">
        <w:rPr>
          <w:rFonts w:ascii="David" w:eastAsia="David" w:hAnsi="David" w:cs="David"/>
          <w:highlight w:val="yellow"/>
          <w:rtl/>
        </w:rPr>
        <w:t>כלי בית ומוצרי בית- לפחות 2 בכל מחוז. </w:t>
      </w:r>
    </w:p>
    <w:p w14:paraId="4C903275" w14:textId="77777777" w:rsidR="00915040" w:rsidRDefault="00915040" w:rsidP="00915040">
      <w:pPr>
        <w:pStyle w:val="af4"/>
        <w:spacing w:after="240" w:line="360" w:lineRule="auto"/>
        <w:ind w:left="504"/>
        <w:jc w:val="both"/>
        <w:rPr>
          <w:rFonts w:ascii="David" w:eastAsia="David" w:hAnsi="David" w:cs="David"/>
          <w:rtl/>
        </w:rPr>
      </w:pPr>
    </w:p>
    <w:p w14:paraId="52EC9D20" w14:textId="77777777" w:rsidR="00915040" w:rsidRPr="00915040" w:rsidRDefault="00915040" w:rsidP="00915040">
      <w:pPr>
        <w:pStyle w:val="af4"/>
        <w:spacing w:after="240" w:line="360" w:lineRule="auto"/>
        <w:ind w:left="504"/>
        <w:jc w:val="both"/>
        <w:rPr>
          <w:rFonts w:ascii="David" w:eastAsia="David" w:hAnsi="David" w:cs="David"/>
        </w:rPr>
      </w:pPr>
      <w:r>
        <w:rPr>
          <w:rFonts w:ascii="David" w:eastAsia="David" w:hAnsi="David" w:cs="David" w:hint="cs"/>
          <w:rtl/>
        </w:rPr>
        <w:t>ניתן לצרף מסמך נפרד לפי הטבלה האמורה</w:t>
      </w:r>
    </w:p>
    <w:bookmarkEnd w:id="264"/>
    <w:p w14:paraId="5A54C0AC" w14:textId="77777777" w:rsidR="00604B5F" w:rsidRPr="00915040" w:rsidRDefault="00604B5F" w:rsidP="00604B5F">
      <w:pPr>
        <w:pStyle w:val="1fc"/>
      </w:pPr>
    </w:p>
    <w:tbl>
      <w:tblPr>
        <w:bidiVisual/>
        <w:tblW w:w="5000" w:type="pct"/>
        <w:tblCellMar>
          <w:top w:w="15" w:type="dxa"/>
          <w:left w:w="15" w:type="dxa"/>
          <w:bottom w:w="15" w:type="dxa"/>
          <w:right w:w="15" w:type="dxa"/>
        </w:tblCellMar>
        <w:tblLook w:val="04A0" w:firstRow="1" w:lastRow="0" w:firstColumn="1" w:lastColumn="0" w:noHBand="0" w:noVBand="1"/>
      </w:tblPr>
      <w:tblGrid>
        <w:gridCol w:w="2074"/>
        <w:gridCol w:w="2404"/>
        <w:gridCol w:w="1169"/>
        <w:gridCol w:w="2633"/>
      </w:tblGrid>
      <w:tr w:rsidR="0017586F" w14:paraId="3491EB65"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0705D7B"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קטגוריה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1BEE6BC"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שם העסק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3A6BD33"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מחוז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EB51921" w14:textId="77777777" w:rsidR="0017586F" w:rsidRDefault="00AB22AD">
            <w:pPr>
              <w:jc w:val="center"/>
              <w:rPr>
                <w:rFonts w:ascii="David" w:eastAsia="David" w:hAnsi="David" w:cs="David"/>
                <w:b/>
                <w:bCs/>
                <w:color w:val="000000"/>
                <w:rtl/>
              </w:rPr>
            </w:pPr>
            <w:r>
              <w:rPr>
                <w:rFonts w:ascii="David" w:eastAsia="David" w:hAnsi="David" w:cs="David"/>
                <w:b/>
                <w:bCs/>
                <w:color w:val="000000"/>
                <w:rtl/>
              </w:rPr>
              <w:t xml:space="preserve">מס סניפים </w:t>
            </w:r>
          </w:p>
        </w:tc>
      </w:tr>
      <w:tr w:rsidR="0017586F" w14:paraId="2DF282F3"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004473"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4EE9E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706C54"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F8C6E1" w14:textId="77777777" w:rsidR="0017586F" w:rsidRDefault="0017586F">
            <w:pPr>
              <w:jc w:val="center"/>
              <w:rPr>
                <w:rFonts w:ascii="David" w:eastAsia="David" w:hAnsi="David" w:cs="David"/>
                <w:b/>
                <w:bCs/>
                <w:color w:val="000000"/>
              </w:rPr>
            </w:pPr>
          </w:p>
        </w:tc>
      </w:tr>
      <w:tr w:rsidR="0017586F" w14:paraId="011E83D0"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967C9E"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37992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B729D"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68DE21" w14:textId="77777777" w:rsidR="0017586F" w:rsidRDefault="0017586F">
            <w:pPr>
              <w:jc w:val="center"/>
              <w:rPr>
                <w:rFonts w:ascii="David" w:eastAsia="David" w:hAnsi="David" w:cs="David"/>
                <w:b/>
                <w:bCs/>
                <w:color w:val="000000"/>
              </w:rPr>
            </w:pPr>
          </w:p>
        </w:tc>
      </w:tr>
      <w:tr w:rsidR="0017586F" w14:paraId="79F31570"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B384BA"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F795F6"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40BACB"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4AFDB1" w14:textId="77777777" w:rsidR="0017586F" w:rsidRDefault="0017586F">
            <w:pPr>
              <w:jc w:val="center"/>
              <w:rPr>
                <w:rFonts w:ascii="David" w:eastAsia="David" w:hAnsi="David" w:cs="David"/>
                <w:b/>
                <w:bCs/>
                <w:color w:val="000000"/>
              </w:rPr>
            </w:pPr>
          </w:p>
        </w:tc>
      </w:tr>
      <w:tr w:rsidR="0017586F" w14:paraId="126B2FC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8A54FB"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EB2595"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0D9D7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5EE45A" w14:textId="77777777" w:rsidR="0017586F" w:rsidRDefault="0017586F">
            <w:pPr>
              <w:jc w:val="center"/>
              <w:rPr>
                <w:rFonts w:ascii="David" w:eastAsia="David" w:hAnsi="David" w:cs="David"/>
                <w:b/>
                <w:bCs/>
                <w:color w:val="000000"/>
              </w:rPr>
            </w:pPr>
          </w:p>
        </w:tc>
      </w:tr>
      <w:tr w:rsidR="0017586F" w14:paraId="1BE8FD0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4D264"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D80BC9"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49067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A0B87" w14:textId="77777777" w:rsidR="0017586F" w:rsidRDefault="0017586F">
            <w:pPr>
              <w:jc w:val="center"/>
              <w:rPr>
                <w:rFonts w:ascii="David" w:eastAsia="David" w:hAnsi="David" w:cs="David"/>
                <w:b/>
                <w:bCs/>
                <w:color w:val="000000"/>
              </w:rPr>
            </w:pPr>
          </w:p>
        </w:tc>
      </w:tr>
      <w:tr w:rsidR="0017586F" w14:paraId="02839EC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3FDE38"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3CDAAB"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9DA12D" w14:textId="77777777" w:rsidR="0017586F" w:rsidRDefault="0017586F">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3CE0A9" w14:textId="77777777" w:rsidR="0017586F" w:rsidRDefault="0017586F">
            <w:pPr>
              <w:jc w:val="center"/>
              <w:rPr>
                <w:rFonts w:ascii="David" w:eastAsia="David" w:hAnsi="David" w:cs="David"/>
                <w:b/>
                <w:bCs/>
                <w:color w:val="000000"/>
              </w:rPr>
            </w:pPr>
          </w:p>
        </w:tc>
      </w:tr>
    </w:tbl>
    <w:p w14:paraId="0E6EAA36" w14:textId="77777777" w:rsidR="00797427" w:rsidRDefault="00797427" w:rsidP="00604B5F">
      <w:pPr>
        <w:pStyle w:val="1fc"/>
      </w:pPr>
      <w:bookmarkStart w:id="265" w:name="html_otherCondition_proof_preview2"/>
      <w:bookmarkEnd w:id="265"/>
    </w:p>
    <w:p w14:paraId="683BE4DE" w14:textId="77777777" w:rsidR="00A03E4F" w:rsidRPr="00A03E4F" w:rsidRDefault="00A03E4F">
      <w:pPr>
        <w:bidi w:val="0"/>
        <w:spacing w:before="200" w:after="200" w:line="276" w:lineRule="auto"/>
        <w:rPr>
          <w:rFonts w:ascii="David" w:hAnsi="David" w:cs="David"/>
          <w:b/>
          <w:bCs/>
          <w:noProof/>
          <w:sz w:val="28"/>
          <w:szCs w:val="28"/>
          <w:rtl/>
          <w:lang w:eastAsia="he-IL"/>
        </w:rPr>
      </w:pPr>
      <w:r w:rsidRPr="00A03E4F">
        <w:rPr>
          <w:rtl/>
        </w:rPr>
        <w:br w:type="page"/>
      </w:r>
    </w:p>
    <w:p w14:paraId="3A13B5C5" w14:textId="17BDD25C" w:rsidR="00291994" w:rsidRPr="00A03E4F" w:rsidRDefault="00291994" w:rsidP="00291994">
      <w:pPr>
        <w:pStyle w:val="11"/>
      </w:pPr>
      <w:r w:rsidRPr="00A03E4F">
        <w:rPr>
          <w:rFonts w:hint="eastAsia"/>
          <w:rtl/>
        </w:rPr>
        <w:lastRenderedPageBreak/>
        <w:t>תנאי</w:t>
      </w:r>
      <w:r w:rsidRPr="00A03E4F">
        <w:rPr>
          <w:rtl/>
        </w:rPr>
        <w:t xml:space="preserve"> </w:t>
      </w:r>
      <w:r w:rsidRPr="00A03E4F">
        <w:rPr>
          <w:rFonts w:hint="eastAsia"/>
          <w:rtl/>
        </w:rPr>
        <w:t>סף</w:t>
      </w:r>
      <w:r w:rsidRPr="00A03E4F">
        <w:rPr>
          <w:rtl/>
        </w:rPr>
        <w:t xml:space="preserve"> </w:t>
      </w:r>
      <w:r w:rsidR="0073785D" w:rsidRPr="00A03E4F">
        <w:rPr>
          <w:rFonts w:hint="cs"/>
          <w:rtl/>
        </w:rPr>
        <w:t xml:space="preserve">טכנולוגיים לעבודה </w:t>
      </w:r>
      <w:r w:rsidR="008762F3" w:rsidRPr="00A03E4F">
        <w:rPr>
          <w:rFonts w:hint="cs"/>
          <w:rtl/>
        </w:rPr>
        <w:t>עם ממשקים</w:t>
      </w:r>
      <w:r w:rsidR="0073785D" w:rsidRPr="00A03E4F">
        <w:rPr>
          <w:rFonts w:hint="cs"/>
          <w:rtl/>
        </w:rPr>
        <w:t xml:space="preserve"> מול הלמ"ס</w:t>
      </w:r>
    </w:p>
    <w:p w14:paraId="213127D3" w14:textId="42A1B925" w:rsidR="00291994" w:rsidRPr="00A03E4F" w:rsidRDefault="00291994" w:rsidP="00E51C0F">
      <w:pPr>
        <w:pStyle w:val="111"/>
        <w:numPr>
          <w:ilvl w:val="0"/>
          <w:numId w:val="0"/>
        </w:numPr>
        <w:ind w:left="990"/>
        <w:rPr>
          <w:b w:val="0"/>
          <w:bCs w:val="0"/>
        </w:rPr>
      </w:pPr>
      <w:r w:rsidRPr="00A03E4F">
        <w:rPr>
          <w:rFonts w:hint="cs"/>
          <w:b w:val="0"/>
          <w:bCs w:val="0"/>
          <w:rtl/>
        </w:rPr>
        <w:t>עם הגשת הצעה זו, המציע מצהיר ומתחייב כי הוא עומד בתנאי הסף המקצועיים המפורטים ב</w:t>
      </w:r>
      <w:r w:rsidRPr="00A03E4F">
        <w:rPr>
          <w:rFonts w:hint="eastAsia"/>
          <w:b w:val="0"/>
          <w:bCs w:val="0"/>
          <w:rtl/>
        </w:rPr>
        <w:t>פרק</w:t>
      </w:r>
      <w:r w:rsidRPr="00A03E4F">
        <w:rPr>
          <w:b w:val="0"/>
          <w:bCs w:val="0"/>
          <w:rtl/>
        </w:rPr>
        <w:t xml:space="preserve"> </w:t>
      </w:r>
      <w:r w:rsidR="0073785D" w:rsidRPr="00A03E4F">
        <w:rPr>
          <w:rFonts w:hint="cs"/>
          <w:b w:val="0"/>
          <w:bCs w:val="0"/>
          <w:rtl/>
        </w:rPr>
        <w:t>ה</w:t>
      </w:r>
      <w:r w:rsidRPr="00A03E4F">
        <w:rPr>
          <w:b w:val="0"/>
          <w:bCs w:val="0"/>
          <w:rtl/>
        </w:rPr>
        <w:t>'</w:t>
      </w:r>
      <w:r w:rsidRPr="00A03E4F">
        <w:rPr>
          <w:rFonts w:hint="cs"/>
          <w:b w:val="0"/>
          <w:bCs w:val="0"/>
          <w:rtl/>
        </w:rPr>
        <w:t xml:space="preserve"> למכרז.</w:t>
      </w:r>
    </w:p>
    <w:p w14:paraId="7CCD0D1D" w14:textId="77777777" w:rsidR="00065D79" w:rsidRPr="00A03E4F" w:rsidRDefault="00291994" w:rsidP="00E74215">
      <w:pPr>
        <w:pStyle w:val="111"/>
        <w:numPr>
          <w:ilvl w:val="0"/>
          <w:numId w:val="0"/>
        </w:numPr>
        <w:ind w:left="990"/>
        <w:rPr>
          <w:b w:val="0"/>
          <w:bCs w:val="0"/>
          <w:rtl/>
        </w:rPr>
      </w:pPr>
      <w:r w:rsidRPr="00A03E4F">
        <w:rPr>
          <w:rFonts w:hint="cs"/>
          <w:b w:val="0"/>
          <w:bCs w:val="0"/>
          <w:rtl/>
        </w:rPr>
        <w:t>המציע יפרט את אופן עמידתו בתנאי סף המקצועיים, בהתאם למפורט להלן:</w:t>
      </w:r>
    </w:p>
    <w:p w14:paraId="39AF21B5" w14:textId="390212AC" w:rsidR="00291994" w:rsidRPr="00E23B71" w:rsidRDefault="00291994" w:rsidP="00E74215">
      <w:pPr>
        <w:pStyle w:val="111"/>
        <w:rPr>
          <w:highlight w:val="yellow"/>
          <w:rtl/>
        </w:rPr>
      </w:pPr>
      <w:bookmarkStart w:id="266" w:name="_Hlk151978852"/>
      <w:r w:rsidRPr="00E23B71">
        <w:rPr>
          <w:b w:val="0"/>
          <w:bCs w:val="0"/>
          <w:highlight w:val="yellow"/>
          <w:rtl/>
        </w:rPr>
        <w:t xml:space="preserve">למציע ניסיון מוכח </w:t>
      </w:r>
      <w:r w:rsidR="0073785D" w:rsidRPr="00E23B71">
        <w:rPr>
          <w:rFonts w:hint="cs"/>
          <w:b w:val="0"/>
          <w:bCs w:val="0"/>
          <w:highlight w:val="yellow"/>
          <w:rtl/>
        </w:rPr>
        <w:t>עם 2 ארגונים שוני</w:t>
      </w:r>
      <w:r w:rsidRPr="00E23B71">
        <w:rPr>
          <w:b w:val="0"/>
          <w:bCs w:val="0"/>
          <w:highlight w:val="yellow"/>
          <w:rtl/>
        </w:rPr>
        <w:t xml:space="preserve">ם </w:t>
      </w:r>
      <w:r w:rsidR="00084FDE" w:rsidRPr="00E23B71">
        <w:rPr>
          <w:rFonts w:eastAsia="David"/>
          <w:b w:val="0"/>
          <w:bCs w:val="0"/>
          <w:highlight w:val="yellow"/>
          <w:rtl/>
        </w:rPr>
        <w:t>של 2 שנים בין השנים 2019-202</w:t>
      </w:r>
      <w:r w:rsidR="00E23B71" w:rsidRPr="00E23B71">
        <w:rPr>
          <w:rFonts w:eastAsia="David" w:hint="cs"/>
          <w:b w:val="0"/>
          <w:bCs w:val="0"/>
          <w:highlight w:val="yellow"/>
          <w:rtl/>
        </w:rPr>
        <w:t>3</w:t>
      </w:r>
      <w:r w:rsidRPr="00E23B71">
        <w:rPr>
          <w:b w:val="0"/>
          <w:bCs w:val="0"/>
          <w:highlight w:val="yellow"/>
          <w:rtl/>
        </w:rPr>
        <w:t>, באספקת שוברי שי דיגיטליים</w:t>
      </w:r>
      <w:r w:rsidR="0073785D" w:rsidRPr="00E23B71">
        <w:rPr>
          <w:rFonts w:hint="cs"/>
          <w:b w:val="0"/>
          <w:bCs w:val="0"/>
          <w:highlight w:val="yellow"/>
          <w:rtl/>
        </w:rPr>
        <w:t xml:space="preserve"> ופיזיים בצורה </w:t>
      </w:r>
      <w:r w:rsidR="008762F3" w:rsidRPr="00E23B71">
        <w:rPr>
          <w:rFonts w:hint="cs"/>
          <w:b w:val="0"/>
          <w:bCs w:val="0"/>
          <w:highlight w:val="yellow"/>
          <w:rtl/>
        </w:rPr>
        <w:t>של ממשקים</w:t>
      </w:r>
      <w:r w:rsidR="00E51C0F" w:rsidRPr="00E23B71">
        <w:rPr>
          <w:rFonts w:hint="cs"/>
          <w:b w:val="0"/>
          <w:bCs w:val="0"/>
          <w:highlight w:val="yellow"/>
          <w:rtl/>
        </w:rPr>
        <w:t xml:space="preserve"> </w:t>
      </w:r>
      <w:r w:rsidR="00A01632">
        <w:rPr>
          <w:rFonts w:hint="cs"/>
          <w:b w:val="0"/>
          <w:bCs w:val="0"/>
          <w:highlight w:val="yellow"/>
          <w:rtl/>
        </w:rPr>
        <w:t xml:space="preserve">בתצורה של </w:t>
      </w:r>
      <w:proofErr w:type="spellStart"/>
      <w:r w:rsidR="00E51C0F" w:rsidRPr="00E23B71">
        <w:rPr>
          <w:b w:val="0"/>
          <w:bCs w:val="0"/>
          <w:highlight w:val="yellow"/>
        </w:rPr>
        <w:t>WebAPI</w:t>
      </w:r>
      <w:proofErr w:type="spellEnd"/>
      <w:r w:rsidRPr="00E23B71">
        <w:rPr>
          <w:b w:val="0"/>
          <w:bCs w:val="0"/>
          <w:highlight w:val="yellow"/>
          <w:rtl/>
        </w:rPr>
        <w:t>, עבור שני ארגונים לפחות בכל שנה, בהיקף כולל (מצטבר) של כ-</w:t>
      </w:r>
      <w:r w:rsidR="00E23B71" w:rsidRPr="00E23B71">
        <w:rPr>
          <w:rFonts w:hint="cs"/>
          <w:b w:val="0"/>
          <w:bCs w:val="0"/>
          <w:highlight w:val="yellow"/>
          <w:rtl/>
        </w:rPr>
        <w:t>15,000</w:t>
      </w:r>
      <w:r w:rsidRPr="00E23B71">
        <w:rPr>
          <w:b w:val="0"/>
          <w:bCs w:val="0"/>
          <w:highlight w:val="yellow"/>
          <w:rtl/>
        </w:rPr>
        <w:t xml:space="preserve"> שוברים בשנה בסה"כ.</w:t>
      </w:r>
      <w:r w:rsidR="00A237AD" w:rsidRPr="00E23B71">
        <w:rPr>
          <w:rFonts w:eastAsia="David" w:hint="cs"/>
          <w:b w:val="0"/>
          <w:bCs w:val="0"/>
          <w:highlight w:val="yellow"/>
          <w:rtl/>
        </w:rPr>
        <w:t xml:space="preserve"> נא למלא את הטבלה. ניתן לצרף גם שרטוט ארכיטקטורה</w:t>
      </w:r>
      <w:r w:rsidR="00A237AD" w:rsidRPr="00E23B71">
        <w:rPr>
          <w:rFonts w:eastAsia="David" w:hint="cs"/>
          <w:highlight w:val="yellow"/>
          <w:rtl/>
        </w:rPr>
        <w:t>.</w:t>
      </w:r>
    </w:p>
    <w:tbl>
      <w:tblPr>
        <w:bidiVisual/>
        <w:tblW w:w="4854" w:type="pct"/>
        <w:tblInd w:w="677" w:type="dxa"/>
        <w:tblCellMar>
          <w:top w:w="15" w:type="dxa"/>
          <w:left w:w="15" w:type="dxa"/>
          <w:bottom w:w="15" w:type="dxa"/>
          <w:right w:w="15" w:type="dxa"/>
        </w:tblCellMar>
        <w:tblLook w:val="04A0" w:firstRow="1" w:lastRow="0" w:firstColumn="1" w:lastColumn="0" w:noHBand="0" w:noVBand="1"/>
      </w:tblPr>
      <w:tblGrid>
        <w:gridCol w:w="1342"/>
        <w:gridCol w:w="1343"/>
        <w:gridCol w:w="1042"/>
        <w:gridCol w:w="2602"/>
        <w:gridCol w:w="1701"/>
      </w:tblGrid>
      <w:tr w:rsidR="0073785D" w14:paraId="46D0FA86" w14:textId="77777777" w:rsidTr="0073785D">
        <w:trPr>
          <w:trHeight w:val="300"/>
        </w:trPr>
        <w:tc>
          <w:tcPr>
            <w:tcW w:w="836" w:type="pct"/>
            <w:tcBorders>
              <w:top w:val="single" w:sz="6" w:space="0" w:color="DDDDDD"/>
              <w:bottom w:val="single" w:sz="6" w:space="0" w:color="DDDDDD"/>
              <w:right w:val="single" w:sz="6" w:space="0" w:color="DDDDDD"/>
            </w:tcBorders>
            <w:shd w:val="clear" w:color="auto" w:fill="DDDDDD"/>
          </w:tcPr>
          <w:bookmarkEnd w:id="266"/>
          <w:p w14:paraId="0EACE523"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hint="cs"/>
                <w:b/>
                <w:bCs/>
                <w:color w:val="000000"/>
                <w:rtl/>
              </w:rPr>
              <w:t>שם הארגון</w:t>
            </w:r>
          </w:p>
        </w:tc>
        <w:tc>
          <w:tcPr>
            <w:tcW w:w="83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9DF3507"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b/>
                <w:bCs/>
                <w:color w:val="000000"/>
                <w:rtl/>
              </w:rPr>
              <w:t xml:space="preserve">שנת התחלה </w:t>
            </w:r>
          </w:p>
        </w:tc>
        <w:tc>
          <w:tcPr>
            <w:tcW w:w="64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30201B2"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b/>
                <w:bCs/>
                <w:color w:val="000000"/>
                <w:rtl/>
              </w:rPr>
              <w:t xml:space="preserve">שנת סיום </w:t>
            </w:r>
          </w:p>
        </w:tc>
        <w:tc>
          <w:tcPr>
            <w:tcW w:w="162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F07CD54" w14:textId="77777777" w:rsidR="0073785D" w:rsidRPr="00A03E4F" w:rsidRDefault="0073785D" w:rsidP="00B84D73">
            <w:pPr>
              <w:jc w:val="center"/>
              <w:rPr>
                <w:rFonts w:ascii="David" w:eastAsia="David" w:hAnsi="David" w:cs="David"/>
                <w:b/>
                <w:bCs/>
                <w:color w:val="000000"/>
                <w:rtl/>
              </w:rPr>
            </w:pPr>
            <w:r w:rsidRPr="00A03E4F">
              <w:rPr>
                <w:rFonts w:ascii="David" w:eastAsia="David" w:hAnsi="David" w:cs="David"/>
                <w:b/>
                <w:bCs/>
                <w:color w:val="000000"/>
                <w:rtl/>
              </w:rPr>
              <w:t xml:space="preserve">פירוט אודות הניסיון </w:t>
            </w:r>
          </w:p>
        </w:tc>
        <w:tc>
          <w:tcPr>
            <w:tcW w:w="1059" w:type="pct"/>
            <w:tcBorders>
              <w:top w:val="single" w:sz="6" w:space="0" w:color="DDDDDD"/>
              <w:bottom w:val="single" w:sz="6" w:space="0" w:color="DDDDDD"/>
              <w:right w:val="single" w:sz="6" w:space="0" w:color="DDDDDD"/>
            </w:tcBorders>
            <w:shd w:val="clear" w:color="auto" w:fill="DDDDDD"/>
          </w:tcPr>
          <w:p w14:paraId="5F710B9B" w14:textId="18A4AF43" w:rsidR="0073785D" w:rsidRDefault="0073785D" w:rsidP="00B84D73">
            <w:pPr>
              <w:jc w:val="center"/>
              <w:rPr>
                <w:rFonts w:ascii="David" w:eastAsia="David" w:hAnsi="David" w:cs="David"/>
                <w:b/>
                <w:bCs/>
                <w:color w:val="000000"/>
                <w:rtl/>
              </w:rPr>
            </w:pPr>
            <w:r w:rsidRPr="00A03E4F">
              <w:rPr>
                <w:rFonts w:ascii="David" w:eastAsia="David" w:hAnsi="David" w:cs="David" w:hint="cs"/>
                <w:b/>
                <w:bCs/>
                <w:color w:val="000000"/>
                <w:rtl/>
              </w:rPr>
              <w:t>אופן קבלת המידע מהארגון</w:t>
            </w:r>
            <w:r w:rsidR="00A237AD" w:rsidRPr="00A03E4F">
              <w:rPr>
                <w:rFonts w:ascii="David" w:eastAsia="David" w:hAnsi="David" w:cs="David" w:hint="cs"/>
                <w:b/>
                <w:bCs/>
                <w:color w:val="000000"/>
                <w:rtl/>
              </w:rPr>
              <w:t xml:space="preserve"> והחזרת משובים</w:t>
            </w:r>
          </w:p>
        </w:tc>
      </w:tr>
      <w:tr w:rsidR="0073785D" w14:paraId="2564FC66" w14:textId="77777777" w:rsidTr="0073785D">
        <w:trPr>
          <w:trHeight w:val="300"/>
        </w:trPr>
        <w:tc>
          <w:tcPr>
            <w:tcW w:w="836" w:type="pct"/>
            <w:tcBorders>
              <w:top w:val="single" w:sz="6" w:space="0" w:color="DDDDDD"/>
              <w:left w:val="single" w:sz="6" w:space="0" w:color="DDDDDD"/>
              <w:bottom w:val="single" w:sz="6" w:space="0" w:color="DDDDDD"/>
              <w:right w:val="single" w:sz="6" w:space="0" w:color="DDDDDD"/>
            </w:tcBorders>
          </w:tcPr>
          <w:p w14:paraId="5A27B919" w14:textId="77777777" w:rsidR="0073785D" w:rsidRDefault="0073785D" w:rsidP="00B84D73">
            <w:pPr>
              <w:jc w:val="center"/>
              <w:rPr>
                <w:rFonts w:ascii="David" w:eastAsia="David" w:hAnsi="David" w:cs="David"/>
                <w:b/>
                <w:bCs/>
                <w:color w:val="000000"/>
              </w:rPr>
            </w:pPr>
          </w:p>
        </w:tc>
        <w:tc>
          <w:tcPr>
            <w:tcW w:w="8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F4ECCB" w14:textId="77777777" w:rsidR="0073785D" w:rsidRDefault="0073785D" w:rsidP="00B84D73">
            <w:pPr>
              <w:jc w:val="center"/>
              <w:rPr>
                <w:rFonts w:ascii="David" w:eastAsia="David" w:hAnsi="David" w:cs="David"/>
                <w:b/>
                <w:bCs/>
                <w:color w:val="000000"/>
              </w:rPr>
            </w:pPr>
          </w:p>
        </w:tc>
        <w:tc>
          <w:tcPr>
            <w:tcW w:w="6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2CF321" w14:textId="77777777" w:rsidR="0073785D" w:rsidRDefault="0073785D" w:rsidP="00B84D73">
            <w:pPr>
              <w:jc w:val="center"/>
              <w:rPr>
                <w:rFonts w:ascii="David" w:eastAsia="David" w:hAnsi="David" w:cs="David"/>
                <w:b/>
                <w:bCs/>
                <w:color w:val="000000"/>
              </w:rPr>
            </w:pPr>
          </w:p>
        </w:tc>
        <w:tc>
          <w:tcPr>
            <w:tcW w:w="16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77E220" w14:textId="77777777" w:rsidR="0073785D" w:rsidRDefault="0073785D" w:rsidP="00B84D73">
            <w:pPr>
              <w:jc w:val="center"/>
              <w:rPr>
                <w:rFonts w:ascii="David" w:eastAsia="David" w:hAnsi="David" w:cs="David"/>
                <w:b/>
                <w:bCs/>
                <w:color w:val="000000"/>
              </w:rPr>
            </w:pPr>
          </w:p>
        </w:tc>
        <w:tc>
          <w:tcPr>
            <w:tcW w:w="1059" w:type="pct"/>
            <w:tcBorders>
              <w:top w:val="single" w:sz="6" w:space="0" w:color="DDDDDD"/>
              <w:left w:val="single" w:sz="6" w:space="0" w:color="DDDDDD"/>
              <w:bottom w:val="single" w:sz="6" w:space="0" w:color="DDDDDD"/>
              <w:right w:val="single" w:sz="6" w:space="0" w:color="DDDDDD"/>
            </w:tcBorders>
          </w:tcPr>
          <w:p w14:paraId="6BFDCADD" w14:textId="77777777" w:rsidR="0073785D" w:rsidRDefault="0073785D" w:rsidP="00B84D73">
            <w:pPr>
              <w:jc w:val="center"/>
              <w:rPr>
                <w:rFonts w:ascii="David" w:eastAsia="David" w:hAnsi="David" w:cs="David"/>
                <w:b/>
                <w:bCs/>
                <w:color w:val="000000"/>
              </w:rPr>
            </w:pPr>
          </w:p>
        </w:tc>
      </w:tr>
      <w:tr w:rsidR="0073785D" w14:paraId="37AC4612" w14:textId="77777777" w:rsidTr="0073785D">
        <w:trPr>
          <w:trHeight w:val="300"/>
        </w:trPr>
        <w:tc>
          <w:tcPr>
            <w:tcW w:w="836" w:type="pct"/>
            <w:tcBorders>
              <w:top w:val="single" w:sz="6" w:space="0" w:color="DDDDDD"/>
              <w:left w:val="single" w:sz="6" w:space="0" w:color="DDDDDD"/>
              <w:bottom w:val="single" w:sz="6" w:space="0" w:color="DDDDDD"/>
              <w:right w:val="single" w:sz="6" w:space="0" w:color="DDDDDD"/>
            </w:tcBorders>
          </w:tcPr>
          <w:p w14:paraId="2E339605" w14:textId="77777777" w:rsidR="0073785D" w:rsidRDefault="0073785D" w:rsidP="00B84D73">
            <w:pPr>
              <w:jc w:val="center"/>
              <w:rPr>
                <w:rFonts w:ascii="David" w:eastAsia="David" w:hAnsi="David" w:cs="David"/>
                <w:b/>
                <w:bCs/>
                <w:color w:val="000000"/>
              </w:rPr>
            </w:pPr>
          </w:p>
        </w:tc>
        <w:tc>
          <w:tcPr>
            <w:tcW w:w="8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0F03CE" w14:textId="77777777" w:rsidR="0073785D" w:rsidRDefault="0073785D" w:rsidP="00B84D73">
            <w:pPr>
              <w:jc w:val="center"/>
              <w:rPr>
                <w:rFonts w:ascii="David" w:eastAsia="David" w:hAnsi="David" w:cs="David"/>
                <w:b/>
                <w:bCs/>
                <w:color w:val="000000"/>
              </w:rPr>
            </w:pPr>
          </w:p>
        </w:tc>
        <w:tc>
          <w:tcPr>
            <w:tcW w:w="6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119BFA" w14:textId="77777777" w:rsidR="0073785D" w:rsidRDefault="0073785D" w:rsidP="00B84D73">
            <w:pPr>
              <w:jc w:val="center"/>
              <w:rPr>
                <w:rFonts w:ascii="David" w:eastAsia="David" w:hAnsi="David" w:cs="David"/>
                <w:b/>
                <w:bCs/>
                <w:color w:val="000000"/>
              </w:rPr>
            </w:pPr>
          </w:p>
        </w:tc>
        <w:tc>
          <w:tcPr>
            <w:tcW w:w="16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998AC1" w14:textId="77777777" w:rsidR="0073785D" w:rsidRDefault="0073785D" w:rsidP="00B84D73">
            <w:pPr>
              <w:jc w:val="center"/>
              <w:rPr>
                <w:rFonts w:ascii="David" w:eastAsia="David" w:hAnsi="David" w:cs="David"/>
                <w:b/>
                <w:bCs/>
                <w:color w:val="000000"/>
              </w:rPr>
            </w:pPr>
          </w:p>
        </w:tc>
        <w:tc>
          <w:tcPr>
            <w:tcW w:w="1059" w:type="pct"/>
            <w:tcBorders>
              <w:top w:val="single" w:sz="6" w:space="0" w:color="DDDDDD"/>
              <w:left w:val="single" w:sz="6" w:space="0" w:color="DDDDDD"/>
              <w:bottom w:val="single" w:sz="6" w:space="0" w:color="DDDDDD"/>
              <w:right w:val="single" w:sz="6" w:space="0" w:color="DDDDDD"/>
            </w:tcBorders>
          </w:tcPr>
          <w:p w14:paraId="2DC35AE3" w14:textId="77777777" w:rsidR="0073785D" w:rsidRDefault="0073785D" w:rsidP="00B84D73">
            <w:pPr>
              <w:jc w:val="center"/>
              <w:rPr>
                <w:rFonts w:ascii="David" w:eastAsia="David" w:hAnsi="David" w:cs="David"/>
                <w:b/>
                <w:bCs/>
                <w:color w:val="000000"/>
              </w:rPr>
            </w:pPr>
          </w:p>
        </w:tc>
      </w:tr>
      <w:tr w:rsidR="0073785D" w14:paraId="31E1541E" w14:textId="77777777" w:rsidTr="0073785D">
        <w:trPr>
          <w:trHeight w:val="300"/>
        </w:trPr>
        <w:tc>
          <w:tcPr>
            <w:tcW w:w="836" w:type="pct"/>
            <w:tcBorders>
              <w:top w:val="single" w:sz="6" w:space="0" w:color="DDDDDD"/>
              <w:left w:val="single" w:sz="6" w:space="0" w:color="DDDDDD"/>
              <w:bottom w:val="single" w:sz="6" w:space="0" w:color="DDDDDD"/>
              <w:right w:val="single" w:sz="6" w:space="0" w:color="DDDDDD"/>
            </w:tcBorders>
          </w:tcPr>
          <w:p w14:paraId="6708F954" w14:textId="77777777" w:rsidR="0073785D" w:rsidRDefault="0073785D" w:rsidP="00B84D73">
            <w:pPr>
              <w:jc w:val="center"/>
              <w:rPr>
                <w:rFonts w:ascii="David" w:eastAsia="David" w:hAnsi="David" w:cs="David"/>
                <w:b/>
                <w:bCs/>
                <w:color w:val="000000"/>
              </w:rPr>
            </w:pPr>
          </w:p>
        </w:tc>
        <w:tc>
          <w:tcPr>
            <w:tcW w:w="8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51EEB8" w14:textId="77777777" w:rsidR="0073785D" w:rsidRDefault="0073785D" w:rsidP="00B84D73">
            <w:pPr>
              <w:jc w:val="center"/>
              <w:rPr>
                <w:rFonts w:ascii="David" w:eastAsia="David" w:hAnsi="David" w:cs="David"/>
                <w:b/>
                <w:bCs/>
                <w:color w:val="000000"/>
              </w:rPr>
            </w:pPr>
          </w:p>
        </w:tc>
        <w:tc>
          <w:tcPr>
            <w:tcW w:w="6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3FF592" w14:textId="77777777" w:rsidR="0073785D" w:rsidRDefault="0073785D" w:rsidP="00B84D73">
            <w:pPr>
              <w:jc w:val="center"/>
              <w:rPr>
                <w:rFonts w:ascii="David" w:eastAsia="David" w:hAnsi="David" w:cs="David"/>
                <w:b/>
                <w:bCs/>
                <w:color w:val="000000"/>
              </w:rPr>
            </w:pPr>
          </w:p>
        </w:tc>
        <w:tc>
          <w:tcPr>
            <w:tcW w:w="16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BC84A9" w14:textId="77777777" w:rsidR="0073785D" w:rsidRDefault="0073785D" w:rsidP="00B84D73">
            <w:pPr>
              <w:jc w:val="center"/>
              <w:rPr>
                <w:rFonts w:ascii="David" w:eastAsia="David" w:hAnsi="David" w:cs="David"/>
                <w:b/>
                <w:bCs/>
                <w:color w:val="000000"/>
              </w:rPr>
            </w:pPr>
          </w:p>
        </w:tc>
        <w:tc>
          <w:tcPr>
            <w:tcW w:w="1059" w:type="pct"/>
            <w:tcBorders>
              <w:top w:val="single" w:sz="6" w:space="0" w:color="DDDDDD"/>
              <w:left w:val="single" w:sz="6" w:space="0" w:color="DDDDDD"/>
              <w:bottom w:val="single" w:sz="6" w:space="0" w:color="DDDDDD"/>
              <w:right w:val="single" w:sz="6" w:space="0" w:color="DDDDDD"/>
            </w:tcBorders>
          </w:tcPr>
          <w:p w14:paraId="39B6B940" w14:textId="77777777" w:rsidR="0073785D" w:rsidRDefault="0073785D" w:rsidP="00B84D73">
            <w:pPr>
              <w:jc w:val="center"/>
              <w:rPr>
                <w:rFonts w:ascii="David" w:eastAsia="David" w:hAnsi="David" w:cs="David"/>
                <w:b/>
                <w:bCs/>
                <w:color w:val="000000"/>
              </w:rPr>
            </w:pPr>
          </w:p>
        </w:tc>
      </w:tr>
    </w:tbl>
    <w:p w14:paraId="6278CA7C" w14:textId="2C64C98F" w:rsidR="00270DE0"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14:paraId="654B4438" w14:textId="77777777" w:rsidR="0048523A" w:rsidRDefault="00AB22AD" w:rsidP="00F552FA">
      <w:pPr>
        <w:pStyle w:val="1fe"/>
      </w:pPr>
      <w:bookmarkStart w:id="267" w:name="_Toc32477908"/>
      <w:bookmarkStart w:id="268" w:name="_Toc43400631"/>
      <w:bookmarkStart w:id="269" w:name="_Toc44931942"/>
      <w:bookmarkStart w:id="270" w:name="_Toc44932029"/>
      <w:bookmarkStart w:id="271" w:name="_Toc53331350"/>
      <w:bookmarkStart w:id="272" w:name="_Toc144725665"/>
      <w:bookmarkStart w:id="273" w:name="show_isMarkivIchut_4"/>
      <w:r w:rsidRPr="009241A0">
        <w:rPr>
          <w:rFonts w:hint="cs"/>
          <w:rtl/>
        </w:rPr>
        <w:t>איכות ההצעה</w:t>
      </w:r>
      <w:bookmarkEnd w:id="267"/>
      <w:bookmarkEnd w:id="268"/>
      <w:bookmarkEnd w:id="269"/>
      <w:bookmarkEnd w:id="270"/>
      <w:bookmarkEnd w:id="271"/>
      <w:bookmarkEnd w:id="272"/>
    </w:p>
    <w:p w14:paraId="13851554" w14:textId="77777777" w:rsidR="009241A0" w:rsidRPr="009241A0" w:rsidRDefault="009241A0" w:rsidP="009241A0"/>
    <w:p w14:paraId="738FEA17" w14:textId="77777777" w:rsidR="00F16F81" w:rsidRDefault="00AB22AD"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0869DC3" w14:textId="67BDB127" w:rsidR="00E72C28" w:rsidRPr="00071F20" w:rsidRDefault="00AB22AD" w:rsidP="00071F20">
      <w:pPr>
        <w:pStyle w:val="114"/>
        <w:rPr>
          <w:bCs/>
        </w:rPr>
      </w:pPr>
      <w:bookmarkStart w:id="274" w:name="TiurTnaiTavhinimAcher1_1"/>
      <w:bookmarkStart w:id="275" w:name="show_TavhinimAcherB1"/>
      <w:r w:rsidRPr="00071F20">
        <w:rPr>
          <w:rFonts w:hint="eastAsia"/>
          <w:b w:val="0"/>
          <w:bCs/>
          <w:rtl/>
        </w:rPr>
        <w:t>מגוון תחומים למימוש השובר</w:t>
      </w:r>
      <w:bookmarkEnd w:id="274"/>
      <w:r w:rsidRPr="004765F5">
        <w:rPr>
          <w:rtl/>
        </w:rPr>
        <w:t xml:space="preserve"> –</w:t>
      </w:r>
      <w:r w:rsidR="007F5AEF" w:rsidRPr="004765F5">
        <w:rPr>
          <w:rFonts w:hint="cs"/>
          <w:rtl/>
        </w:rPr>
        <w:t xml:space="preserve"> </w:t>
      </w:r>
      <w:bookmarkStart w:id="276" w:name="MafteachLechisuvTavhinimAcher1_1"/>
      <w:r w:rsidR="00BB7779" w:rsidRPr="004765F5">
        <w:rPr>
          <w:rFonts w:hint="cs"/>
          <w:rtl/>
        </w:rPr>
        <w:t xml:space="preserve">על כל תחום נוסף שמציע השובר מעל 3 התחומים הנדרשים בהם ניתן </w:t>
      </w:r>
      <w:r w:rsidR="00FA68AA">
        <w:rPr>
          <w:rFonts w:hint="cs"/>
          <w:rtl/>
        </w:rPr>
        <w:t>לממש</w:t>
      </w:r>
      <w:r w:rsidR="00FA68AA" w:rsidRPr="004765F5">
        <w:rPr>
          <w:rFonts w:hint="cs"/>
          <w:rtl/>
        </w:rPr>
        <w:t xml:space="preserve"> </w:t>
      </w:r>
      <w:r w:rsidR="00BB7779" w:rsidRPr="004765F5">
        <w:rPr>
          <w:rFonts w:hint="cs"/>
          <w:rtl/>
        </w:rPr>
        <w:t xml:space="preserve">את השובר, </w:t>
      </w:r>
      <w:r w:rsidR="00BB7779" w:rsidRPr="00486A4A">
        <w:rPr>
          <w:rFonts w:hint="cs"/>
          <w:rtl/>
        </w:rPr>
        <w:t>יינתן</w:t>
      </w:r>
      <w:r w:rsidR="00850BE1" w:rsidRPr="00486A4A">
        <w:rPr>
          <w:rFonts w:hint="cs"/>
          <w:rtl/>
        </w:rPr>
        <w:t xml:space="preserve"> עד</w:t>
      </w:r>
      <w:r w:rsidR="00BB7779" w:rsidRPr="00486A4A">
        <w:rPr>
          <w:rFonts w:hint="cs"/>
          <w:rtl/>
        </w:rPr>
        <w:t xml:space="preserve"> 10 </w:t>
      </w:r>
      <w:proofErr w:type="spellStart"/>
      <w:r w:rsidR="00BB7779" w:rsidRPr="00486A4A">
        <w:rPr>
          <w:rFonts w:hint="cs"/>
          <w:rtl/>
        </w:rPr>
        <w:t>נק</w:t>
      </w:r>
      <w:proofErr w:type="spellEnd"/>
      <w:r w:rsidR="00BB7779" w:rsidRPr="00486A4A">
        <w:rPr>
          <w:rFonts w:hint="cs"/>
          <w:rtl/>
        </w:rPr>
        <w:t>'. מקסימום</w:t>
      </w:r>
      <w:r w:rsidR="00850BE1" w:rsidRPr="00486A4A">
        <w:rPr>
          <w:rFonts w:hint="cs"/>
          <w:rtl/>
        </w:rPr>
        <w:t xml:space="preserve"> עד</w:t>
      </w:r>
      <w:r w:rsidR="00BB7779" w:rsidRPr="00486A4A">
        <w:rPr>
          <w:rFonts w:hint="cs"/>
          <w:rtl/>
        </w:rPr>
        <w:t xml:space="preserve"> 30 </w:t>
      </w:r>
      <w:proofErr w:type="spellStart"/>
      <w:r w:rsidR="00BB7779" w:rsidRPr="00486A4A">
        <w:rPr>
          <w:rFonts w:hint="cs"/>
          <w:rtl/>
        </w:rPr>
        <w:t>נק</w:t>
      </w:r>
      <w:proofErr w:type="spellEnd"/>
      <w:r w:rsidR="00BB7779" w:rsidRPr="00486A4A">
        <w:rPr>
          <w:rFonts w:hint="cs"/>
          <w:rtl/>
        </w:rPr>
        <w:t>'.</w:t>
      </w:r>
      <w:bookmarkEnd w:id="276"/>
      <w:r w:rsidR="00BB7779" w:rsidRPr="004765F5">
        <w:rPr>
          <w:rFonts w:hint="cs"/>
          <w:rtl/>
        </w:rPr>
        <w:t xml:space="preserve"> </w:t>
      </w:r>
      <w:r w:rsidR="00BB7779" w:rsidRPr="004765F5">
        <w:rPr>
          <w:rtl/>
        </w:rPr>
        <w:t>–</w:t>
      </w:r>
      <w:r w:rsidR="00BB7779" w:rsidRPr="004765F5">
        <w:rPr>
          <w:rFonts w:hint="cs"/>
          <w:rtl/>
        </w:rPr>
        <w:t xml:space="preserve"> </w:t>
      </w:r>
      <w:r w:rsidR="007F5AEF" w:rsidRPr="004765F5">
        <w:rPr>
          <w:rFonts w:hint="cs"/>
          <w:rtl/>
        </w:rPr>
        <w:t xml:space="preserve"> </w:t>
      </w:r>
      <w:r w:rsidR="00BB7779" w:rsidRPr="004765F5">
        <w:rPr>
          <w:rFonts w:hint="cs"/>
          <w:rtl/>
        </w:rPr>
        <w:t>משקל</w:t>
      </w:r>
      <w:r w:rsidR="00270DE0">
        <w:rPr>
          <w:rFonts w:hint="cs"/>
          <w:rtl/>
        </w:rPr>
        <w:t xml:space="preserve"> כולל</w:t>
      </w:r>
      <w:r w:rsidR="00BB7779" w:rsidRPr="004765F5">
        <w:rPr>
          <w:rFonts w:hint="cs"/>
          <w:rtl/>
        </w:rPr>
        <w:t xml:space="preserve"> </w:t>
      </w:r>
      <w:r w:rsidR="00270DE0">
        <w:rPr>
          <w:rtl/>
        </w:rPr>
        <w:t>–</w:t>
      </w:r>
      <w:r w:rsidR="00BB7779" w:rsidRPr="004765F5">
        <w:rPr>
          <w:rFonts w:hint="cs"/>
          <w:rtl/>
        </w:rPr>
        <w:t xml:space="preserve"> </w:t>
      </w:r>
      <w:r w:rsidR="00270DE0">
        <w:rPr>
          <w:rFonts w:hint="cs"/>
          <w:rtl/>
        </w:rPr>
        <w:t xml:space="preserve">עד 30 </w:t>
      </w:r>
      <w:proofErr w:type="spellStart"/>
      <w:r w:rsidR="00270DE0">
        <w:rPr>
          <w:rFonts w:hint="cs"/>
          <w:rtl/>
        </w:rPr>
        <w:t>נק</w:t>
      </w:r>
      <w:proofErr w:type="spellEnd"/>
      <w:r w:rsidR="00270DE0">
        <w:rPr>
          <w:rFonts w:hint="cs"/>
          <w:rtl/>
        </w:rPr>
        <w:t>'</w:t>
      </w:r>
      <w:r w:rsidR="00BB7779" w:rsidRPr="004765F5">
        <w:rPr>
          <w:rFonts w:hint="cs"/>
          <w:rtl/>
        </w:rPr>
        <w:t xml:space="preserve">. </w:t>
      </w:r>
    </w:p>
    <w:p w14:paraId="1C24F55E" w14:textId="2EBFF3E0" w:rsidR="00D8320C" w:rsidRPr="00D8320C" w:rsidRDefault="00A10EFF" w:rsidP="00A03E4F">
      <w:pPr>
        <w:pStyle w:val="1fc"/>
        <w:rPr>
          <w:rtl/>
        </w:rPr>
      </w:pPr>
      <w:r>
        <w:rPr>
          <w:rFonts w:hint="cs"/>
          <w:rtl/>
        </w:rPr>
        <w:t xml:space="preserve"> </w:t>
      </w:r>
      <w:bookmarkStart w:id="277" w:name="hidden_TavchinNoFileTable1"/>
      <w:r w:rsidR="00AB22AD" w:rsidRPr="00D8320C">
        <w:rPr>
          <w:rFonts w:hint="cs"/>
          <w:rtl/>
        </w:rPr>
        <w:t xml:space="preserve">יש לתת פירוט בדבר אופן העמידה </w:t>
      </w:r>
      <w:r w:rsidR="00BB7779">
        <w:rPr>
          <w:rFonts w:hint="cs"/>
          <w:rtl/>
        </w:rPr>
        <w:t>בדרישות האיכות</w:t>
      </w:r>
      <w:r w:rsidR="00AB22AD" w:rsidRPr="00D8320C">
        <w:rPr>
          <w:rFonts w:hint="cs"/>
          <w:rtl/>
        </w:rPr>
        <w:t xml:space="preserve"> (ניתן להוסיף כל מסמך רלוונטי): </w:t>
      </w:r>
    </w:p>
    <w:p w14:paraId="50E5D184" w14:textId="7B135759" w:rsidR="00BB7779" w:rsidRDefault="00AB22AD"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7"/>
    </w:p>
    <w:tbl>
      <w:tblPr>
        <w:bidiVisual/>
        <w:tblW w:w="5010" w:type="pct"/>
        <w:tblInd w:w="-8" w:type="dxa"/>
        <w:tblCellMar>
          <w:top w:w="15" w:type="dxa"/>
          <w:left w:w="15" w:type="dxa"/>
          <w:bottom w:w="15" w:type="dxa"/>
          <w:right w:w="15" w:type="dxa"/>
        </w:tblCellMar>
        <w:tblLook w:val="04A0" w:firstRow="1" w:lastRow="0" w:firstColumn="1" w:lastColumn="0" w:noHBand="0" w:noVBand="1"/>
      </w:tblPr>
      <w:tblGrid>
        <w:gridCol w:w="2080"/>
        <w:gridCol w:w="2408"/>
        <w:gridCol w:w="1171"/>
        <w:gridCol w:w="2638"/>
      </w:tblGrid>
      <w:tr w:rsidR="00850BE1" w14:paraId="5A8FEC14" w14:textId="77777777" w:rsidTr="00A03E4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DBB15A5"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קטגוריה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D3A49B0"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שם העסק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029AA3F"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מחוז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9750D67" w14:textId="77777777" w:rsidR="00850BE1" w:rsidRDefault="00850BE1" w:rsidP="00C601DB">
            <w:pPr>
              <w:jc w:val="center"/>
              <w:rPr>
                <w:rFonts w:ascii="David" w:eastAsia="David" w:hAnsi="David" w:cs="David"/>
                <w:b/>
                <w:bCs/>
                <w:color w:val="000000"/>
                <w:rtl/>
              </w:rPr>
            </w:pPr>
            <w:r>
              <w:rPr>
                <w:rFonts w:ascii="David" w:eastAsia="David" w:hAnsi="David" w:cs="David"/>
                <w:b/>
                <w:bCs/>
                <w:color w:val="000000"/>
                <w:rtl/>
              </w:rPr>
              <w:t xml:space="preserve">מס סניפים </w:t>
            </w:r>
          </w:p>
        </w:tc>
      </w:tr>
      <w:tr w:rsidR="00850BE1" w14:paraId="0AF527CE"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6095ED"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649D0F"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EA1ADF"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15AF5B" w14:textId="77777777" w:rsidR="00850BE1" w:rsidRDefault="00850BE1" w:rsidP="00C601DB">
            <w:pPr>
              <w:jc w:val="center"/>
              <w:rPr>
                <w:rFonts w:ascii="David" w:eastAsia="David" w:hAnsi="David" w:cs="David"/>
                <w:b/>
                <w:bCs/>
                <w:color w:val="000000"/>
              </w:rPr>
            </w:pPr>
          </w:p>
        </w:tc>
      </w:tr>
      <w:tr w:rsidR="00850BE1" w14:paraId="4F78769C"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04B31E"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588953"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8FFB4"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69253" w14:textId="77777777" w:rsidR="00850BE1" w:rsidRDefault="00850BE1" w:rsidP="00C601DB">
            <w:pPr>
              <w:jc w:val="center"/>
              <w:rPr>
                <w:rFonts w:ascii="David" w:eastAsia="David" w:hAnsi="David" w:cs="David"/>
                <w:b/>
                <w:bCs/>
                <w:color w:val="000000"/>
              </w:rPr>
            </w:pPr>
          </w:p>
        </w:tc>
      </w:tr>
      <w:tr w:rsidR="00850BE1" w14:paraId="1141D54D"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6B0D45"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E8FEA9"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7E7721"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AD0FBF" w14:textId="77777777" w:rsidR="00850BE1" w:rsidRDefault="00850BE1" w:rsidP="00C601DB">
            <w:pPr>
              <w:jc w:val="center"/>
              <w:rPr>
                <w:rFonts w:ascii="David" w:eastAsia="David" w:hAnsi="David" w:cs="David"/>
                <w:b/>
                <w:bCs/>
                <w:color w:val="000000"/>
              </w:rPr>
            </w:pPr>
          </w:p>
        </w:tc>
      </w:tr>
      <w:tr w:rsidR="00850BE1" w14:paraId="000E4555"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0A651"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1945DF"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9A4AB0"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301122" w14:textId="77777777" w:rsidR="00850BE1" w:rsidRDefault="00850BE1" w:rsidP="00C601DB">
            <w:pPr>
              <w:jc w:val="center"/>
              <w:rPr>
                <w:rFonts w:ascii="David" w:eastAsia="David" w:hAnsi="David" w:cs="David"/>
                <w:b/>
                <w:bCs/>
                <w:color w:val="000000"/>
              </w:rPr>
            </w:pPr>
          </w:p>
        </w:tc>
      </w:tr>
      <w:tr w:rsidR="00850BE1" w14:paraId="470720FF"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868AA5"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81C1B2"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0A466"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DFDBFC" w14:textId="77777777" w:rsidR="00850BE1" w:rsidRDefault="00850BE1" w:rsidP="00C601DB">
            <w:pPr>
              <w:jc w:val="center"/>
              <w:rPr>
                <w:rFonts w:ascii="David" w:eastAsia="David" w:hAnsi="David" w:cs="David"/>
                <w:b/>
                <w:bCs/>
                <w:color w:val="000000"/>
              </w:rPr>
            </w:pPr>
          </w:p>
        </w:tc>
      </w:tr>
      <w:tr w:rsidR="00850BE1" w14:paraId="237450A4" w14:textId="77777777" w:rsidTr="00A03E4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89B74B"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499E38"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47D2CA" w14:textId="77777777" w:rsidR="00850BE1" w:rsidRDefault="00850BE1" w:rsidP="00C601DB">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6E6062" w14:textId="77777777" w:rsidR="00850BE1" w:rsidRDefault="00850BE1" w:rsidP="00C601DB">
            <w:pPr>
              <w:jc w:val="center"/>
              <w:rPr>
                <w:rFonts w:ascii="David" w:eastAsia="David" w:hAnsi="David" w:cs="David"/>
                <w:b/>
                <w:bCs/>
                <w:color w:val="000000"/>
              </w:rPr>
            </w:pPr>
          </w:p>
        </w:tc>
      </w:tr>
    </w:tbl>
    <w:p w14:paraId="61B903CF" w14:textId="77777777" w:rsidR="00850BE1" w:rsidRDefault="00850BE1" w:rsidP="00071F20">
      <w:pPr>
        <w:pStyle w:val="1fc"/>
        <w:rPr>
          <w:rtl/>
        </w:rPr>
      </w:pPr>
    </w:p>
    <w:p w14:paraId="1782750E" w14:textId="63387729" w:rsidR="00787482" w:rsidRDefault="00AB22AD" w:rsidP="005A33AD">
      <w:pPr>
        <w:pStyle w:val="114"/>
      </w:pPr>
      <w:bookmarkStart w:id="278" w:name="TiurTnaiTavhinimAcher2_1"/>
      <w:bookmarkStart w:id="279" w:name="show_TavhinimAcherB2"/>
      <w:bookmarkEnd w:id="275"/>
      <w:r w:rsidRPr="005A76DF">
        <w:rPr>
          <w:bCs/>
          <w:rtl/>
        </w:rPr>
        <w:lastRenderedPageBreak/>
        <w:t xml:space="preserve">אפשרויות מימוש השובר בכל תחום </w:t>
      </w:r>
      <w:bookmarkEnd w:id="278"/>
      <w:r>
        <w:rPr>
          <w:rFonts w:hint="cs"/>
          <w:rtl/>
        </w:rPr>
        <w:t xml:space="preserve"> </w:t>
      </w:r>
      <w:r w:rsidRPr="00D8320C">
        <w:rPr>
          <w:rtl/>
        </w:rPr>
        <w:t>–</w:t>
      </w:r>
      <w:r w:rsidRPr="00D8320C">
        <w:rPr>
          <w:rFonts w:hint="cs"/>
          <w:rtl/>
        </w:rPr>
        <w:t xml:space="preserve"> </w:t>
      </w:r>
      <w:bookmarkStart w:id="280" w:name="MafteachLechisuvTavhinimAcher2_1"/>
      <w:r w:rsidRPr="003A5DDC">
        <w:rPr>
          <w:rtl/>
        </w:rPr>
        <w:t xml:space="preserve">יינתן ניקוד עבור </w:t>
      </w:r>
      <w:r w:rsidR="00787482">
        <w:rPr>
          <w:rFonts w:hint="cs"/>
          <w:rtl/>
        </w:rPr>
        <w:t>:</w:t>
      </w:r>
    </w:p>
    <w:p w14:paraId="1BA3A1E7" w14:textId="5EDE9F86" w:rsidR="00C8257C" w:rsidRPr="00486A4A" w:rsidRDefault="00AB22AD" w:rsidP="00787482">
      <w:pPr>
        <w:pStyle w:val="111"/>
        <w:rPr>
          <w:b w:val="0"/>
          <w:bCs w:val="0"/>
        </w:rPr>
      </w:pPr>
      <w:r w:rsidRPr="00486A4A">
        <w:rPr>
          <w:b w:val="0"/>
          <w:bCs w:val="0"/>
          <w:rtl/>
        </w:rPr>
        <w:t>נוחות השימוש-</w:t>
      </w:r>
      <w:r w:rsidR="00787482" w:rsidRPr="00486A4A">
        <w:rPr>
          <w:rFonts w:hint="cs"/>
          <w:b w:val="0"/>
          <w:bCs w:val="0"/>
          <w:rtl/>
        </w:rPr>
        <w:t xml:space="preserve"> עד</w:t>
      </w:r>
      <w:r w:rsidRPr="00486A4A">
        <w:rPr>
          <w:b w:val="0"/>
          <w:bCs w:val="0"/>
          <w:rtl/>
        </w:rPr>
        <w:t xml:space="preserve"> 10 נק'</w:t>
      </w:r>
    </w:p>
    <w:p w14:paraId="6F86D270" w14:textId="36B3A6EF" w:rsidR="0017586F" w:rsidRPr="00486A4A" w:rsidRDefault="00AB22AD" w:rsidP="00787482">
      <w:pPr>
        <w:pStyle w:val="111"/>
        <w:rPr>
          <w:b w:val="0"/>
          <w:bCs w:val="0"/>
          <w:rtl/>
        </w:rPr>
      </w:pPr>
      <w:r w:rsidRPr="00486A4A">
        <w:rPr>
          <w:b w:val="0"/>
          <w:bCs w:val="0"/>
          <w:rtl/>
        </w:rPr>
        <w:t>כפל מבצעים-</w:t>
      </w:r>
      <w:r w:rsidR="00787482" w:rsidRPr="00486A4A">
        <w:rPr>
          <w:rFonts w:hint="cs"/>
          <w:b w:val="0"/>
          <w:bCs w:val="0"/>
          <w:rtl/>
        </w:rPr>
        <w:t xml:space="preserve"> </w:t>
      </w:r>
      <w:r w:rsidR="00787482" w:rsidRPr="002A3B5F">
        <w:rPr>
          <w:rFonts w:hint="cs"/>
          <w:b w:val="0"/>
          <w:bCs w:val="0"/>
          <w:highlight w:val="yellow"/>
          <w:rtl/>
        </w:rPr>
        <w:t>עד</w:t>
      </w:r>
      <w:r w:rsidRPr="002A3B5F">
        <w:rPr>
          <w:b w:val="0"/>
          <w:bCs w:val="0"/>
          <w:highlight w:val="yellow"/>
          <w:rtl/>
        </w:rPr>
        <w:t xml:space="preserve"> </w:t>
      </w:r>
      <w:r w:rsidR="00FA5606" w:rsidRPr="002A3B5F">
        <w:rPr>
          <w:rFonts w:hint="cs"/>
          <w:b w:val="0"/>
          <w:bCs w:val="0"/>
          <w:highlight w:val="yellow"/>
          <w:rtl/>
        </w:rPr>
        <w:t>10</w:t>
      </w:r>
      <w:r w:rsidRPr="002A3B5F">
        <w:rPr>
          <w:b w:val="0"/>
          <w:bCs w:val="0"/>
          <w:highlight w:val="yellow"/>
          <w:rtl/>
        </w:rPr>
        <w:t xml:space="preserve"> נק'</w:t>
      </w:r>
    </w:p>
    <w:p w14:paraId="22440362" w14:textId="487C5394" w:rsidR="0017586F" w:rsidRPr="00486A4A" w:rsidRDefault="00AB22AD" w:rsidP="00787482">
      <w:pPr>
        <w:pStyle w:val="111"/>
        <w:rPr>
          <w:b w:val="0"/>
          <w:bCs w:val="0"/>
          <w:rtl/>
        </w:rPr>
      </w:pPr>
      <w:r w:rsidRPr="00486A4A">
        <w:rPr>
          <w:b w:val="0"/>
          <w:bCs w:val="0"/>
          <w:rtl/>
        </w:rPr>
        <w:t>עושר אפשרויות המימוש בכל תחום-</w:t>
      </w:r>
      <w:r w:rsidR="00787482" w:rsidRPr="00486A4A">
        <w:rPr>
          <w:rFonts w:hint="cs"/>
          <w:b w:val="0"/>
          <w:bCs w:val="0"/>
          <w:rtl/>
        </w:rPr>
        <w:t xml:space="preserve"> עד</w:t>
      </w:r>
      <w:r w:rsidRPr="00486A4A">
        <w:rPr>
          <w:b w:val="0"/>
          <w:bCs w:val="0"/>
          <w:rtl/>
        </w:rPr>
        <w:t xml:space="preserve"> 10 נק' </w:t>
      </w:r>
    </w:p>
    <w:bookmarkEnd w:id="280"/>
    <w:p w14:paraId="26428146" w14:textId="2371EE78" w:rsidR="0017586F" w:rsidRPr="003A5DDC" w:rsidRDefault="00C8257C" w:rsidP="00787482">
      <w:pPr>
        <w:pStyle w:val="114"/>
        <w:numPr>
          <w:ilvl w:val="0"/>
          <w:numId w:val="0"/>
        </w:numPr>
        <w:ind w:left="360"/>
        <w:rPr>
          <w:rtl/>
        </w:rPr>
      </w:pPr>
      <w:r w:rsidRPr="00486A4A">
        <w:rPr>
          <w:rFonts w:hint="cs"/>
          <w:rtl/>
        </w:rPr>
        <w:t xml:space="preserve"> משקל</w:t>
      </w:r>
      <w:r w:rsidR="00716557" w:rsidRPr="00486A4A">
        <w:rPr>
          <w:rFonts w:hint="cs"/>
          <w:rtl/>
        </w:rPr>
        <w:t xml:space="preserve"> כולל</w:t>
      </w:r>
      <w:r w:rsidRPr="00486A4A">
        <w:rPr>
          <w:rFonts w:hint="cs"/>
          <w:rtl/>
        </w:rPr>
        <w:t xml:space="preserve"> -</w:t>
      </w:r>
      <w:r w:rsidR="00787482" w:rsidRPr="00486A4A">
        <w:rPr>
          <w:rFonts w:hint="cs"/>
          <w:rtl/>
        </w:rPr>
        <w:t xml:space="preserve"> </w:t>
      </w:r>
      <w:r w:rsidR="00787482" w:rsidRPr="002A3B5F">
        <w:rPr>
          <w:rFonts w:hint="cs"/>
          <w:highlight w:val="yellow"/>
          <w:rtl/>
        </w:rPr>
        <w:t>עד</w:t>
      </w:r>
      <w:r w:rsidRPr="002A3B5F">
        <w:rPr>
          <w:rFonts w:hint="cs"/>
          <w:highlight w:val="yellow"/>
          <w:rtl/>
        </w:rPr>
        <w:t xml:space="preserve"> </w:t>
      </w:r>
      <w:r w:rsidR="002A3B5F" w:rsidRPr="002A3B5F">
        <w:rPr>
          <w:rFonts w:hint="cs"/>
          <w:highlight w:val="yellow"/>
          <w:rtl/>
        </w:rPr>
        <w:t>30</w:t>
      </w:r>
      <w:r w:rsidR="00787482" w:rsidRPr="002A3B5F">
        <w:rPr>
          <w:rFonts w:hint="cs"/>
          <w:highlight w:val="yellow"/>
          <w:rtl/>
        </w:rPr>
        <w:t xml:space="preserve"> </w:t>
      </w:r>
      <w:proofErr w:type="spellStart"/>
      <w:r w:rsidR="00787482" w:rsidRPr="002A3B5F">
        <w:rPr>
          <w:rFonts w:hint="cs"/>
          <w:highlight w:val="yellow"/>
          <w:rtl/>
        </w:rPr>
        <w:t>נק</w:t>
      </w:r>
      <w:proofErr w:type="spellEnd"/>
      <w:r w:rsidR="00787482" w:rsidRPr="002A3B5F">
        <w:rPr>
          <w:rFonts w:hint="cs"/>
          <w:highlight w:val="yellow"/>
          <w:rtl/>
        </w:rPr>
        <w:t>'</w:t>
      </w:r>
      <w:r w:rsidRPr="002A3B5F">
        <w:rPr>
          <w:rFonts w:hint="cs"/>
          <w:highlight w:val="yellow"/>
          <w:rtl/>
        </w:rPr>
        <w:t>.</w:t>
      </w:r>
      <w:r>
        <w:rPr>
          <w:rFonts w:hint="cs"/>
          <w:rtl/>
        </w:rPr>
        <w:t xml:space="preserve"> </w:t>
      </w:r>
    </w:p>
    <w:p w14:paraId="60661685" w14:textId="77777777" w:rsidR="00C8257C" w:rsidRPr="00DD736D" w:rsidRDefault="00AB22AD" w:rsidP="00F552FA">
      <w:pPr>
        <w:pStyle w:val="1fc"/>
        <w:rPr>
          <w:color w:val="FF0000"/>
          <w:rtl/>
        </w:rPr>
      </w:pPr>
      <w:bookmarkStart w:id="281"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477AE015" w14:textId="77777777" w:rsidR="00F016E5" w:rsidRDefault="00AB22AD"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9"/>
      <w:bookmarkEnd w:id="281"/>
    </w:p>
    <w:p w14:paraId="4858F2AA" w14:textId="3EEB4811" w:rsidR="00787482" w:rsidRDefault="00AB22AD" w:rsidP="005A33AD">
      <w:pPr>
        <w:pStyle w:val="114"/>
      </w:pPr>
      <w:bookmarkStart w:id="282" w:name="TiurTnaiTavhinimAcher3_1"/>
      <w:bookmarkStart w:id="283" w:name="show_TavhinimAcher3_2"/>
      <w:bookmarkStart w:id="284" w:name="show_TavhinimAcherB3"/>
      <w:r w:rsidRPr="00D8320C">
        <w:rPr>
          <w:rFonts w:hint="cs"/>
          <w:bCs/>
          <w:rtl/>
        </w:rPr>
        <w:t xml:space="preserve">מגוון ועושר ההצעה בכללותה </w:t>
      </w:r>
      <w:bookmarkEnd w:id="282"/>
      <w:r w:rsidRPr="00D8320C">
        <w:rPr>
          <w:rtl/>
        </w:rPr>
        <w:t xml:space="preserve"> –</w:t>
      </w:r>
      <w:r w:rsidRPr="00D8320C">
        <w:rPr>
          <w:rFonts w:hint="cs"/>
          <w:rtl/>
        </w:rPr>
        <w:t xml:space="preserve"> </w:t>
      </w:r>
      <w:bookmarkStart w:id="285" w:name="MafteachLechisuvTavhinimAcher3_1"/>
      <w:r w:rsidR="00787482">
        <w:rPr>
          <w:rFonts w:hint="cs"/>
          <w:rtl/>
        </w:rPr>
        <w:t>יינתן ניקוד עבור:</w:t>
      </w:r>
    </w:p>
    <w:p w14:paraId="4FF35175" w14:textId="09E4A83F" w:rsidR="00C8257C" w:rsidRPr="00486A4A" w:rsidRDefault="00AB22AD" w:rsidP="00787482">
      <w:pPr>
        <w:pStyle w:val="111"/>
        <w:rPr>
          <w:b w:val="0"/>
          <w:bCs w:val="0"/>
        </w:rPr>
      </w:pPr>
      <w:r w:rsidRPr="00486A4A">
        <w:rPr>
          <w:rFonts w:hint="cs"/>
          <w:b w:val="0"/>
          <w:bCs w:val="0"/>
          <w:rtl/>
        </w:rPr>
        <w:t>נגישות לשפות נוספות -</w:t>
      </w:r>
      <w:r w:rsidR="00787482" w:rsidRPr="00486A4A">
        <w:rPr>
          <w:rFonts w:hint="cs"/>
          <w:b w:val="0"/>
          <w:bCs w:val="0"/>
          <w:rtl/>
        </w:rPr>
        <w:t xml:space="preserve"> עד</w:t>
      </w:r>
      <w:r w:rsidRPr="00486A4A">
        <w:rPr>
          <w:rFonts w:hint="cs"/>
          <w:b w:val="0"/>
          <w:bCs w:val="0"/>
          <w:rtl/>
        </w:rPr>
        <w:t xml:space="preserve"> 10 נק'</w:t>
      </w:r>
    </w:p>
    <w:p w14:paraId="4488C873" w14:textId="6125AC9A" w:rsidR="0017586F" w:rsidRPr="00486A4A" w:rsidRDefault="00AB22AD" w:rsidP="00787482">
      <w:pPr>
        <w:pStyle w:val="111"/>
        <w:rPr>
          <w:b w:val="0"/>
          <w:bCs w:val="0"/>
          <w:rtl/>
        </w:rPr>
      </w:pPr>
      <w:proofErr w:type="spellStart"/>
      <w:r w:rsidRPr="00486A4A">
        <w:rPr>
          <w:rFonts w:hint="cs"/>
          <w:b w:val="0"/>
          <w:bCs w:val="0"/>
          <w:rtl/>
        </w:rPr>
        <w:t>ניראות</w:t>
      </w:r>
      <w:proofErr w:type="spellEnd"/>
      <w:r w:rsidRPr="00486A4A">
        <w:rPr>
          <w:rFonts w:hint="cs"/>
          <w:b w:val="0"/>
          <w:bCs w:val="0"/>
          <w:rtl/>
        </w:rPr>
        <w:t xml:space="preserve"> השובר</w:t>
      </w:r>
      <w:r w:rsidR="00716557" w:rsidRPr="00486A4A">
        <w:rPr>
          <w:rFonts w:hint="cs"/>
          <w:b w:val="0"/>
          <w:bCs w:val="0"/>
          <w:rtl/>
        </w:rPr>
        <w:t>- יש לצרף דוגמא של שובר פיזי/ קישור לאתר</w:t>
      </w:r>
      <w:r w:rsidRPr="00486A4A">
        <w:rPr>
          <w:rFonts w:hint="cs"/>
          <w:b w:val="0"/>
          <w:bCs w:val="0"/>
          <w:rtl/>
        </w:rPr>
        <w:t>-</w:t>
      </w:r>
      <w:r w:rsidR="00787482" w:rsidRPr="00486A4A">
        <w:rPr>
          <w:rFonts w:hint="cs"/>
          <w:b w:val="0"/>
          <w:bCs w:val="0"/>
          <w:rtl/>
        </w:rPr>
        <w:t xml:space="preserve"> עד</w:t>
      </w:r>
      <w:r w:rsidRPr="00486A4A">
        <w:rPr>
          <w:rFonts w:hint="cs"/>
          <w:b w:val="0"/>
          <w:bCs w:val="0"/>
          <w:rtl/>
        </w:rPr>
        <w:t xml:space="preserve"> 10 נק'</w:t>
      </w:r>
    </w:p>
    <w:p w14:paraId="252CD95D" w14:textId="5186C457" w:rsidR="00787482" w:rsidRPr="00486A4A" w:rsidRDefault="00AB22AD" w:rsidP="00787482">
      <w:pPr>
        <w:pStyle w:val="111"/>
        <w:rPr>
          <w:b w:val="0"/>
          <w:bCs w:val="0"/>
        </w:rPr>
      </w:pPr>
      <w:r w:rsidRPr="00486A4A">
        <w:rPr>
          <w:rFonts w:hint="cs"/>
          <w:b w:val="0"/>
          <w:bCs w:val="0"/>
          <w:rtl/>
        </w:rPr>
        <w:t>הסבר על מוקד לטיפול בתקלות ושירות לקוחות כללי-</w:t>
      </w:r>
      <w:r w:rsidR="00787482" w:rsidRPr="00486A4A">
        <w:rPr>
          <w:rFonts w:hint="cs"/>
          <w:b w:val="0"/>
          <w:bCs w:val="0"/>
          <w:rtl/>
        </w:rPr>
        <w:t xml:space="preserve"> עד</w:t>
      </w:r>
      <w:r w:rsidRPr="00486A4A">
        <w:rPr>
          <w:rFonts w:hint="cs"/>
          <w:b w:val="0"/>
          <w:bCs w:val="0"/>
          <w:rtl/>
        </w:rPr>
        <w:t xml:space="preserve"> 10 נק'</w:t>
      </w:r>
      <w:bookmarkEnd w:id="285"/>
      <w:r w:rsidRPr="00486A4A">
        <w:rPr>
          <w:rFonts w:hint="cs"/>
          <w:b w:val="0"/>
          <w:bCs w:val="0"/>
          <w:rtl/>
        </w:rPr>
        <w:t xml:space="preserve"> </w:t>
      </w:r>
    </w:p>
    <w:p w14:paraId="4E7EC08A" w14:textId="01142684" w:rsidR="0017586F" w:rsidRPr="00787482" w:rsidRDefault="00787482" w:rsidP="00787482">
      <w:pPr>
        <w:pStyle w:val="111"/>
        <w:numPr>
          <w:ilvl w:val="0"/>
          <w:numId w:val="0"/>
        </w:numPr>
        <w:ind w:left="720"/>
        <w:rPr>
          <w:b w:val="0"/>
          <w:bCs w:val="0"/>
          <w:rtl/>
        </w:rPr>
      </w:pPr>
      <w:r w:rsidRPr="00486A4A">
        <w:rPr>
          <w:rFonts w:hint="cs"/>
          <w:b w:val="0"/>
          <w:bCs w:val="0"/>
          <w:rtl/>
        </w:rPr>
        <w:t>משקל כולל - עד 30</w:t>
      </w:r>
      <w:r w:rsidR="00270DE0" w:rsidRPr="00486A4A">
        <w:rPr>
          <w:rFonts w:hint="cs"/>
          <w:b w:val="0"/>
          <w:bCs w:val="0"/>
          <w:rtl/>
        </w:rPr>
        <w:t xml:space="preserve"> </w:t>
      </w:r>
      <w:proofErr w:type="spellStart"/>
      <w:r w:rsidR="00270DE0" w:rsidRPr="00486A4A">
        <w:rPr>
          <w:rFonts w:hint="cs"/>
          <w:b w:val="0"/>
          <w:bCs w:val="0"/>
          <w:rtl/>
        </w:rPr>
        <w:t>נק</w:t>
      </w:r>
      <w:proofErr w:type="spellEnd"/>
      <w:r w:rsidR="00270DE0" w:rsidRPr="00486A4A">
        <w:rPr>
          <w:rFonts w:hint="cs"/>
          <w:b w:val="0"/>
          <w:bCs w:val="0"/>
          <w:rtl/>
        </w:rPr>
        <w:t>'</w:t>
      </w:r>
      <w:r w:rsidRPr="00486A4A">
        <w:rPr>
          <w:rFonts w:hint="cs"/>
          <w:b w:val="0"/>
          <w:bCs w:val="0"/>
          <w:rtl/>
        </w:rPr>
        <w:t>.</w:t>
      </w:r>
    </w:p>
    <w:p w14:paraId="6FAD4306" w14:textId="77777777" w:rsidR="00C8257C" w:rsidRPr="00DD736D" w:rsidRDefault="00AB22AD" w:rsidP="00F552FA">
      <w:pPr>
        <w:pStyle w:val="1fc"/>
        <w:rPr>
          <w:color w:val="FF0000"/>
          <w:rtl/>
        </w:rPr>
      </w:pPr>
      <w:bookmarkStart w:id="286" w:name="hidden_TavchinNoFileTable3"/>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64F135AA" w14:textId="2603125B" w:rsidR="00C8257C" w:rsidRDefault="00AB22AD"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83"/>
      <w:bookmarkEnd w:id="284"/>
      <w:bookmarkEnd w:id="286"/>
    </w:p>
    <w:p w14:paraId="7E5A257F" w14:textId="4BB5FAFD" w:rsidR="002A3B5F" w:rsidRDefault="002A3B5F" w:rsidP="00071F20">
      <w:pPr>
        <w:pStyle w:val="1fc"/>
        <w:rPr>
          <w:rtl/>
        </w:rPr>
      </w:pPr>
    </w:p>
    <w:p w14:paraId="7C90A8BB" w14:textId="41DD1A31" w:rsidR="002A3B5F" w:rsidRPr="002A3B5F" w:rsidRDefault="002A3B5F" w:rsidP="002A3B5F">
      <w:pPr>
        <w:jc w:val="both"/>
        <w:rPr>
          <w:rFonts w:ascii="David" w:hAnsi="David" w:cs="David"/>
          <w:highlight w:val="yellow"/>
        </w:rPr>
      </w:pPr>
      <w:r>
        <w:rPr>
          <w:rFonts w:hint="cs"/>
          <w:rtl/>
        </w:rPr>
        <w:t>10.4</w:t>
      </w:r>
      <w:r>
        <w:rPr>
          <w:rtl/>
        </w:rPr>
        <w:tab/>
      </w:r>
      <w:r w:rsidRPr="002A3B5F">
        <w:rPr>
          <w:rFonts w:ascii="David" w:hAnsi="David" w:cs="David" w:hint="cs"/>
          <w:b/>
          <w:bCs/>
          <w:color w:val="000000"/>
          <w:highlight w:val="yellow"/>
          <w:rtl/>
        </w:rPr>
        <w:t xml:space="preserve">מסמך אפיון (דוגמת מסמך </w:t>
      </w:r>
      <w:r w:rsidRPr="002A3B5F">
        <w:rPr>
          <w:rFonts w:ascii="David" w:hAnsi="David" w:cs="David" w:hint="cs"/>
          <w:b/>
          <w:bCs/>
          <w:color w:val="000000"/>
          <w:highlight w:val="yellow"/>
        </w:rPr>
        <w:t>HLD</w:t>
      </w:r>
      <w:r w:rsidRPr="002A3B5F">
        <w:rPr>
          <w:rFonts w:ascii="David" w:hAnsi="David" w:cs="David" w:hint="cs"/>
          <w:b/>
          <w:bCs/>
          <w:color w:val="000000"/>
          <w:highlight w:val="yellow"/>
          <w:rtl/>
        </w:rPr>
        <w:t xml:space="preserve"> </w:t>
      </w:r>
      <w:r w:rsidRPr="002A3B5F">
        <w:rPr>
          <w:rFonts w:ascii="David" w:hAnsi="David" w:cs="David"/>
          <w:b/>
          <w:bCs/>
          <w:color w:val="000000"/>
          <w:highlight w:val="yellow"/>
          <w:rtl/>
        </w:rPr>
        <w:t>–</w:t>
      </w:r>
      <w:r w:rsidRPr="002A3B5F">
        <w:rPr>
          <w:rFonts w:ascii="David" w:hAnsi="David" w:cs="David" w:hint="cs"/>
          <w:b/>
          <w:bCs/>
          <w:color w:val="000000"/>
          <w:highlight w:val="yellow"/>
          <w:rtl/>
        </w:rPr>
        <w:t xml:space="preserve"> </w:t>
      </w:r>
      <w:r w:rsidRPr="002A3B5F">
        <w:rPr>
          <w:rFonts w:ascii="David" w:hAnsi="David" w:cs="David"/>
          <w:b/>
          <w:bCs/>
          <w:color w:val="000000"/>
          <w:highlight w:val="yellow"/>
        </w:rPr>
        <w:t>High Level Design)</w:t>
      </w:r>
      <w:r w:rsidRPr="002A3B5F">
        <w:rPr>
          <w:rFonts w:ascii="David" w:hAnsi="David" w:cs="David" w:hint="cs"/>
          <w:color w:val="000000"/>
          <w:highlight w:val="yellow"/>
          <w:rtl/>
        </w:rPr>
        <w:t xml:space="preserve"> </w:t>
      </w:r>
      <w:r w:rsidRPr="002A3B5F">
        <w:rPr>
          <w:rFonts w:ascii="David" w:hAnsi="David" w:cs="David"/>
          <w:highlight w:val="yellow"/>
          <w:rtl/>
        </w:rPr>
        <w:t>–</w:t>
      </w:r>
      <w:r w:rsidRPr="002A3B5F">
        <w:rPr>
          <w:rFonts w:ascii="David" w:hAnsi="David" w:cs="David" w:hint="cs"/>
          <w:highlight w:val="yellow"/>
          <w:rtl/>
        </w:rPr>
        <w:t xml:space="preserve"> </w:t>
      </w:r>
      <w:proofErr w:type="spellStart"/>
      <w:r w:rsidRPr="002A3B5F">
        <w:rPr>
          <w:rFonts w:ascii="David" w:hAnsi="David" w:cs="David" w:hint="cs"/>
          <w:highlight w:val="yellow"/>
          <w:rtl/>
        </w:rPr>
        <w:t>ינתן</w:t>
      </w:r>
      <w:proofErr w:type="spellEnd"/>
      <w:r w:rsidRPr="002A3B5F">
        <w:rPr>
          <w:rFonts w:ascii="David" w:hAnsi="David" w:cs="David" w:hint="cs"/>
          <w:highlight w:val="yellow"/>
          <w:rtl/>
        </w:rPr>
        <w:t xml:space="preserve"> ניקוד עבור: </w:t>
      </w:r>
    </w:p>
    <w:p w14:paraId="2209BB65" w14:textId="77777777" w:rsidR="002A3B5F" w:rsidRPr="002A3B5F" w:rsidRDefault="002A3B5F" w:rsidP="00F016E5">
      <w:pPr>
        <w:rPr>
          <w:rFonts w:ascii="David" w:hAnsi="David" w:cs="David"/>
          <w:color w:val="000000"/>
          <w:highlight w:val="yellow"/>
          <w:rtl/>
        </w:rPr>
      </w:pPr>
    </w:p>
    <w:p w14:paraId="66DAAFF0" w14:textId="77777777" w:rsidR="002A3B5F" w:rsidRPr="002A3B5F" w:rsidRDefault="002A3B5F" w:rsidP="002A3B5F">
      <w:pPr>
        <w:ind w:right="-284"/>
        <w:rPr>
          <w:rFonts w:ascii="David" w:hAnsi="David" w:cs="David"/>
          <w:color w:val="000000"/>
          <w:highlight w:val="yellow"/>
          <w:rtl/>
        </w:rPr>
      </w:pPr>
      <w:r w:rsidRPr="002A3B5F">
        <w:rPr>
          <w:rFonts w:ascii="David" w:hAnsi="David" w:cs="David" w:hint="cs"/>
          <w:color w:val="000000"/>
          <w:highlight w:val="yellow"/>
          <w:rtl/>
        </w:rPr>
        <w:t>תיאור המערכות שיהיה בהן שימוש ואמצעי האבטחה שהמציע מתכוון להפעיל בפתרון</w:t>
      </w:r>
      <w:r w:rsidRPr="002A3B5F">
        <w:rPr>
          <w:rFonts w:ascii="David" w:hAnsi="David" w:cs="David" w:hint="cs"/>
          <w:color w:val="000000"/>
          <w:highlight w:val="yellow"/>
          <w:rtl/>
        </w:rPr>
        <w:t xml:space="preserve"> </w:t>
      </w:r>
      <w:r w:rsidRPr="002A3B5F">
        <w:rPr>
          <w:rFonts w:ascii="David" w:hAnsi="David" w:cs="David"/>
          <w:color w:val="000000"/>
          <w:highlight w:val="yellow"/>
          <w:rtl/>
        </w:rPr>
        <w:t>–</w:t>
      </w:r>
      <w:r w:rsidRPr="002A3B5F">
        <w:rPr>
          <w:rFonts w:ascii="David" w:hAnsi="David" w:cs="David" w:hint="cs"/>
          <w:color w:val="000000"/>
          <w:highlight w:val="yellow"/>
          <w:rtl/>
        </w:rPr>
        <w:t xml:space="preserve"> עד 10 נק'</w:t>
      </w:r>
    </w:p>
    <w:p w14:paraId="3D261078" w14:textId="3E706CDA" w:rsidR="002A3B5F" w:rsidRPr="002A3B5F" w:rsidRDefault="002A3B5F" w:rsidP="002A3B5F">
      <w:pPr>
        <w:pStyle w:val="111"/>
        <w:numPr>
          <w:ilvl w:val="0"/>
          <w:numId w:val="0"/>
        </w:numPr>
        <w:spacing w:before="0" w:after="0"/>
        <w:ind w:left="720"/>
        <w:rPr>
          <w:b w:val="0"/>
          <w:bCs w:val="0"/>
          <w:highlight w:val="yellow"/>
          <w:rtl/>
        </w:rPr>
      </w:pPr>
      <w:r w:rsidRPr="002A3B5F">
        <w:rPr>
          <w:rFonts w:hint="cs"/>
          <w:b w:val="0"/>
          <w:bCs w:val="0"/>
          <w:highlight w:val="yellow"/>
          <w:rtl/>
        </w:rPr>
        <w:t xml:space="preserve">משקל כולל - עד </w:t>
      </w:r>
      <w:r w:rsidRPr="002A3B5F">
        <w:rPr>
          <w:rFonts w:hint="cs"/>
          <w:b w:val="0"/>
          <w:bCs w:val="0"/>
          <w:highlight w:val="yellow"/>
          <w:rtl/>
        </w:rPr>
        <w:t>10</w:t>
      </w:r>
      <w:r w:rsidRPr="002A3B5F">
        <w:rPr>
          <w:rFonts w:hint="cs"/>
          <w:b w:val="0"/>
          <w:bCs w:val="0"/>
          <w:highlight w:val="yellow"/>
          <w:rtl/>
        </w:rPr>
        <w:t xml:space="preserve"> </w:t>
      </w:r>
      <w:proofErr w:type="spellStart"/>
      <w:r w:rsidRPr="002A3B5F">
        <w:rPr>
          <w:rFonts w:hint="cs"/>
          <w:b w:val="0"/>
          <w:bCs w:val="0"/>
          <w:highlight w:val="yellow"/>
          <w:rtl/>
        </w:rPr>
        <w:t>נק</w:t>
      </w:r>
      <w:proofErr w:type="spellEnd"/>
      <w:r w:rsidRPr="002A3B5F">
        <w:rPr>
          <w:rFonts w:hint="cs"/>
          <w:b w:val="0"/>
          <w:bCs w:val="0"/>
          <w:highlight w:val="yellow"/>
          <w:rtl/>
        </w:rPr>
        <w:t>'.</w:t>
      </w:r>
    </w:p>
    <w:p w14:paraId="2F6CB5A0" w14:textId="77777777" w:rsidR="002A3B5F" w:rsidRPr="002A3B5F" w:rsidRDefault="002A3B5F" w:rsidP="002A3B5F">
      <w:pPr>
        <w:ind w:right="-284"/>
        <w:rPr>
          <w:highlight w:val="yellow"/>
          <w:rtl/>
        </w:rPr>
      </w:pPr>
      <w:r w:rsidRPr="002A3B5F">
        <w:rPr>
          <w:rFonts w:ascii="David" w:hAnsi="David" w:cs="David" w:hint="cs"/>
          <w:b/>
          <w:kern w:val="28"/>
          <w:highlight w:val="yellow"/>
          <w:rtl/>
        </w:rPr>
        <w:t>יש לתת פירוט בדבר אופן העמידה בדרישות האיכות (ניתן להוסיף כל מסמך רלוונטי):</w:t>
      </w:r>
    </w:p>
    <w:p w14:paraId="759533C8" w14:textId="77777777" w:rsidR="002A3B5F" w:rsidRPr="002A3B5F" w:rsidRDefault="002A3B5F" w:rsidP="002A3B5F">
      <w:pPr>
        <w:ind w:right="-284"/>
        <w:rPr>
          <w:rFonts w:ascii="David" w:hAnsi="David" w:cs="David"/>
          <w:color w:val="000000"/>
          <w:highlight w:val="yellow"/>
          <w:rtl/>
        </w:rPr>
      </w:pPr>
    </w:p>
    <w:p w14:paraId="14A49799" w14:textId="6A4525F8" w:rsidR="002A3B5F" w:rsidRPr="002A3B5F" w:rsidRDefault="002A3B5F" w:rsidP="002A3B5F">
      <w:pPr>
        <w:ind w:right="142"/>
        <w:rPr>
          <w:rFonts w:ascii="David" w:hAnsi="David" w:cs="David"/>
          <w:color w:val="000000"/>
          <w:u w:val="single"/>
        </w:rPr>
        <w:sectPr w:rsidR="002A3B5F" w:rsidRPr="002A3B5F" w:rsidSect="00654526">
          <w:pgSz w:w="11906" w:h="16838" w:code="9"/>
          <w:pgMar w:top="1616" w:right="1826" w:bottom="1440" w:left="1800" w:header="709" w:footer="709" w:gutter="0"/>
          <w:cols w:space="708"/>
          <w:titlePg/>
          <w:bidi/>
          <w:rtlGutter/>
          <w:docGrid w:linePitch="360"/>
        </w:sectPr>
      </w:pPr>
      <w:r w:rsidRPr="002A3B5F">
        <w:rPr>
          <w:rFonts w:hint="cs"/>
          <w:highlight w:val="yellow"/>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Start w:id="287" w:name="_GoBack"/>
      <w:bookmarkEnd w:id="287"/>
    </w:p>
    <w:p w14:paraId="09587E16" w14:textId="77777777" w:rsidR="00BC34BA" w:rsidRDefault="00AB22AD" w:rsidP="00F552FA">
      <w:pPr>
        <w:pStyle w:val="1fe"/>
      </w:pPr>
      <w:bookmarkStart w:id="288" w:name="_Toc32477909"/>
      <w:bookmarkStart w:id="289" w:name="_Toc43400632"/>
      <w:bookmarkStart w:id="290" w:name="_Toc44931943"/>
      <w:bookmarkStart w:id="291" w:name="_Toc44932030"/>
      <w:bookmarkStart w:id="292" w:name="_Toc53331351"/>
      <w:bookmarkStart w:id="293" w:name="_Toc144725666"/>
      <w:bookmarkEnd w:id="273"/>
      <w:r w:rsidRPr="009241A0">
        <w:rPr>
          <w:rFonts w:hint="cs"/>
          <w:rtl/>
        </w:rPr>
        <w:lastRenderedPageBreak/>
        <w:t>התחייבויות נוספות של המציע</w:t>
      </w:r>
      <w:bookmarkEnd w:id="288"/>
      <w:bookmarkEnd w:id="289"/>
      <w:bookmarkEnd w:id="290"/>
      <w:bookmarkEnd w:id="291"/>
      <w:bookmarkEnd w:id="292"/>
      <w:bookmarkEnd w:id="293"/>
    </w:p>
    <w:p w14:paraId="22E9B9A2" w14:textId="77777777" w:rsidR="004E394B" w:rsidRPr="002A3E64" w:rsidRDefault="00AB22AD"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B8332B2" w14:textId="77777777" w:rsidR="00075A91" w:rsidRPr="00BA3488" w:rsidRDefault="00AB22AD" w:rsidP="00FA68AA">
      <w:pPr>
        <w:pStyle w:val="1112"/>
        <w:ind w:hanging="727"/>
        <w:rPr>
          <w:rtl/>
        </w:rPr>
      </w:pPr>
      <w:bookmarkStart w:id="29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94"/>
    </w:p>
    <w:p w14:paraId="733CD55D" w14:textId="77777777" w:rsidR="00075A91" w:rsidRPr="00BA3488" w:rsidRDefault="00AB22AD" w:rsidP="00FA68AA">
      <w:pPr>
        <w:pStyle w:val="1112"/>
        <w:ind w:hanging="727"/>
      </w:pPr>
      <w:bookmarkStart w:id="29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95"/>
    </w:p>
    <w:p w14:paraId="7FD256FA" w14:textId="77777777" w:rsidR="00075A91" w:rsidRPr="00BA3488" w:rsidRDefault="00AB22AD" w:rsidP="00FA68AA">
      <w:pPr>
        <w:pStyle w:val="1112"/>
        <w:ind w:hanging="727"/>
      </w:pPr>
      <w:bookmarkStart w:id="296" w:name="_Toc53331355"/>
      <w:r w:rsidRPr="002A3E64">
        <w:rPr>
          <w:rtl/>
        </w:rPr>
        <w:t>אין מניעה לפי כל דין להשתתפות המציע במכרז.</w:t>
      </w:r>
      <w:bookmarkEnd w:id="296"/>
    </w:p>
    <w:p w14:paraId="435FC150" w14:textId="77777777" w:rsidR="00075A91" w:rsidRDefault="00AB22AD" w:rsidP="00FA68AA">
      <w:pPr>
        <w:pStyle w:val="1112"/>
        <w:ind w:hanging="727"/>
      </w:pPr>
      <w:bookmarkStart w:id="29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7"/>
    </w:p>
    <w:p w14:paraId="4B87E3B7" w14:textId="308E0995" w:rsidR="00C339F9" w:rsidRDefault="00AB22AD" w:rsidP="00FA68AA">
      <w:pPr>
        <w:pStyle w:val="1112"/>
        <w:ind w:hanging="727"/>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4126661" w14:textId="60EE7B7E" w:rsidR="00AD37C9" w:rsidRDefault="00AD37C9" w:rsidP="00FA68AA">
      <w:pPr>
        <w:pStyle w:val="1112"/>
        <w:ind w:hanging="727"/>
      </w:pPr>
      <w:r w:rsidRPr="00C87F33">
        <w:rPr>
          <w:rFonts w:hint="cs"/>
          <w:rtl/>
        </w:rPr>
        <w:t>המציע</w:t>
      </w:r>
      <w:r w:rsidRPr="00C87F33">
        <w:rPr>
          <w:rtl/>
        </w:rPr>
        <w:t xml:space="preserve"> מצהיר כי ההצעה המוגשת היא שלמה ומוצעת כיחידה אינטגרטיבית ותפעולית אחת. </w:t>
      </w:r>
      <w:r w:rsidRPr="00C87F33">
        <w:rPr>
          <w:rFonts w:hint="cs"/>
          <w:rtl/>
        </w:rPr>
        <w:t xml:space="preserve">המציע </w:t>
      </w:r>
      <w:r w:rsidRPr="00C87F33">
        <w:rPr>
          <w:rtl/>
        </w:rPr>
        <w:t>מגיש ההצעה ייחשב לספק הראשי ויהיה אחראי לכל הפעילויות והתוצרים.</w:t>
      </w:r>
    </w:p>
    <w:p w14:paraId="73943FDC" w14:textId="77777777" w:rsidR="004E394B" w:rsidRPr="002A3E64" w:rsidRDefault="00AB22AD" w:rsidP="00FA68A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962CB51" w14:textId="77777777" w:rsidR="004E394B" w:rsidRPr="00BA3488" w:rsidRDefault="00AB22AD" w:rsidP="00FA68AA">
      <w:pPr>
        <w:pStyle w:val="1112"/>
        <w:ind w:left="1334" w:hanging="567"/>
        <w:rPr>
          <w:rtl/>
        </w:rPr>
      </w:pPr>
      <w:bookmarkStart w:id="29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8"/>
      <w:r w:rsidRPr="002A3E64">
        <w:rPr>
          <w:rtl/>
        </w:rPr>
        <w:t xml:space="preserve"> </w:t>
      </w:r>
    </w:p>
    <w:p w14:paraId="7E1EA795" w14:textId="77777777" w:rsidR="004E394B" w:rsidRPr="00BA3488" w:rsidRDefault="00AB22AD" w:rsidP="00FA68AA">
      <w:pPr>
        <w:pStyle w:val="1112"/>
        <w:ind w:left="1334" w:hanging="567"/>
        <w:rPr>
          <w:rtl/>
        </w:rPr>
      </w:pPr>
      <w:bookmarkStart w:id="29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9"/>
      <w:r w:rsidRPr="002A3E64">
        <w:rPr>
          <w:rtl/>
        </w:rPr>
        <w:t xml:space="preserve"> </w:t>
      </w:r>
    </w:p>
    <w:p w14:paraId="790FF211" w14:textId="77777777" w:rsidR="004E394B" w:rsidRPr="00BA3488" w:rsidRDefault="00AB22AD" w:rsidP="00FA68AA">
      <w:pPr>
        <w:pStyle w:val="1112"/>
        <w:ind w:left="1334" w:hanging="567"/>
        <w:rPr>
          <w:rtl/>
        </w:rPr>
      </w:pPr>
      <w:bookmarkStart w:id="30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00"/>
    </w:p>
    <w:p w14:paraId="73C66897" w14:textId="77777777" w:rsidR="004E394B" w:rsidRPr="00BA3488" w:rsidRDefault="00AB22AD" w:rsidP="00FA68AA">
      <w:pPr>
        <w:pStyle w:val="1112"/>
        <w:ind w:left="1334" w:hanging="567"/>
        <w:rPr>
          <w:rtl/>
        </w:rPr>
      </w:pPr>
      <w:bookmarkStart w:id="30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01"/>
    </w:p>
    <w:p w14:paraId="1DA750C9" w14:textId="77777777" w:rsidR="004E394B" w:rsidRPr="00BA3488" w:rsidRDefault="00AB22AD" w:rsidP="00FA68AA">
      <w:pPr>
        <w:pStyle w:val="1112"/>
        <w:ind w:left="1334" w:hanging="567"/>
      </w:pPr>
      <w:bookmarkStart w:id="302" w:name="_Toc53331361"/>
      <w:r w:rsidRPr="002A3E64">
        <w:rPr>
          <w:rtl/>
        </w:rPr>
        <w:t>המציע לא היה מעורב בניסיון לגרום למתחרה להגיש הצעה בלתי תחרותית מכל סוג שהוא.</w:t>
      </w:r>
      <w:bookmarkEnd w:id="302"/>
    </w:p>
    <w:p w14:paraId="36D2E019" w14:textId="77777777" w:rsidR="00733E96" w:rsidRDefault="00AB22AD" w:rsidP="00FA68AA">
      <w:pPr>
        <w:pStyle w:val="1112"/>
        <w:ind w:left="1334" w:hanging="567"/>
      </w:pPr>
      <w:bookmarkStart w:id="303" w:name="_Toc53331362"/>
      <w:r w:rsidRPr="002A3E64">
        <w:rPr>
          <w:rtl/>
        </w:rPr>
        <w:t>הצעה זו מוגשת בתום לב.</w:t>
      </w:r>
      <w:bookmarkEnd w:id="303"/>
    </w:p>
    <w:p w14:paraId="52EBF7F2" w14:textId="3A5E73AB" w:rsidR="00547358" w:rsidRDefault="00547358">
      <w:pPr>
        <w:bidi w:val="0"/>
        <w:spacing w:before="200" w:after="200" w:line="276" w:lineRule="auto"/>
        <w:rPr>
          <w:rFonts w:ascii="David" w:eastAsiaTheme="minorHAnsi" w:hAnsi="David" w:cs="David"/>
          <w:rtl/>
        </w:rPr>
      </w:pPr>
      <w:r>
        <w:rPr>
          <w:rtl/>
        </w:rPr>
        <w:br w:type="page"/>
      </w:r>
    </w:p>
    <w:p w14:paraId="4193E916" w14:textId="77777777" w:rsidR="00733E96" w:rsidRPr="002A3E64" w:rsidRDefault="00AB22AD" w:rsidP="00F552FA">
      <w:pPr>
        <w:pStyle w:val="11"/>
      </w:pPr>
      <w:r w:rsidRPr="002A3E64">
        <w:rPr>
          <w:rtl/>
        </w:rPr>
        <w:lastRenderedPageBreak/>
        <w:t>עצמאות המציע</w:t>
      </w:r>
    </w:p>
    <w:p w14:paraId="6261D997" w14:textId="77777777" w:rsidR="00733E96" w:rsidRPr="00BA3488" w:rsidRDefault="00AB22AD" w:rsidP="00FA68AA">
      <w:pPr>
        <w:pStyle w:val="1112"/>
        <w:tabs>
          <w:tab w:val="clear" w:pos="1334"/>
        </w:tabs>
        <w:ind w:left="1192" w:hanging="709"/>
      </w:pPr>
      <w:bookmarkStart w:id="30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04"/>
    </w:p>
    <w:p w14:paraId="5EE56592" w14:textId="1C3FA33E" w:rsidR="00733E96" w:rsidRPr="00BA3488" w:rsidRDefault="00AB22AD" w:rsidP="00FA68AA">
      <w:pPr>
        <w:pStyle w:val="1112"/>
        <w:tabs>
          <w:tab w:val="clear" w:pos="1334"/>
        </w:tabs>
        <w:ind w:left="1192" w:hanging="709"/>
      </w:pPr>
      <w:bookmarkStart w:id="305" w:name="_Toc53331364"/>
      <w:r w:rsidRPr="002A3E64">
        <w:rPr>
          <w:rtl/>
        </w:rPr>
        <w:t>גורם אחד אינו מחזיק ב</w:t>
      </w:r>
      <w:r w:rsidR="00F22F2D">
        <w:rPr>
          <w:rFonts w:hint="cs"/>
          <w:rtl/>
        </w:rPr>
        <w:t>יותר מ</w:t>
      </w:r>
      <w:r w:rsidRPr="002A3E64">
        <w:rPr>
          <w:rtl/>
        </w:rPr>
        <w:t>-25% מאמצעי שליטה בו ובמציע נוסף במכרז.</w:t>
      </w:r>
      <w:bookmarkEnd w:id="305"/>
      <w:r w:rsidRPr="002A3E64">
        <w:rPr>
          <w:rtl/>
        </w:rPr>
        <w:t xml:space="preserve"> </w:t>
      </w:r>
    </w:p>
    <w:p w14:paraId="21768B93" w14:textId="51A86C00" w:rsidR="00733E96" w:rsidRDefault="00AB22AD" w:rsidP="00FA68AA">
      <w:pPr>
        <w:pStyle w:val="1112"/>
        <w:tabs>
          <w:tab w:val="clear" w:pos="1334"/>
        </w:tabs>
        <w:ind w:left="1192" w:hanging="709"/>
      </w:pPr>
      <w:bookmarkStart w:id="306" w:name="_Toc53331365"/>
      <w:r w:rsidRPr="002A3E64">
        <w:rPr>
          <w:rtl/>
        </w:rPr>
        <w:t>המציע אינו קבלן משנה של מציע אחר במכרז, בקשר עם ביצוע השירותים במכרז זה.</w:t>
      </w:r>
      <w:bookmarkEnd w:id="306"/>
    </w:p>
    <w:p w14:paraId="5F3EA24B" w14:textId="45A8E720" w:rsidR="00327C31" w:rsidRPr="002A3E64" w:rsidRDefault="00AB22AD" w:rsidP="00C24C62">
      <w:pPr>
        <w:pStyle w:val="11"/>
        <w:rPr>
          <w:rtl/>
        </w:rPr>
      </w:pPr>
      <w:bookmarkStart w:id="307" w:name="_Toc42501739"/>
      <w:bookmarkStart w:id="308" w:name="_Toc42589797"/>
      <w:bookmarkStart w:id="309" w:name="_Toc42589890"/>
      <w:bookmarkStart w:id="310" w:name="_Toc43197227"/>
      <w:bookmarkStart w:id="311" w:name="_Toc44931945"/>
      <w:bookmarkStart w:id="312" w:name="_Toc44932032"/>
      <w:bookmarkStart w:id="313" w:name="_Toc49766707"/>
      <w:bookmarkStart w:id="314" w:name="_Toc49766796"/>
      <w:bookmarkStart w:id="315" w:name="_Toc53330159"/>
      <w:bookmarkEnd w:id="307"/>
      <w:bookmarkEnd w:id="308"/>
      <w:bookmarkEnd w:id="309"/>
      <w:bookmarkEnd w:id="310"/>
      <w:bookmarkEnd w:id="311"/>
      <w:bookmarkEnd w:id="312"/>
      <w:bookmarkEnd w:id="313"/>
      <w:bookmarkEnd w:id="314"/>
      <w:bookmarkEnd w:id="31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r w:rsidR="00996A2A">
        <w:rPr>
          <w:rFonts w:hint="cs"/>
          <w:rtl/>
        </w:rPr>
        <w:t xml:space="preserve"> </w:t>
      </w:r>
    </w:p>
    <w:p w14:paraId="00E5041F" w14:textId="1D2A816F" w:rsidR="00327C31" w:rsidRPr="00BA3488" w:rsidRDefault="00AB22AD" w:rsidP="00FA68AA">
      <w:pPr>
        <w:pStyle w:val="1112"/>
        <w:tabs>
          <w:tab w:val="clear" w:pos="1334"/>
        </w:tabs>
        <w:ind w:left="1192" w:hanging="709"/>
      </w:pPr>
      <w:bookmarkStart w:id="31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00996A2A">
        <w:rPr>
          <w:rFonts w:hint="cs"/>
          <w:rtl/>
        </w:rPr>
        <w:t>,</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16"/>
    </w:p>
    <w:p w14:paraId="5F67CDA9" w14:textId="77777777" w:rsidR="00BD4E46" w:rsidRPr="00BA3488" w:rsidRDefault="00AB22AD" w:rsidP="00BD4E46">
      <w:pPr>
        <w:pStyle w:val="11"/>
        <w:rPr>
          <w:rtl/>
        </w:rPr>
      </w:pPr>
      <w:r>
        <w:rPr>
          <w:rFonts w:hint="cs"/>
          <w:rtl/>
        </w:rPr>
        <w:t xml:space="preserve">הכרה בנתונים של אישיות משפטית אחרת </w:t>
      </w:r>
    </w:p>
    <w:p w14:paraId="2C49AA0E" w14:textId="77777777" w:rsidR="00BD4E46" w:rsidRPr="000E4EA4" w:rsidRDefault="00AB22AD"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210DB6E0" w14:textId="77777777" w:rsidR="00BD4E46" w:rsidRDefault="00AB22AD"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262D7669" w14:textId="77777777" w:rsidR="00BD4E46" w:rsidRPr="000E4EA4" w:rsidRDefault="00AB22AD"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3924551D" w14:textId="77777777" w:rsidR="004E394B" w:rsidRDefault="00AB22AD" w:rsidP="000636E1">
      <w:pPr>
        <w:pStyle w:val="11"/>
        <w:rPr>
          <w:rtl/>
        </w:rPr>
      </w:pPr>
      <w:bookmarkStart w:id="317" w:name="_Toc43400634"/>
      <w:bookmarkStart w:id="318" w:name="_Toc44931946"/>
      <w:bookmarkStart w:id="319" w:name="_Toc44932033"/>
      <w:bookmarkStart w:id="320" w:name="_Toc53331370"/>
      <w:bookmarkEnd w:id="219"/>
      <w:r>
        <w:rPr>
          <w:rFonts w:hint="cs"/>
          <w:rtl/>
        </w:rPr>
        <w:t>בקשה לחיסיון</w:t>
      </w:r>
      <w:bookmarkEnd w:id="317"/>
      <w:bookmarkEnd w:id="318"/>
      <w:bookmarkEnd w:id="319"/>
      <w:bookmarkEnd w:id="320"/>
      <w:r>
        <w:rPr>
          <w:rFonts w:hint="cs"/>
          <w:rtl/>
        </w:rPr>
        <w:t xml:space="preserve"> </w:t>
      </w:r>
    </w:p>
    <w:p w14:paraId="41E21180" w14:textId="77777777" w:rsidR="004E394B" w:rsidRPr="000636E1" w:rsidRDefault="00AB22AD"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7586F" w14:paraId="55FCB7D9"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8C63EC8" w14:textId="77777777" w:rsidR="004E394B" w:rsidRPr="00D217B2" w:rsidRDefault="00AB22AD" w:rsidP="00DE0651">
            <w:pPr>
              <w:rPr>
                <w:rFonts w:ascii="David" w:hAnsi="David" w:cs="David"/>
                <w:rtl/>
              </w:rPr>
            </w:pPr>
            <w:bookmarkStart w:id="321" w:name="_Toc43400635"/>
            <w:bookmarkStart w:id="322" w:name="_Toc44931947"/>
            <w:bookmarkStart w:id="323" w:name="_Toc44932034"/>
            <w:r w:rsidRPr="00D217B2">
              <w:rPr>
                <w:rFonts w:ascii="David" w:hAnsi="David" w:cs="David"/>
                <w:rtl/>
              </w:rPr>
              <w:lastRenderedPageBreak/>
              <w:t>מספר עמוד/סעיף</w:t>
            </w:r>
            <w:bookmarkEnd w:id="321"/>
            <w:bookmarkEnd w:id="322"/>
            <w:bookmarkEnd w:id="323"/>
          </w:p>
        </w:tc>
        <w:tc>
          <w:tcPr>
            <w:tcW w:w="2832" w:type="dxa"/>
            <w:tcBorders>
              <w:top w:val="single" w:sz="4" w:space="0" w:color="auto"/>
              <w:left w:val="single" w:sz="4" w:space="0" w:color="auto"/>
              <w:bottom w:val="single" w:sz="4" w:space="0" w:color="auto"/>
              <w:right w:val="single" w:sz="4" w:space="0" w:color="auto"/>
            </w:tcBorders>
            <w:vAlign w:val="center"/>
            <w:hideMark/>
          </w:tcPr>
          <w:p w14:paraId="08634BFC" w14:textId="77777777" w:rsidR="004E394B" w:rsidRPr="00D217B2" w:rsidRDefault="00AB22AD" w:rsidP="00DE0651">
            <w:pPr>
              <w:rPr>
                <w:rFonts w:ascii="David" w:hAnsi="David" w:cs="David"/>
                <w:rtl/>
              </w:rPr>
            </w:pPr>
            <w:bookmarkStart w:id="324" w:name="_Toc43400636"/>
            <w:bookmarkStart w:id="325" w:name="_Toc44931948"/>
            <w:bookmarkStart w:id="326" w:name="_Toc44932035"/>
            <w:r w:rsidRPr="00D217B2">
              <w:rPr>
                <w:rFonts w:ascii="David" w:hAnsi="David" w:cs="David"/>
                <w:rtl/>
              </w:rPr>
              <w:t>נושא הסעיף</w:t>
            </w:r>
            <w:bookmarkEnd w:id="324"/>
            <w:bookmarkEnd w:id="325"/>
            <w:bookmarkEnd w:id="326"/>
          </w:p>
        </w:tc>
        <w:tc>
          <w:tcPr>
            <w:tcW w:w="2841" w:type="dxa"/>
            <w:tcBorders>
              <w:top w:val="single" w:sz="4" w:space="0" w:color="auto"/>
              <w:left w:val="single" w:sz="4" w:space="0" w:color="auto"/>
              <w:bottom w:val="single" w:sz="4" w:space="0" w:color="auto"/>
              <w:right w:val="single" w:sz="4" w:space="0" w:color="auto"/>
            </w:tcBorders>
            <w:vAlign w:val="center"/>
            <w:hideMark/>
          </w:tcPr>
          <w:p w14:paraId="6466C767" w14:textId="77777777" w:rsidR="004E394B" w:rsidRPr="00D217B2" w:rsidRDefault="00AB22AD" w:rsidP="00DE0651">
            <w:pPr>
              <w:rPr>
                <w:rFonts w:ascii="David" w:hAnsi="David" w:cs="David"/>
                <w:rtl/>
              </w:rPr>
            </w:pPr>
            <w:bookmarkStart w:id="327" w:name="_Toc43400637"/>
            <w:bookmarkStart w:id="328" w:name="_Toc44931949"/>
            <w:bookmarkStart w:id="32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27"/>
            <w:bookmarkEnd w:id="328"/>
            <w:bookmarkEnd w:id="329"/>
          </w:p>
        </w:tc>
      </w:tr>
      <w:tr w:rsidR="0017586F" w14:paraId="18DF82D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B25DC3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67E28C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0EE813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586F" w14:paraId="5C4C13E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1ABD2A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BDAC0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7E8F4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586F" w14:paraId="548599F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DA44EB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36CE5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B9A89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471B01E" w14:textId="77777777" w:rsidR="004E394B" w:rsidRDefault="00AB22AD" w:rsidP="00790F64">
      <w:pPr>
        <w:rPr>
          <w:rFonts w:ascii="FrankRuehl" w:cs="FrankRuehl"/>
          <w:rtl/>
        </w:rPr>
      </w:pPr>
      <w:r>
        <w:rPr>
          <w:rFonts w:ascii="David" w:hAnsiTheme="minorHAnsi" w:cs="FrankRuehl" w:hint="cs"/>
        </w:rPr>
        <w:t xml:space="preserve"> </w:t>
      </w:r>
    </w:p>
    <w:p w14:paraId="5D4F4823" w14:textId="77777777" w:rsidR="008D192B" w:rsidRDefault="008D192B" w:rsidP="00790F64">
      <w:pPr>
        <w:rPr>
          <w:rFonts w:ascii="David" w:hAnsi="David" w:cs="David"/>
          <w:b/>
          <w:bCs/>
          <w:caps/>
          <w:kern w:val="40"/>
          <w:sz w:val="40"/>
          <w:szCs w:val="40"/>
          <w:rtl/>
        </w:rPr>
      </w:pPr>
    </w:p>
    <w:p w14:paraId="458F43C7" w14:textId="77777777" w:rsidR="004E394B" w:rsidRPr="000636E1" w:rsidRDefault="00AB22AD"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2427F3B3" w14:textId="77777777" w:rsidR="00324B05" w:rsidRPr="004765F5" w:rsidRDefault="00AB22A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BBCDBAB" w14:textId="77777777" w:rsidR="00C7237A" w:rsidRDefault="00AB22AD" w:rsidP="00716557">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743E719" w14:textId="50664F39" w:rsidR="00324B05" w:rsidRPr="004765F5" w:rsidRDefault="00AB22AD" w:rsidP="00716557">
      <w:pPr>
        <w:pStyle w:val="1fc"/>
        <w:numPr>
          <w:ilvl w:val="0"/>
          <w:numId w:val="68"/>
        </w:numPr>
        <w:rPr>
          <w:b w:val="0"/>
          <w:bCs/>
        </w:rPr>
      </w:pPr>
      <w:r w:rsidRPr="004765F5">
        <w:rPr>
          <w:rFonts w:hint="cs"/>
          <w:b w:val="0"/>
          <w:bCs/>
          <w:rtl/>
        </w:rPr>
        <w:t>כל סעיף במכרז מובן ומקובל עלינו, והמציע יהיה מנוע מל</w:t>
      </w:r>
      <w:r w:rsidR="00753CC1">
        <w:rPr>
          <w:rFonts w:hint="cs"/>
          <w:b w:val="0"/>
          <w:bCs/>
          <w:rtl/>
        </w:rPr>
        <w:t>ה</w:t>
      </w:r>
      <w:r w:rsidRPr="004765F5">
        <w:rPr>
          <w:rFonts w:hint="cs"/>
          <w:b w:val="0"/>
          <w:bCs/>
          <w:rtl/>
        </w:rPr>
        <w:t xml:space="preserve">עלות טענות כנגד תנאי המכרז מרגע הגשת הצעה זו. </w:t>
      </w:r>
    </w:p>
    <w:p w14:paraId="5305517E" w14:textId="77777777" w:rsidR="00324B05" w:rsidRPr="004765F5" w:rsidRDefault="00AB22AD" w:rsidP="00716557">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E143D72" w14:textId="77777777" w:rsidR="00324B05" w:rsidRDefault="00324B05" w:rsidP="00324B05">
      <w:pPr>
        <w:spacing w:line="360" w:lineRule="auto"/>
        <w:ind w:left="33"/>
        <w:rPr>
          <w:rFonts w:ascii="David" w:hAnsi="David" w:cs="David"/>
          <w:rtl/>
        </w:rPr>
      </w:pPr>
    </w:p>
    <w:p w14:paraId="3985FCC1" w14:textId="77777777" w:rsidR="00324B05" w:rsidRPr="00853370" w:rsidRDefault="00324B05" w:rsidP="00324B05">
      <w:pPr>
        <w:spacing w:line="360" w:lineRule="auto"/>
        <w:ind w:left="33"/>
        <w:rPr>
          <w:rFonts w:ascii="David" w:hAnsi="David" w:cs="David"/>
          <w:rtl/>
        </w:rPr>
      </w:pPr>
    </w:p>
    <w:p w14:paraId="643E56BF" w14:textId="77777777" w:rsidR="00324B05" w:rsidRPr="00780937" w:rsidRDefault="00AB22A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692C709" w14:textId="77777777" w:rsidR="00324B05" w:rsidRPr="00780937" w:rsidRDefault="00AB22A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7EA8275" w14:textId="77777777" w:rsidR="00324B05" w:rsidRPr="00780937" w:rsidRDefault="00324B05" w:rsidP="004765F5">
      <w:pPr>
        <w:pStyle w:val="1fc"/>
        <w:rPr>
          <w:rtl/>
        </w:rPr>
      </w:pPr>
    </w:p>
    <w:p w14:paraId="4A9B8258" w14:textId="77777777" w:rsidR="00324B05" w:rsidRPr="00780937" w:rsidRDefault="00AB22A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AE43A84" w14:textId="77777777" w:rsidR="00324B05" w:rsidRPr="00780937" w:rsidRDefault="00AB22A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0A5BDE9" w14:textId="712CEF07" w:rsidR="00996A2A" w:rsidRDefault="00996A2A">
      <w:pPr>
        <w:bidi w:val="0"/>
        <w:spacing w:before="200" w:after="200" w:line="276" w:lineRule="auto"/>
        <w:rPr>
          <w:rFonts w:ascii="David" w:hAnsi="David" w:cs="David"/>
          <w:b/>
          <w:kern w:val="28"/>
          <w:rtl/>
        </w:rPr>
      </w:pPr>
      <w:r>
        <w:rPr>
          <w:rtl/>
        </w:rPr>
        <w:br w:type="page"/>
      </w:r>
    </w:p>
    <w:p w14:paraId="03B3C450" w14:textId="77777777" w:rsidR="004E394B" w:rsidRPr="004759C9" w:rsidRDefault="00AB22AD" w:rsidP="004765F5">
      <w:pPr>
        <w:pStyle w:val="1fe"/>
        <w:rPr>
          <w:rtl/>
        </w:rPr>
      </w:pPr>
      <w:bookmarkStart w:id="330" w:name="_Toc32477911"/>
      <w:bookmarkStart w:id="331" w:name="_Toc43400638"/>
      <w:bookmarkStart w:id="332" w:name="_Toc44931950"/>
      <w:bookmarkStart w:id="333" w:name="_Toc44932037"/>
      <w:bookmarkStart w:id="334" w:name="_Toc53331371"/>
      <w:bookmarkStart w:id="335" w:name="_Toc144725667"/>
      <w:r w:rsidRPr="004759C9">
        <w:rPr>
          <w:rFonts w:hint="cs"/>
          <w:rtl/>
        </w:rPr>
        <w:lastRenderedPageBreak/>
        <w:t>רשימת נספחים שיש לצרף להצעה</w:t>
      </w:r>
      <w:bookmarkEnd w:id="330"/>
      <w:bookmarkEnd w:id="331"/>
      <w:bookmarkEnd w:id="332"/>
      <w:bookmarkEnd w:id="333"/>
      <w:bookmarkEnd w:id="334"/>
      <w:bookmarkEnd w:id="335"/>
    </w:p>
    <w:p w14:paraId="227EDBEC"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17586F" w14:paraId="23E569AC" w14:textId="77777777" w:rsidTr="00A92289">
        <w:trPr>
          <w:trHeight w:val="858"/>
          <w:tblHeader/>
        </w:trPr>
        <w:tc>
          <w:tcPr>
            <w:tcW w:w="695" w:type="dxa"/>
            <w:shd w:val="clear" w:color="auto" w:fill="D9D9D9" w:themeFill="background1" w:themeFillShade="D9"/>
          </w:tcPr>
          <w:p w14:paraId="77C7C2AD"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45844DCD"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7FA97B20"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17586F" w14:paraId="0050DAB0" w14:textId="77777777" w:rsidTr="002A3E64">
        <w:tc>
          <w:tcPr>
            <w:tcW w:w="695" w:type="dxa"/>
          </w:tcPr>
          <w:p w14:paraId="3313A674" w14:textId="77777777" w:rsidR="00017346" w:rsidRPr="00017346" w:rsidRDefault="00AB22AD" w:rsidP="00017346">
            <w:pPr>
              <w:spacing w:before="240" w:after="240" w:line="360" w:lineRule="auto"/>
              <w:jc w:val="both"/>
              <w:rPr>
                <w:rFonts w:ascii="David" w:hAnsi="David" w:cs="David"/>
                <w:b/>
                <w:bCs/>
                <w:rtl/>
              </w:rPr>
            </w:pPr>
            <w:bookmarkStart w:id="336" w:name="show_nispach1_1"/>
            <w:r w:rsidRPr="00017346">
              <w:rPr>
                <w:rFonts w:ascii="David" w:hAnsi="David" w:cs="David" w:hint="cs"/>
                <w:b/>
                <w:bCs/>
                <w:rtl/>
              </w:rPr>
              <w:t xml:space="preserve">נספח </w:t>
            </w:r>
            <w:bookmarkStart w:id="337" w:name="nispach1_2"/>
            <w:r w:rsidRPr="00017346">
              <w:rPr>
                <w:rFonts w:ascii="David" w:hAnsi="David" w:cs="David" w:hint="cs"/>
                <w:b/>
                <w:bCs/>
                <w:rtl/>
              </w:rPr>
              <w:t>1</w:t>
            </w:r>
            <w:bookmarkEnd w:id="337"/>
          </w:p>
        </w:tc>
        <w:tc>
          <w:tcPr>
            <w:tcW w:w="1704" w:type="dxa"/>
            <w:vAlign w:val="center"/>
          </w:tcPr>
          <w:p w14:paraId="13E5881C" w14:textId="7E59E2E4" w:rsidR="00017346" w:rsidRPr="00017346" w:rsidRDefault="00AB22AD" w:rsidP="00017346">
            <w:pPr>
              <w:spacing w:before="240" w:after="240" w:line="360" w:lineRule="auto"/>
              <w:jc w:val="center"/>
              <w:rPr>
                <w:rFonts w:ascii="David" w:hAnsi="David" w:cs="David"/>
                <w:b/>
                <w:bCs/>
                <w:rtl/>
              </w:rPr>
            </w:pPr>
            <w:r>
              <w:rPr>
                <w:rFonts w:ascii="David" w:hAnsi="David" w:cs="David" w:hint="cs"/>
                <w:b/>
                <w:bCs/>
                <w:rtl/>
              </w:rPr>
              <w:t xml:space="preserve">הצעת </w:t>
            </w:r>
            <w:r w:rsidR="00112ADA">
              <w:rPr>
                <w:rFonts w:ascii="David" w:hAnsi="David" w:cs="David" w:hint="cs"/>
                <w:b/>
                <w:bCs/>
                <w:rtl/>
              </w:rPr>
              <w:t>שווי השובר</w:t>
            </w:r>
          </w:p>
        </w:tc>
        <w:tc>
          <w:tcPr>
            <w:tcW w:w="6837" w:type="dxa"/>
          </w:tcPr>
          <w:p w14:paraId="67A35716" w14:textId="596243C1" w:rsidR="00017346" w:rsidRPr="00017346" w:rsidRDefault="00AB22AD" w:rsidP="00017346">
            <w:pPr>
              <w:spacing w:before="240" w:after="240" w:line="360" w:lineRule="auto"/>
              <w:jc w:val="both"/>
              <w:rPr>
                <w:rFonts w:ascii="David" w:hAnsi="David" w:cs="David"/>
                <w:rtl/>
              </w:rPr>
            </w:pPr>
            <w:r>
              <w:rPr>
                <w:rFonts w:ascii="David" w:hAnsi="David" w:cs="David" w:hint="cs"/>
                <w:rtl/>
              </w:rPr>
              <w:t xml:space="preserve">על המציע לצרף טופס הצעת </w:t>
            </w:r>
            <w:r w:rsidR="00112ADA">
              <w:rPr>
                <w:rFonts w:ascii="David" w:hAnsi="David" w:cs="David" w:hint="cs"/>
                <w:rtl/>
              </w:rPr>
              <w:t xml:space="preserve">שווי השובר </w:t>
            </w:r>
            <w:r>
              <w:rPr>
                <w:rFonts w:ascii="David" w:hAnsi="David" w:cs="David" w:hint="cs"/>
                <w:rtl/>
              </w:rPr>
              <w:t>מלא בהתאם להוראות המופיעות בנספח</w:t>
            </w:r>
            <w:r w:rsidR="00596B60">
              <w:rPr>
                <w:rFonts w:ascii="David" w:hAnsi="David" w:cs="David" w:hint="cs"/>
                <w:rtl/>
              </w:rPr>
              <w:t>.</w:t>
            </w:r>
          </w:p>
        </w:tc>
      </w:tr>
      <w:tr w:rsidR="0017586F" w14:paraId="133F0945" w14:textId="77777777" w:rsidTr="002A3E64">
        <w:tc>
          <w:tcPr>
            <w:tcW w:w="695" w:type="dxa"/>
          </w:tcPr>
          <w:p w14:paraId="38E2306F" w14:textId="77777777" w:rsidR="00017346" w:rsidRPr="00017346" w:rsidRDefault="00AB22AD" w:rsidP="00017346">
            <w:pPr>
              <w:spacing w:before="240" w:after="240" w:line="360" w:lineRule="auto"/>
              <w:jc w:val="both"/>
              <w:rPr>
                <w:rFonts w:ascii="David" w:hAnsi="David" w:cs="David"/>
                <w:b/>
                <w:bCs/>
                <w:rtl/>
              </w:rPr>
            </w:pPr>
            <w:bookmarkStart w:id="338" w:name="show_nispach3_1" w:colFirst="0" w:colLast="3"/>
            <w:bookmarkEnd w:id="336"/>
            <w:r w:rsidRPr="00017346">
              <w:rPr>
                <w:rFonts w:ascii="David" w:hAnsi="David" w:cs="David" w:hint="cs"/>
                <w:b/>
                <w:bCs/>
                <w:rtl/>
              </w:rPr>
              <w:t xml:space="preserve">נספח </w:t>
            </w:r>
            <w:bookmarkStart w:id="339" w:name="nispach3_2"/>
            <w:r w:rsidRPr="00017346">
              <w:rPr>
                <w:rFonts w:ascii="David" w:hAnsi="David" w:cs="David" w:hint="cs"/>
                <w:b/>
                <w:bCs/>
                <w:rtl/>
              </w:rPr>
              <w:t>2</w:t>
            </w:r>
            <w:bookmarkEnd w:id="339"/>
          </w:p>
        </w:tc>
        <w:tc>
          <w:tcPr>
            <w:tcW w:w="1704" w:type="dxa"/>
            <w:vAlign w:val="center"/>
          </w:tcPr>
          <w:p w14:paraId="5868E964"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4BCE8C1A" w14:textId="77777777" w:rsidR="00017346" w:rsidRDefault="00AB22AD"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4DE19511" w14:textId="77777777" w:rsidR="00C47C96" w:rsidRDefault="00AB22AD"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62207BEC" w14:textId="77777777" w:rsidR="00C47C96" w:rsidRPr="00017346" w:rsidRDefault="00FA5606" w:rsidP="00C47C96">
            <w:pPr>
              <w:spacing w:before="240" w:after="240" w:line="360" w:lineRule="auto"/>
              <w:jc w:val="both"/>
              <w:rPr>
                <w:rFonts w:ascii="David" w:hAnsi="David" w:cs="David"/>
                <w:rtl/>
              </w:rPr>
            </w:pPr>
            <w:hyperlink r:id="rId28" w:history="1">
              <w:r w:rsidR="00AB22AD" w:rsidRPr="00082BC9">
                <w:rPr>
                  <w:rStyle w:val="Hyperlink"/>
                  <w:rFonts w:ascii="David" w:hAnsi="David"/>
                </w:rPr>
                <w:t>https://www.misim.gov.il/gmishurim/frmInputMekabel.aspx?cur=0</w:t>
              </w:r>
            </w:hyperlink>
          </w:p>
        </w:tc>
      </w:tr>
      <w:bookmarkEnd w:id="338"/>
      <w:tr w:rsidR="0017586F" w14:paraId="0639358F" w14:textId="77777777" w:rsidTr="002A3E64">
        <w:tc>
          <w:tcPr>
            <w:tcW w:w="695" w:type="dxa"/>
          </w:tcPr>
          <w:p w14:paraId="74534B32" w14:textId="77777777" w:rsidR="00017346" w:rsidRPr="00017346" w:rsidRDefault="00AB22AD"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40" w:name="nispach4_2"/>
            <w:r w:rsidRPr="00017346">
              <w:rPr>
                <w:rFonts w:ascii="David" w:hAnsi="David" w:cs="David" w:hint="cs"/>
                <w:b/>
                <w:bCs/>
                <w:rtl/>
              </w:rPr>
              <w:t>3</w:t>
            </w:r>
            <w:bookmarkEnd w:id="340"/>
          </w:p>
        </w:tc>
        <w:tc>
          <w:tcPr>
            <w:tcW w:w="1704" w:type="dxa"/>
            <w:vAlign w:val="center"/>
          </w:tcPr>
          <w:p w14:paraId="3A78A0AB" w14:textId="77777777" w:rsidR="00017346" w:rsidRPr="00017346" w:rsidRDefault="00AB22AD"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40B8A25A" w14:textId="77777777" w:rsidR="00017346" w:rsidRPr="00017346" w:rsidRDefault="00AB22AD"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F14B47" w14:paraId="22FB5555" w14:textId="77777777" w:rsidTr="002A3E64">
        <w:tc>
          <w:tcPr>
            <w:tcW w:w="695" w:type="dxa"/>
          </w:tcPr>
          <w:p w14:paraId="0EDC012E" w14:textId="17A72993" w:rsidR="00F14B47" w:rsidRPr="00017346" w:rsidRDefault="00F14B47" w:rsidP="00017346">
            <w:pPr>
              <w:spacing w:before="240" w:after="240" w:line="360" w:lineRule="auto"/>
              <w:jc w:val="both"/>
              <w:rPr>
                <w:rFonts w:ascii="David" w:hAnsi="David" w:cs="David"/>
                <w:b/>
                <w:bCs/>
                <w:rtl/>
              </w:rPr>
            </w:pPr>
            <w:r>
              <w:rPr>
                <w:rFonts w:ascii="David" w:hAnsi="David" w:cs="David" w:hint="cs"/>
                <w:b/>
                <w:bCs/>
                <w:rtl/>
              </w:rPr>
              <w:t>פרק ה'</w:t>
            </w:r>
          </w:p>
        </w:tc>
        <w:tc>
          <w:tcPr>
            <w:tcW w:w="1704" w:type="dxa"/>
            <w:vAlign w:val="center"/>
          </w:tcPr>
          <w:p w14:paraId="2925EE99" w14:textId="77777777" w:rsidR="00F14B47" w:rsidRPr="00017346" w:rsidRDefault="00F14B47" w:rsidP="00017346">
            <w:pPr>
              <w:spacing w:before="240" w:after="240" w:line="360" w:lineRule="auto"/>
              <w:jc w:val="center"/>
              <w:rPr>
                <w:rFonts w:ascii="David" w:hAnsi="David" w:cs="David"/>
                <w:b/>
                <w:bCs/>
                <w:rtl/>
              </w:rPr>
            </w:pPr>
          </w:p>
        </w:tc>
        <w:tc>
          <w:tcPr>
            <w:tcW w:w="6837" w:type="dxa"/>
          </w:tcPr>
          <w:p w14:paraId="2F3F1AFE" w14:textId="14FBA002" w:rsidR="00F14B47" w:rsidRDefault="00F14B47" w:rsidP="00017346">
            <w:pPr>
              <w:spacing w:before="240" w:after="240" w:line="360" w:lineRule="auto"/>
              <w:jc w:val="both"/>
              <w:rPr>
                <w:rFonts w:ascii="David" w:hAnsi="David" w:cs="David"/>
                <w:rtl/>
              </w:rPr>
            </w:pPr>
            <w:r w:rsidRPr="00A03E4F">
              <w:rPr>
                <w:rFonts w:ascii="David" w:hAnsi="David" w:cs="David" w:hint="cs"/>
                <w:rtl/>
              </w:rPr>
              <w:t xml:space="preserve">על המציע להתחייב </w:t>
            </w:r>
            <w:r w:rsidR="0005334C" w:rsidRPr="00A03E4F">
              <w:rPr>
                <w:rFonts w:ascii="David" w:hAnsi="David" w:cs="David" w:hint="cs"/>
                <w:rtl/>
              </w:rPr>
              <w:t>לעמוד בכל</w:t>
            </w:r>
            <w:r w:rsidRPr="00A03E4F">
              <w:rPr>
                <w:rFonts w:ascii="David" w:hAnsi="David" w:cs="David" w:hint="cs"/>
                <w:rtl/>
              </w:rPr>
              <w:t xml:space="preserve"> הדרישות </w:t>
            </w:r>
            <w:r w:rsidR="0005334C" w:rsidRPr="00A03E4F">
              <w:rPr>
                <w:rFonts w:ascii="David" w:hAnsi="David" w:cs="David" w:hint="cs"/>
                <w:rtl/>
              </w:rPr>
              <w:t>המפורטות</w:t>
            </w:r>
            <w:r w:rsidRPr="00A03E4F">
              <w:rPr>
                <w:rFonts w:ascii="David" w:hAnsi="David" w:cs="David" w:hint="cs"/>
                <w:rtl/>
              </w:rPr>
              <w:t xml:space="preserve"> </w:t>
            </w:r>
            <w:r w:rsidR="0005334C" w:rsidRPr="00A03E4F">
              <w:rPr>
                <w:rFonts w:ascii="David" w:hAnsi="David" w:cs="David" w:hint="cs"/>
                <w:rtl/>
              </w:rPr>
              <w:t>בפרק ה'</w:t>
            </w:r>
            <w:r w:rsidRPr="00A03E4F">
              <w:rPr>
                <w:rFonts w:ascii="David" w:hAnsi="David" w:cs="David" w:hint="cs"/>
                <w:rtl/>
              </w:rPr>
              <w:t xml:space="preserve"> (דרישות אפליקטיביות מול ספק חיצוני להענקת תשורה למשיבים לסקרים בצורה ממוחשבת</w:t>
            </w:r>
            <w:r w:rsidR="00A03E4F" w:rsidRPr="00A03E4F">
              <w:rPr>
                <w:rFonts w:ascii="David" w:hAnsi="David" w:cs="David" w:hint="cs"/>
                <w:rtl/>
              </w:rPr>
              <w:t>)</w:t>
            </w:r>
            <w:r w:rsidRPr="00A03E4F">
              <w:rPr>
                <w:rFonts w:ascii="David" w:hAnsi="David" w:cs="David" w:hint="cs"/>
                <w:rtl/>
              </w:rPr>
              <w:t>.</w:t>
            </w:r>
            <w:r w:rsidR="0005334C" w:rsidRPr="00A03E4F">
              <w:rPr>
                <w:rFonts w:ascii="David" w:hAnsi="David" w:cs="David" w:hint="cs"/>
                <w:rtl/>
              </w:rPr>
              <w:t xml:space="preserve"> ההתחייבות מופיעה בסוף פרק ה'</w:t>
            </w:r>
          </w:p>
        </w:tc>
      </w:tr>
    </w:tbl>
    <w:p w14:paraId="5BC860C6" w14:textId="77777777" w:rsidR="008B04D3" w:rsidRDefault="00AB22AD">
      <w:pPr>
        <w:bidi w:val="0"/>
        <w:spacing w:before="200" w:after="200" w:line="276" w:lineRule="auto"/>
        <w:rPr>
          <w:rFonts w:ascii="Cambria" w:hAnsi="Cambria" w:cs="David"/>
          <w:b/>
          <w:bCs/>
          <w:i/>
          <w:kern w:val="28"/>
          <w:sz w:val="28"/>
          <w:szCs w:val="28"/>
        </w:rPr>
      </w:pPr>
      <w:bookmarkStart w:id="341" w:name="_Toc504992922"/>
      <w:bookmarkStart w:id="342" w:name="_Toc401778846"/>
      <w:r>
        <w:rPr>
          <w:rFonts w:ascii="Cambria" w:hAnsi="Cambria" w:cs="David"/>
          <w:b/>
          <w:bCs/>
          <w:i/>
          <w:kern w:val="28"/>
          <w:sz w:val="28"/>
          <w:szCs w:val="28"/>
          <w:rtl/>
        </w:rPr>
        <w:br w:type="page"/>
      </w:r>
    </w:p>
    <w:p w14:paraId="3135841E" w14:textId="79EEFABC" w:rsidR="00992E15" w:rsidRPr="002A3E64" w:rsidRDefault="00AB22AD" w:rsidP="004765F5">
      <w:pPr>
        <w:pStyle w:val="afffffffb"/>
        <w:rPr>
          <w:rtl/>
        </w:rPr>
      </w:pPr>
      <w:bookmarkStart w:id="343" w:name="_Toc44931951"/>
      <w:bookmarkStart w:id="344" w:name="_Toc44932038"/>
      <w:bookmarkStart w:id="345" w:name="_Toc53331372"/>
      <w:bookmarkStart w:id="346"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bookmarkEnd w:id="341"/>
      <w:bookmarkEnd w:id="343"/>
      <w:bookmarkEnd w:id="344"/>
      <w:bookmarkEnd w:id="345"/>
      <w:r w:rsidR="00112ADA">
        <w:rPr>
          <w:rFonts w:hint="cs"/>
          <w:rtl/>
        </w:rPr>
        <w:t>שווי השובר</w:t>
      </w:r>
    </w:p>
    <w:p w14:paraId="6D1A33DC" w14:textId="77777777" w:rsidR="00992E15" w:rsidRPr="00324B05" w:rsidRDefault="00AB22AD"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21446B45" w14:textId="77777777" w:rsidR="00992E15" w:rsidRPr="00831031" w:rsidRDefault="00AB22AD" w:rsidP="00992E15">
      <w:pPr>
        <w:jc w:val="center"/>
        <w:rPr>
          <w:rFonts w:ascii="David" w:hAnsi="David" w:cs="David"/>
          <w:b/>
          <w:bCs/>
          <w:kern w:val="28"/>
          <w:sz w:val="32"/>
          <w:szCs w:val="32"/>
          <w:rtl/>
        </w:rPr>
      </w:pPr>
      <w:bookmarkStart w:id="347" w:name="show_Ismn_2"/>
      <w:r w:rsidRPr="00831031">
        <w:rPr>
          <w:rFonts w:ascii="David" w:hAnsi="David" w:cs="David"/>
          <w:b/>
          <w:bCs/>
          <w:kern w:val="28"/>
          <w:sz w:val="32"/>
          <w:szCs w:val="32"/>
          <w:rtl/>
        </w:rPr>
        <w:t>טופס זה יוכנס למעטפה נפרדת</w:t>
      </w:r>
    </w:p>
    <w:bookmarkEnd w:id="347"/>
    <w:p w14:paraId="58D402B8" w14:textId="77777777" w:rsidR="00992E15" w:rsidRPr="00324B05" w:rsidRDefault="00AB22AD" w:rsidP="00992E15">
      <w:pPr>
        <w:rPr>
          <w:rFonts w:ascii="David" w:hAnsi="David" w:cs="David"/>
          <w:kern w:val="28"/>
        </w:rPr>
      </w:pPr>
      <w:r w:rsidRPr="00324B05">
        <w:rPr>
          <w:rFonts w:ascii="David" w:hAnsi="David" w:cs="David"/>
          <w:kern w:val="28"/>
          <w:rtl/>
        </w:rPr>
        <w:t xml:space="preserve">לכבוד </w:t>
      </w:r>
    </w:p>
    <w:p w14:paraId="58791FB7" w14:textId="77777777" w:rsidR="00992E15" w:rsidRPr="00324B05" w:rsidRDefault="00AB22AD" w:rsidP="00992E15">
      <w:pPr>
        <w:rPr>
          <w:rFonts w:ascii="David" w:hAnsi="David" w:cs="David"/>
          <w:kern w:val="28"/>
          <w:rtl/>
        </w:rPr>
      </w:pPr>
      <w:r w:rsidRPr="00324B05">
        <w:rPr>
          <w:rFonts w:ascii="David" w:hAnsi="David" w:cs="David"/>
          <w:kern w:val="28"/>
          <w:rtl/>
        </w:rPr>
        <w:t>ועדת המכרזים</w:t>
      </w:r>
    </w:p>
    <w:p w14:paraId="39C28546" w14:textId="77777777" w:rsidR="00992E15" w:rsidRPr="00324B05" w:rsidRDefault="00992E15" w:rsidP="00992E15">
      <w:pPr>
        <w:rPr>
          <w:rFonts w:ascii="David" w:hAnsi="David" w:cs="David"/>
          <w:kern w:val="28"/>
          <w:rtl/>
        </w:rPr>
      </w:pPr>
    </w:p>
    <w:p w14:paraId="767FA771" w14:textId="77777777" w:rsidR="00992E15" w:rsidRPr="00324B05" w:rsidRDefault="00992E15" w:rsidP="00992E15">
      <w:pPr>
        <w:rPr>
          <w:rFonts w:ascii="David" w:hAnsi="David" w:cs="David"/>
          <w:kern w:val="28"/>
        </w:rPr>
      </w:pPr>
    </w:p>
    <w:p w14:paraId="1A47922A" w14:textId="77777777" w:rsidR="001C1986" w:rsidRDefault="001C1986" w:rsidP="007247B8">
      <w:pPr>
        <w:jc w:val="center"/>
        <w:rPr>
          <w:rFonts w:ascii="David" w:hAnsi="David" w:cs="David"/>
          <w:kern w:val="28"/>
          <w:rtl/>
        </w:rPr>
      </w:pPr>
    </w:p>
    <w:p w14:paraId="46BF0F54" w14:textId="60160936" w:rsidR="00992E15" w:rsidRPr="00324B05" w:rsidRDefault="00AB22AD"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w:t>
      </w:r>
      <w:r w:rsidR="00112ADA">
        <w:rPr>
          <w:rFonts w:ascii="David" w:hAnsi="David" w:cs="David" w:hint="cs"/>
          <w:b/>
          <w:bCs/>
          <w:kern w:val="28"/>
          <w:u w:val="single"/>
          <w:rtl/>
        </w:rPr>
        <w:t>שווי שובר</w:t>
      </w:r>
      <w:r w:rsidR="00112ADA" w:rsidRPr="00324B05">
        <w:rPr>
          <w:rFonts w:ascii="David" w:hAnsi="David" w:cs="David"/>
          <w:b/>
          <w:bCs/>
          <w:kern w:val="28"/>
          <w:u w:val="single"/>
          <w:rtl/>
        </w:rPr>
        <w:t xml:space="preserve"> </w:t>
      </w:r>
      <w:r w:rsidRPr="00324B05">
        <w:rPr>
          <w:rFonts w:ascii="David" w:hAnsi="David" w:cs="David"/>
          <w:b/>
          <w:bCs/>
          <w:kern w:val="28"/>
          <w:u w:val="single"/>
          <w:rtl/>
        </w:rPr>
        <w:t xml:space="preserve">למכרז  </w:t>
      </w:r>
      <w:r w:rsidR="00831031">
        <w:rPr>
          <w:rFonts w:ascii="David" w:hAnsi="David" w:cs="David" w:hint="cs"/>
          <w:b/>
          <w:bCs/>
          <w:kern w:val="28"/>
          <w:u w:val="single"/>
          <w:rtl/>
        </w:rPr>
        <w:t>51/2023</w:t>
      </w:r>
      <w:r w:rsidRPr="00324B05">
        <w:rPr>
          <w:rFonts w:ascii="David" w:hAnsi="David" w:cs="David"/>
          <w:kern w:val="28"/>
          <w:u w:val="single"/>
          <w:rtl/>
        </w:rPr>
        <w:t xml:space="preserve"> </w:t>
      </w:r>
    </w:p>
    <w:p w14:paraId="2ABBDA97" w14:textId="77777777" w:rsidR="00992E15" w:rsidRPr="00324B05" w:rsidRDefault="00992E15" w:rsidP="00992E15">
      <w:pPr>
        <w:rPr>
          <w:rFonts w:ascii="David" w:hAnsi="David" w:cs="David"/>
          <w:color w:val="000000"/>
          <w:kern w:val="28"/>
          <w:u w:val="single"/>
          <w:rtl/>
        </w:rPr>
      </w:pPr>
    </w:p>
    <w:p w14:paraId="03BD9ADE" w14:textId="77777777" w:rsidR="00992E15" w:rsidRDefault="00AB22AD" w:rsidP="00DC340D">
      <w:pPr>
        <w:numPr>
          <w:ilvl w:val="0"/>
          <w:numId w:val="61"/>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1BEAD91E" w14:textId="77777777" w:rsidR="00DC340D" w:rsidRDefault="00DC340D" w:rsidP="00DC340D">
      <w:pPr>
        <w:ind w:left="720"/>
        <w:rPr>
          <w:rFonts w:ascii="David" w:hAnsi="David" w:cs="David"/>
          <w:kern w:val="28"/>
        </w:rPr>
      </w:pPr>
    </w:p>
    <w:p w14:paraId="1B981CA8" w14:textId="77777777" w:rsidR="00992E15" w:rsidRDefault="00AB22AD" w:rsidP="00DC340D">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35901AD2" w14:textId="77777777" w:rsidR="00511891" w:rsidRDefault="00511891">
      <w:pPr>
        <w:rPr>
          <w:rFonts w:ascii="David" w:hAnsi="David" w:cs="David"/>
          <w:kern w:val="28"/>
        </w:rPr>
      </w:pPr>
    </w:p>
    <w:p w14:paraId="7461B032" w14:textId="77777777" w:rsidR="000941ED" w:rsidRPr="003D564D" w:rsidRDefault="000941ED">
      <w:pPr>
        <w:rPr>
          <w:rFonts w:ascii="David" w:hAnsi="David" w:cs="David"/>
          <w:kern w:val="28"/>
        </w:rPr>
      </w:pPr>
      <w:bookmarkStart w:id="348" w:name="show_HatzaatMehirTable"/>
    </w:p>
    <w:tbl>
      <w:tblPr>
        <w:tblStyle w:val="affff4"/>
        <w:tblpPr w:leftFromText="180" w:rightFromText="180" w:vertAnchor="text" w:horzAnchor="page" w:tblpX="3207" w:tblpY="52"/>
        <w:tblOverlap w:val="never"/>
        <w:bidiVisual/>
        <w:tblW w:w="0" w:type="auto"/>
        <w:tblLook w:val="04A0" w:firstRow="1" w:lastRow="0" w:firstColumn="1" w:lastColumn="0" w:noHBand="0" w:noVBand="1"/>
      </w:tblPr>
      <w:tblGrid>
        <w:gridCol w:w="1080"/>
        <w:gridCol w:w="1248"/>
        <w:gridCol w:w="1248"/>
      </w:tblGrid>
      <w:tr w:rsidR="00E83C50" w:rsidRPr="00B92BDD" w14:paraId="464F5662" w14:textId="77777777" w:rsidTr="00CB72B1">
        <w:tc>
          <w:tcPr>
            <w:tcW w:w="1080" w:type="dxa"/>
            <w:shd w:val="clear" w:color="auto" w:fill="D9D9D9" w:themeFill="background1" w:themeFillShade="D9"/>
          </w:tcPr>
          <w:p w14:paraId="62B15A0F" w14:textId="77777777" w:rsidR="00E83C50" w:rsidRPr="00010D5F" w:rsidRDefault="00E83C50" w:rsidP="00650B0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48D8E0DE" w14:textId="77777777" w:rsidR="00E83C50" w:rsidRPr="00010D5F" w:rsidRDefault="00E83C50" w:rsidP="00650B0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14:paraId="4449DF47" w14:textId="361F8372" w:rsidR="00E83C50" w:rsidRDefault="00E83C50" w:rsidP="00260AC0">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שווי כספי של שובר</w:t>
            </w:r>
            <w:r w:rsidRPr="00010D5F">
              <w:rPr>
                <w:rFonts w:ascii="David" w:hAnsi="David" w:cs="David"/>
                <w:b/>
                <w:bCs/>
                <w:color w:val="000000"/>
                <w:sz w:val="22"/>
                <w:szCs w:val="22"/>
                <w:rtl/>
              </w:rPr>
              <w:t xml:space="preserve"> </w:t>
            </w:r>
          </w:p>
          <w:p w14:paraId="4337824F" w14:textId="3505D84B" w:rsidR="00E83C50" w:rsidRPr="00010D5F" w:rsidRDefault="00E83C50" w:rsidP="00260AC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w:t>
            </w:r>
          </w:p>
        </w:tc>
        <w:tc>
          <w:tcPr>
            <w:tcW w:w="1248" w:type="dxa"/>
            <w:shd w:val="clear" w:color="auto" w:fill="D9D9D9" w:themeFill="background1" w:themeFillShade="D9"/>
          </w:tcPr>
          <w:p w14:paraId="438EEC7D" w14:textId="3F23150A" w:rsidR="00E83C50" w:rsidRPr="00010D5F" w:rsidRDefault="00B92BDD" w:rsidP="00650B0D">
            <w:pPr>
              <w:tabs>
                <w:tab w:val="left" w:pos="509"/>
              </w:tabs>
              <w:jc w:val="center"/>
              <w:rPr>
                <w:rFonts w:ascii="David" w:hAnsi="David" w:cs="David"/>
                <w:b/>
                <w:bCs/>
                <w:color w:val="000000"/>
                <w:sz w:val="22"/>
                <w:szCs w:val="22"/>
                <w:rtl/>
              </w:rPr>
            </w:pPr>
            <w:r w:rsidRPr="00B92BDD">
              <w:rPr>
                <w:rFonts w:ascii="David" w:hAnsi="David" w:cs="David"/>
                <w:b/>
                <w:bCs/>
                <w:color w:val="000000"/>
                <w:sz w:val="22"/>
                <w:szCs w:val="22"/>
                <w:rtl/>
              </w:rPr>
              <w:t>עלות לשובר שתשולם על ידי הלמ"ס</w:t>
            </w:r>
          </w:p>
        </w:tc>
      </w:tr>
      <w:tr w:rsidR="00E83C50" w:rsidRPr="00B92BDD" w14:paraId="6BEADA7C" w14:textId="77777777" w:rsidTr="00E83C50">
        <w:trPr>
          <w:trHeight w:val="528"/>
        </w:trPr>
        <w:tc>
          <w:tcPr>
            <w:tcW w:w="1080" w:type="dxa"/>
          </w:tcPr>
          <w:p w14:paraId="6CB1C591" w14:textId="72027FBB" w:rsidR="00E83C50" w:rsidRPr="00B92BDD" w:rsidRDefault="00E83C50" w:rsidP="00B92BDD">
            <w:pPr>
              <w:tabs>
                <w:tab w:val="left" w:pos="509"/>
              </w:tabs>
              <w:jc w:val="center"/>
              <w:rPr>
                <w:rFonts w:ascii="David" w:hAnsi="David" w:cs="David"/>
                <w:b/>
                <w:bCs/>
                <w:color w:val="000000"/>
                <w:sz w:val="22"/>
                <w:szCs w:val="22"/>
                <w:rtl/>
              </w:rPr>
            </w:pPr>
            <w:bookmarkStart w:id="349" w:name="Hatzaa_Yechidat_Timhur1"/>
            <w:r w:rsidRPr="00B92BDD">
              <w:rPr>
                <w:rFonts w:ascii="David" w:hAnsi="David" w:cs="David" w:hint="eastAsia"/>
                <w:b/>
                <w:bCs/>
                <w:color w:val="000000"/>
                <w:sz w:val="22"/>
                <w:szCs w:val="22"/>
                <w:rtl/>
              </w:rPr>
              <w:t>שובר</w:t>
            </w:r>
            <w:bookmarkEnd w:id="349"/>
          </w:p>
        </w:tc>
        <w:tc>
          <w:tcPr>
            <w:tcW w:w="1248" w:type="dxa"/>
          </w:tcPr>
          <w:p w14:paraId="7AF52EF4" w14:textId="77777777" w:rsidR="00E83C50" w:rsidRPr="00B92BDD" w:rsidRDefault="00E83C50" w:rsidP="00B92BDD">
            <w:pPr>
              <w:tabs>
                <w:tab w:val="left" w:pos="509"/>
              </w:tabs>
              <w:jc w:val="center"/>
              <w:rPr>
                <w:rFonts w:ascii="David" w:hAnsi="David" w:cs="David"/>
                <w:b/>
                <w:bCs/>
                <w:color w:val="000000"/>
                <w:sz w:val="22"/>
                <w:szCs w:val="22"/>
              </w:rPr>
            </w:pPr>
          </w:p>
        </w:tc>
        <w:tc>
          <w:tcPr>
            <w:tcW w:w="1248" w:type="dxa"/>
          </w:tcPr>
          <w:p w14:paraId="2B173A68" w14:textId="3A0E33EF" w:rsidR="00E83C50" w:rsidRPr="00B92BDD" w:rsidRDefault="00B92BDD" w:rsidP="00B92BDD">
            <w:pPr>
              <w:tabs>
                <w:tab w:val="left" w:pos="509"/>
              </w:tabs>
              <w:jc w:val="center"/>
              <w:rPr>
                <w:rFonts w:ascii="David" w:hAnsi="David" w:cs="David"/>
                <w:b/>
                <w:bCs/>
                <w:color w:val="000000"/>
                <w:sz w:val="22"/>
                <w:szCs w:val="22"/>
                <w:rtl/>
              </w:rPr>
            </w:pPr>
            <w:r w:rsidRPr="00B92BDD">
              <w:rPr>
                <w:rFonts w:ascii="David" w:hAnsi="David" w:cs="David" w:hint="cs"/>
                <w:b/>
                <w:bCs/>
                <w:color w:val="000000"/>
                <w:sz w:val="22"/>
                <w:szCs w:val="22"/>
                <w:rtl/>
              </w:rPr>
              <w:t>60</w:t>
            </w:r>
            <w:r w:rsidR="00E83C50" w:rsidRPr="00B92BDD">
              <w:rPr>
                <w:rFonts w:ascii="David" w:hAnsi="David" w:cs="David" w:hint="cs"/>
                <w:b/>
                <w:bCs/>
                <w:color w:val="000000"/>
                <w:sz w:val="22"/>
                <w:szCs w:val="22"/>
                <w:rtl/>
              </w:rPr>
              <w:t xml:space="preserve"> ₪ </w:t>
            </w:r>
          </w:p>
        </w:tc>
      </w:tr>
    </w:tbl>
    <w:p w14:paraId="2BCCC60D" w14:textId="77777777" w:rsidR="000941ED" w:rsidRDefault="00AB22AD" w:rsidP="00B92BDD">
      <w:pPr>
        <w:tabs>
          <w:tab w:val="left" w:pos="509"/>
        </w:tabs>
        <w:jc w:val="center"/>
        <w:rPr>
          <w:rFonts w:ascii="David" w:hAnsi="David" w:cs="David"/>
          <w:kern w:val="28"/>
        </w:rPr>
      </w:pPr>
      <w:r w:rsidRPr="00B92BDD">
        <w:rPr>
          <w:rFonts w:ascii="David" w:hAnsi="David" w:cs="David"/>
          <w:b/>
          <w:bCs/>
          <w:color w:val="000000"/>
          <w:sz w:val="22"/>
          <w:szCs w:val="22"/>
        </w:rPr>
        <w:br w:type="textWrapping" w:clear="all"/>
      </w:r>
    </w:p>
    <w:bookmarkEnd w:id="348"/>
    <w:p w14:paraId="69D6B610" w14:textId="77777777" w:rsidR="00376411" w:rsidRDefault="00376411">
      <w:pPr>
        <w:rPr>
          <w:rFonts w:ascii="David" w:hAnsi="David" w:cs="David"/>
          <w:kern w:val="28"/>
        </w:rPr>
      </w:pPr>
    </w:p>
    <w:p w14:paraId="6D137FBE" w14:textId="64EB2889" w:rsidR="00992E15" w:rsidRPr="00324B05" w:rsidRDefault="0007389D" w:rsidP="00DC340D">
      <w:pPr>
        <w:numPr>
          <w:ilvl w:val="0"/>
          <w:numId w:val="61"/>
        </w:numPr>
        <w:rPr>
          <w:rFonts w:ascii="David" w:hAnsi="David" w:cs="David"/>
          <w:kern w:val="28"/>
          <w:rtl/>
        </w:rPr>
      </w:pPr>
      <w:r w:rsidRPr="0007389D">
        <w:rPr>
          <w:rFonts w:ascii="David" w:hAnsi="David" w:cs="David"/>
          <w:kern w:val="28"/>
          <w:rtl/>
        </w:rPr>
        <w:t xml:space="preserve">במידה ולא יקבע שווי השובר על ידי המציע, </w:t>
      </w:r>
      <w:r w:rsidR="00AB22AD" w:rsidRPr="00324B05">
        <w:rPr>
          <w:rFonts w:ascii="David" w:hAnsi="David" w:cs="David"/>
          <w:kern w:val="28"/>
          <w:rtl/>
        </w:rPr>
        <w:t xml:space="preserve">הצעת </w:t>
      </w:r>
      <w:r w:rsidR="00112ADA">
        <w:rPr>
          <w:rFonts w:ascii="David" w:hAnsi="David" w:cs="David" w:hint="cs"/>
          <w:kern w:val="28"/>
          <w:rtl/>
        </w:rPr>
        <w:t xml:space="preserve">שווי השובר </w:t>
      </w:r>
      <w:r w:rsidR="00AB22AD" w:rsidRPr="00324B05">
        <w:rPr>
          <w:rFonts w:ascii="David" w:hAnsi="David" w:cs="David"/>
          <w:kern w:val="28"/>
          <w:rtl/>
        </w:rPr>
        <w:t xml:space="preserve">תפסל, וההצעה כולה תדחה על הסף. </w:t>
      </w:r>
    </w:p>
    <w:p w14:paraId="20188680" w14:textId="77777777" w:rsidR="00992E15" w:rsidRPr="00324B05" w:rsidRDefault="00992E15" w:rsidP="00992E15">
      <w:pPr>
        <w:jc w:val="both"/>
        <w:rPr>
          <w:rFonts w:ascii="David" w:hAnsi="David" w:cs="David"/>
          <w:kern w:val="28"/>
          <w:rtl/>
        </w:rPr>
      </w:pPr>
    </w:p>
    <w:p w14:paraId="540189D7" w14:textId="61B07D83" w:rsidR="00C601DB" w:rsidRDefault="00AB22AD" w:rsidP="00C601DB">
      <w:pPr>
        <w:numPr>
          <w:ilvl w:val="0"/>
          <w:numId w:val="61"/>
        </w:numPr>
        <w:jc w:val="both"/>
        <w:rPr>
          <w:rFonts w:ascii="David" w:hAnsi="David" w:cs="David"/>
          <w:kern w:val="28"/>
        </w:rPr>
      </w:pPr>
      <w:r w:rsidRPr="00C601DB">
        <w:rPr>
          <w:rFonts w:ascii="David" w:hAnsi="David" w:cs="David" w:hint="cs"/>
          <w:kern w:val="28"/>
          <w:rtl/>
        </w:rPr>
        <w:t>על ה</w:t>
      </w:r>
      <w:r w:rsidR="00992E15" w:rsidRPr="00C601DB">
        <w:rPr>
          <w:rFonts w:ascii="David" w:hAnsi="David" w:cs="David"/>
          <w:kern w:val="28"/>
          <w:rtl/>
        </w:rPr>
        <w:t xml:space="preserve">סכומים האמורים </w:t>
      </w:r>
      <w:r w:rsidR="00C40207" w:rsidRPr="00C601DB">
        <w:rPr>
          <w:rFonts w:ascii="David" w:hAnsi="David" w:cs="David" w:hint="cs"/>
          <w:kern w:val="28"/>
          <w:rtl/>
        </w:rPr>
        <w:t>להיות סופיים ו</w:t>
      </w:r>
      <w:r w:rsidRPr="00C601DB">
        <w:rPr>
          <w:rFonts w:ascii="David" w:hAnsi="David" w:cs="David" w:hint="cs"/>
          <w:kern w:val="28"/>
          <w:rtl/>
        </w:rPr>
        <w:t>לכלול</w:t>
      </w:r>
      <w:r w:rsidRPr="00C601DB">
        <w:rPr>
          <w:rFonts w:ascii="David" w:hAnsi="David" w:cs="David"/>
          <w:kern w:val="28"/>
          <w:rtl/>
        </w:rPr>
        <w:t xml:space="preserve"> </w:t>
      </w:r>
      <w:r w:rsidR="00C40207" w:rsidRPr="00C601DB">
        <w:rPr>
          <w:rFonts w:ascii="David" w:hAnsi="David" w:cs="David" w:hint="cs"/>
          <w:kern w:val="28"/>
          <w:rtl/>
        </w:rPr>
        <w:t xml:space="preserve">כל מס, </w:t>
      </w:r>
      <w:r w:rsidR="00992E15" w:rsidRPr="00C601DB">
        <w:rPr>
          <w:rFonts w:ascii="David" w:hAnsi="David" w:cs="David"/>
          <w:kern w:val="28"/>
          <w:rtl/>
        </w:rPr>
        <w:t>כשיעורו על פי דין</w:t>
      </w:r>
      <w:r w:rsidR="00C601DB">
        <w:rPr>
          <w:rFonts w:ascii="David" w:hAnsi="David" w:cs="David" w:hint="cs"/>
          <w:kern w:val="28"/>
          <w:rtl/>
        </w:rPr>
        <w:t>.</w:t>
      </w:r>
    </w:p>
    <w:p w14:paraId="5A11DA51" w14:textId="77777777" w:rsidR="00C601DB" w:rsidRDefault="00C601DB" w:rsidP="00C601DB">
      <w:pPr>
        <w:pStyle w:val="af4"/>
        <w:rPr>
          <w:rFonts w:ascii="David" w:hAnsi="David" w:cs="David"/>
          <w:kern w:val="28"/>
          <w:rtl/>
        </w:rPr>
      </w:pPr>
    </w:p>
    <w:p w14:paraId="5E5727D2" w14:textId="77777777" w:rsidR="00A1050C" w:rsidRDefault="00AB22AD" w:rsidP="00DC340D">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509F8751" w14:textId="77777777" w:rsidR="00A1050C" w:rsidRDefault="00A1050C" w:rsidP="00A1050C">
      <w:pPr>
        <w:pStyle w:val="af4"/>
        <w:rPr>
          <w:rFonts w:ascii="David" w:hAnsi="David" w:cs="David"/>
          <w:kern w:val="28"/>
          <w:rtl/>
        </w:rPr>
      </w:pPr>
    </w:p>
    <w:p w14:paraId="13171B13" w14:textId="77777777" w:rsidR="00992E15" w:rsidRPr="00324B05" w:rsidRDefault="00AB22AD" w:rsidP="00DC340D">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787669E9" w14:textId="77777777" w:rsidR="00992E15" w:rsidRPr="00324B05" w:rsidRDefault="00992E15" w:rsidP="00992E15">
      <w:pPr>
        <w:rPr>
          <w:rFonts w:ascii="David" w:hAnsi="David" w:cs="David"/>
          <w:kern w:val="28"/>
        </w:rPr>
      </w:pPr>
    </w:p>
    <w:p w14:paraId="71CA10D1" w14:textId="77777777" w:rsidR="00992E15" w:rsidRDefault="00992E15" w:rsidP="00992E15">
      <w:pPr>
        <w:ind w:left="60"/>
        <w:jc w:val="both"/>
        <w:rPr>
          <w:rFonts w:ascii="David" w:hAnsi="David" w:cs="David"/>
          <w:kern w:val="28"/>
          <w:rtl/>
        </w:rPr>
      </w:pPr>
    </w:p>
    <w:p w14:paraId="6FF427D2" w14:textId="77777777" w:rsidR="00992E15" w:rsidRPr="00324B05" w:rsidRDefault="00AB22AD" w:rsidP="00992E15">
      <w:pPr>
        <w:ind w:left="60"/>
        <w:jc w:val="both"/>
        <w:rPr>
          <w:rFonts w:ascii="David" w:hAnsi="David" w:cs="David"/>
          <w:noProof/>
          <w:kern w:val="28"/>
          <w:rtl/>
        </w:rPr>
      </w:pPr>
      <w:r w:rsidRPr="00324B05">
        <w:rPr>
          <w:rFonts w:ascii="David" w:hAnsi="David" w:cs="David"/>
          <w:noProof/>
          <w:kern w:val="28"/>
          <w:rtl/>
        </w:rPr>
        <w:t xml:space="preserve"> </w:t>
      </w:r>
    </w:p>
    <w:p w14:paraId="04A893E9" w14:textId="77777777" w:rsidR="00992E15" w:rsidRPr="00324B05" w:rsidRDefault="00992E15" w:rsidP="00992E15">
      <w:pPr>
        <w:jc w:val="center"/>
        <w:rPr>
          <w:rFonts w:ascii="David" w:hAnsi="David" w:cs="David"/>
          <w:b/>
          <w:bCs/>
          <w:kern w:val="28"/>
          <w:rtl/>
        </w:rPr>
      </w:pPr>
    </w:p>
    <w:p w14:paraId="523F056B"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6BFC76A" w14:textId="77777777" w:rsidR="00992E15" w:rsidRPr="00324B05" w:rsidRDefault="00AB22AD"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16521CC7" w14:textId="77777777" w:rsidR="00992E15" w:rsidRDefault="00AB22AD"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6726CE04" w14:textId="77777777" w:rsidR="00992E15" w:rsidRPr="00324B05" w:rsidRDefault="00AB22AD"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6BA537B" w14:textId="77777777" w:rsidR="000E15CB" w:rsidRDefault="00AB22AD"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5218254" w14:textId="77777777" w:rsidR="00324B05" w:rsidRPr="00324B05" w:rsidRDefault="00AB22AD"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3191B8E4" w14:textId="77777777" w:rsidR="00800AF8" w:rsidRPr="004765F5" w:rsidRDefault="00AB22AD" w:rsidP="00831031">
      <w:pPr>
        <w:pStyle w:val="afffffffb"/>
        <w:ind w:right="-142"/>
        <w:rPr>
          <w:rtl/>
        </w:rPr>
      </w:pPr>
      <w:bookmarkStart w:id="350" w:name="_Toc501466169"/>
      <w:bookmarkStart w:id="351" w:name="_Toc504992928"/>
      <w:bookmarkStart w:id="352" w:name="_Toc44931952"/>
      <w:bookmarkStart w:id="353" w:name="_Toc44932039"/>
      <w:bookmarkStart w:id="354" w:name="_Toc53331373"/>
      <w:bookmarkEnd w:id="342"/>
      <w:bookmarkEnd w:id="346"/>
      <w:r w:rsidRPr="004765F5">
        <w:rPr>
          <w:rFonts w:hint="eastAsia"/>
          <w:rtl/>
        </w:rPr>
        <w:lastRenderedPageBreak/>
        <w:t>נספח</w:t>
      </w:r>
      <w:r w:rsidRPr="004765F5">
        <w:rPr>
          <w:rtl/>
        </w:rPr>
        <w:t xml:space="preserve"> </w:t>
      </w:r>
      <w:bookmarkStart w:id="355" w:name="nispach4_3"/>
      <w:r w:rsidR="00FC104D" w:rsidRPr="004765F5">
        <w:rPr>
          <w:rtl/>
        </w:rPr>
        <w:t>3</w:t>
      </w:r>
      <w:bookmarkEnd w:id="355"/>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50"/>
      <w:bookmarkEnd w:id="35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52"/>
      <w:bookmarkEnd w:id="353"/>
      <w:bookmarkEnd w:id="354"/>
    </w:p>
    <w:p w14:paraId="3E6EDDA4" w14:textId="77777777" w:rsidR="00800AF8" w:rsidRPr="00800AF8" w:rsidRDefault="00AB22AD"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3E39BC1D" w14:textId="77777777" w:rsidR="00800AF8" w:rsidRPr="00992E15" w:rsidRDefault="00AB22AD"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47F26EB7" w14:textId="77777777" w:rsidR="00800AF8" w:rsidRPr="00992E15" w:rsidRDefault="00800AF8" w:rsidP="00800AF8">
      <w:pPr>
        <w:spacing w:line="360" w:lineRule="auto"/>
        <w:jc w:val="both"/>
        <w:rPr>
          <w:rFonts w:ascii="David" w:hAnsi="David" w:cs="David"/>
          <w:kern w:val="28"/>
          <w:rtl/>
        </w:rPr>
      </w:pPr>
    </w:p>
    <w:p w14:paraId="3A8E3594" w14:textId="2F32E348" w:rsidR="00800AF8" w:rsidRPr="00992E15" w:rsidRDefault="00AB22AD"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56" w:name="TenderDesc_5"/>
      <w:r w:rsidR="00992E15">
        <w:rPr>
          <w:rFonts w:ascii="David" w:hAnsi="David" w:cs="David" w:hint="cs"/>
          <w:kern w:val="28"/>
          <w:rtl/>
        </w:rPr>
        <w:t xml:space="preserve">לאספקת שוברי תשורה (שי) - למשיבים על </w:t>
      </w:r>
      <w:r w:rsidR="00831031">
        <w:rPr>
          <w:rFonts w:ascii="David" w:hAnsi="David" w:cs="David" w:hint="cs"/>
          <w:kern w:val="28"/>
          <w:rtl/>
        </w:rPr>
        <w:t xml:space="preserve">סקרי </w:t>
      </w:r>
      <w:r w:rsidR="00992E15">
        <w:rPr>
          <w:rFonts w:ascii="David" w:hAnsi="David" w:cs="David" w:hint="cs"/>
          <w:kern w:val="28"/>
          <w:rtl/>
        </w:rPr>
        <w:t>הלמ"ס</w:t>
      </w:r>
      <w:bookmarkEnd w:id="356"/>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57" w:name="TenderNumber_7"/>
      <w:r w:rsidR="00831031">
        <w:rPr>
          <w:rFonts w:ascii="David" w:hAnsi="David" w:cs="David" w:hint="cs"/>
          <w:kern w:val="28"/>
          <w:rtl/>
        </w:rPr>
        <w:t>51</w:t>
      </w:r>
      <w:r w:rsidR="00E04891">
        <w:rPr>
          <w:rFonts w:ascii="David" w:hAnsi="David" w:cs="David" w:hint="cs"/>
          <w:kern w:val="28"/>
          <w:rtl/>
        </w:rPr>
        <w:t>/2023</w:t>
      </w:r>
      <w:bookmarkEnd w:id="357"/>
      <w:r w:rsidR="00E04891">
        <w:rPr>
          <w:rFonts w:ascii="David" w:hAnsi="David" w:cs="David" w:hint="cs"/>
          <w:kern w:val="28"/>
          <w:rtl/>
        </w:rPr>
        <w:t xml:space="preserve"> </w:t>
      </w:r>
      <w:r w:rsidRPr="00992E15">
        <w:rPr>
          <w:rFonts w:ascii="David" w:hAnsi="David" w:cs="David"/>
          <w:kern w:val="28"/>
          <w:rtl/>
        </w:rPr>
        <w:t xml:space="preserve">עבור </w:t>
      </w:r>
      <w:bookmarkStart w:id="358" w:name="OfficeValue_7"/>
      <w:r w:rsidRPr="00992E15">
        <w:rPr>
          <w:rFonts w:ascii="David" w:hAnsi="David" w:cs="David"/>
          <w:kern w:val="28"/>
          <w:rtl/>
        </w:rPr>
        <w:t>הלשכה המרכזית לסטטיסטיקה</w:t>
      </w:r>
      <w:bookmarkEnd w:id="358"/>
      <w:r w:rsidRPr="00992E15">
        <w:rPr>
          <w:rFonts w:ascii="David" w:hAnsi="David" w:cs="David"/>
          <w:kern w:val="28"/>
          <w:rtl/>
        </w:rPr>
        <w:t xml:space="preserve">. אני מצהיר/ה כי הנני מוסמך/ת לתת תצהיר זה בשם המציע. </w:t>
      </w:r>
    </w:p>
    <w:p w14:paraId="7CAA3319" w14:textId="77777777" w:rsidR="00800AF8" w:rsidRPr="00992E15" w:rsidRDefault="00AB22AD"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8773919" w14:textId="77777777" w:rsidR="00800AF8" w:rsidRPr="00992E15" w:rsidRDefault="00AB22AD"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D64708" w14:textId="77777777" w:rsidR="00800AF8" w:rsidRPr="00992E15" w:rsidRDefault="00AB22AD"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376FB44E" w14:textId="649ABBFF" w:rsidR="00800AF8" w:rsidRPr="00992E15" w:rsidRDefault="00AB22AD"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59" w:name="TenderDesc_9"/>
      <w:r w:rsidR="00992E15">
        <w:rPr>
          <w:rFonts w:ascii="David" w:hAnsi="David" w:cs="David" w:hint="cs"/>
          <w:kern w:val="28"/>
          <w:rtl/>
        </w:rPr>
        <w:t xml:space="preserve">לאספקת שוברי תשורה (שי) - למשיבים על </w:t>
      </w:r>
      <w:r w:rsidR="00831031">
        <w:rPr>
          <w:rFonts w:ascii="David" w:hAnsi="David" w:cs="David" w:hint="cs"/>
          <w:kern w:val="28"/>
          <w:rtl/>
        </w:rPr>
        <w:t>סקרי</w:t>
      </w:r>
      <w:r w:rsidR="00992E15">
        <w:rPr>
          <w:rFonts w:ascii="David" w:hAnsi="David" w:cs="David" w:hint="cs"/>
          <w:kern w:val="28"/>
          <w:rtl/>
        </w:rPr>
        <w:t xml:space="preserve"> הלמ"ס</w:t>
      </w:r>
      <w:bookmarkEnd w:id="359"/>
      <w:r w:rsidR="00E04891">
        <w:rPr>
          <w:rFonts w:ascii="David" w:hAnsi="David" w:cs="David" w:hint="cs"/>
          <w:kern w:val="28"/>
          <w:rtl/>
        </w:rPr>
        <w:t xml:space="preserve">, מספר </w:t>
      </w:r>
      <w:bookmarkStart w:id="360" w:name="TenderNumber_8"/>
      <w:r w:rsidR="00831031">
        <w:rPr>
          <w:rFonts w:ascii="David" w:hAnsi="David" w:cs="David" w:hint="cs"/>
          <w:kern w:val="28"/>
          <w:rtl/>
        </w:rPr>
        <w:t>51</w:t>
      </w:r>
      <w:r w:rsidR="00E04891">
        <w:rPr>
          <w:rFonts w:ascii="David" w:hAnsi="David" w:cs="David" w:hint="cs"/>
          <w:kern w:val="28"/>
          <w:rtl/>
        </w:rPr>
        <w:t>/2023</w:t>
      </w:r>
      <w:bookmarkEnd w:id="360"/>
      <w:r w:rsidRPr="00992E15">
        <w:rPr>
          <w:rFonts w:ascii="David" w:hAnsi="David" w:cs="David"/>
          <w:kern w:val="28"/>
          <w:rtl/>
        </w:rPr>
        <w:t>.</w:t>
      </w:r>
    </w:p>
    <w:p w14:paraId="5364E93B" w14:textId="77777777" w:rsidR="00800AF8" w:rsidRPr="00992E15" w:rsidRDefault="00AB22AD"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1545A04" w14:textId="77777777" w:rsidR="00800AF8" w:rsidRPr="00992E15" w:rsidRDefault="00AB22AD"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C0E46A2" w14:textId="77777777" w:rsidR="00800AF8" w:rsidRDefault="00AB22AD"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AB8A65E" w14:textId="77777777" w:rsidR="00F43EB1" w:rsidRPr="00992E15" w:rsidRDefault="00F43EB1" w:rsidP="00800AF8">
      <w:pPr>
        <w:spacing w:line="360" w:lineRule="auto"/>
        <w:jc w:val="both"/>
        <w:rPr>
          <w:rFonts w:ascii="David" w:hAnsi="David" w:cs="David"/>
          <w:kern w:val="28"/>
          <w:rtl/>
        </w:rPr>
      </w:pPr>
    </w:p>
    <w:p w14:paraId="28D3452F" w14:textId="77777777" w:rsidR="00800AF8" w:rsidRPr="00992E15" w:rsidRDefault="00AB22AD"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4C11D82B" w14:textId="77777777" w:rsidR="00800AF8" w:rsidRPr="00992E15" w:rsidRDefault="00AB22AD"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639EB705" w14:textId="77777777" w:rsidR="00800AF8" w:rsidRPr="00992E15" w:rsidRDefault="00AB22AD" w:rsidP="00F43EB1">
      <w:pPr>
        <w:spacing w:line="360" w:lineRule="auto"/>
        <w:rPr>
          <w:rFonts w:ascii="David" w:hAnsi="David" w:cs="David"/>
          <w:kern w:val="28"/>
          <w:rtl/>
        </w:rPr>
      </w:pPr>
      <w:r w:rsidRPr="00992E15">
        <w:rPr>
          <w:rFonts w:ascii="David" w:hAnsi="David" w:cs="David"/>
          <w:kern w:val="28"/>
          <w:rtl/>
        </w:rPr>
        <w:t xml:space="preserve">       </w:t>
      </w:r>
    </w:p>
    <w:p w14:paraId="5AE02D01" w14:textId="77777777" w:rsidR="00800AF8" w:rsidRPr="00992E15" w:rsidRDefault="00AB22A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52B78AC" w14:textId="77777777" w:rsidR="00800AF8" w:rsidRPr="00992E15" w:rsidRDefault="00AB22AD"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C13B3F" w14:textId="77777777" w:rsidR="00F43EB1" w:rsidRDefault="00F43EB1" w:rsidP="00800AF8">
      <w:pPr>
        <w:spacing w:line="360" w:lineRule="auto"/>
        <w:rPr>
          <w:rFonts w:ascii="David" w:hAnsi="David" w:cs="David"/>
          <w:kern w:val="28"/>
          <w:rtl/>
        </w:rPr>
      </w:pPr>
    </w:p>
    <w:p w14:paraId="430AB4C8" w14:textId="77777777" w:rsidR="00800AF8" w:rsidRPr="00992E15" w:rsidRDefault="00AB22AD"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791D7ED9" w14:textId="7F5DEE38" w:rsidR="00FC104D" w:rsidRPr="00831031" w:rsidRDefault="00AB22AD" w:rsidP="00831031">
      <w:pPr>
        <w:pStyle w:val="afffffffb"/>
        <w:spacing w:before="0" w:line="360" w:lineRule="auto"/>
        <w:ind w:firstLine="720"/>
        <w:jc w:val="left"/>
        <w:rPr>
          <w:b/>
          <w:bCs w:val="0"/>
          <w:sz w:val="24"/>
          <w:szCs w:val="24"/>
          <w:rtl/>
        </w:rPr>
      </w:pPr>
      <w:r w:rsidRPr="00831031">
        <w:rPr>
          <w:b/>
          <w:bCs w:val="0"/>
          <w:sz w:val="24"/>
          <w:szCs w:val="24"/>
          <w:rtl/>
        </w:rPr>
        <w:t>תאריך</w:t>
      </w:r>
      <w:r w:rsidRPr="00831031">
        <w:rPr>
          <w:b/>
          <w:bCs w:val="0"/>
          <w:sz w:val="24"/>
          <w:szCs w:val="24"/>
          <w:rtl/>
        </w:rPr>
        <w:tab/>
      </w:r>
      <w:r w:rsidRPr="00831031">
        <w:rPr>
          <w:b/>
          <w:bCs w:val="0"/>
          <w:sz w:val="24"/>
          <w:szCs w:val="24"/>
          <w:rtl/>
        </w:rPr>
        <w:tab/>
      </w:r>
      <w:r w:rsidRPr="00831031">
        <w:rPr>
          <w:b/>
          <w:bCs w:val="0"/>
          <w:sz w:val="24"/>
          <w:szCs w:val="24"/>
          <w:rtl/>
        </w:rPr>
        <w:tab/>
        <w:t xml:space="preserve">     מספר רישיון</w:t>
      </w:r>
      <w:r w:rsidRPr="00831031">
        <w:rPr>
          <w:b/>
          <w:bCs w:val="0"/>
          <w:sz w:val="24"/>
          <w:szCs w:val="24"/>
          <w:rtl/>
        </w:rPr>
        <w:tab/>
      </w:r>
      <w:r w:rsidRPr="00831031">
        <w:rPr>
          <w:b/>
          <w:bCs w:val="0"/>
          <w:sz w:val="24"/>
          <w:szCs w:val="24"/>
          <w:rtl/>
        </w:rPr>
        <w:tab/>
        <w:t xml:space="preserve">      חתימה וחותמת</w:t>
      </w:r>
    </w:p>
    <w:p w14:paraId="61F03C01" w14:textId="77777777" w:rsidR="0002412E" w:rsidRPr="0002412E" w:rsidRDefault="0002412E" w:rsidP="00070B1A">
      <w:pPr>
        <w:rPr>
          <w:rFonts w:ascii="Consolas" w:eastAsiaTheme="minorHAnsi" w:hAnsi="Consolas" w:cs="Consolas"/>
          <w:sz w:val="19"/>
          <w:szCs w:val="19"/>
          <w:rtl/>
        </w:rPr>
      </w:pPr>
    </w:p>
    <w:p w14:paraId="583AD318" w14:textId="77777777" w:rsidR="00EC2891" w:rsidRPr="00831031" w:rsidRDefault="00AB22AD" w:rsidP="00831031">
      <w:pPr>
        <w:pStyle w:val="afffffff9"/>
        <w:ind w:right="-851"/>
        <w:rPr>
          <w:sz w:val="36"/>
          <w:szCs w:val="36"/>
          <w:rtl/>
        </w:rPr>
      </w:pPr>
      <w:bookmarkStart w:id="361" w:name="_Toc32477912"/>
      <w:bookmarkStart w:id="362" w:name="_Toc43400639"/>
      <w:bookmarkStart w:id="363" w:name="_Toc44931957"/>
      <w:bookmarkStart w:id="364" w:name="_Toc44932044"/>
      <w:bookmarkStart w:id="365" w:name="_Toc44932669"/>
      <w:bookmarkStart w:id="366" w:name="_Toc53331378"/>
      <w:bookmarkStart w:id="367" w:name="_Toc144725668"/>
      <w:r w:rsidRPr="00831031">
        <w:rPr>
          <w:rFonts w:hint="cs"/>
          <w:sz w:val="36"/>
          <w:szCs w:val="36"/>
          <w:rtl/>
        </w:rPr>
        <w:lastRenderedPageBreak/>
        <w:t>פ</w:t>
      </w:r>
      <w:r w:rsidR="003D6B71" w:rsidRPr="00831031">
        <w:rPr>
          <w:rFonts w:hint="cs"/>
          <w:sz w:val="36"/>
          <w:szCs w:val="36"/>
          <w:rtl/>
        </w:rPr>
        <w:t xml:space="preserve">רק </w:t>
      </w:r>
      <w:r w:rsidR="00243C1C" w:rsidRPr="00831031">
        <w:rPr>
          <w:rFonts w:hint="cs"/>
          <w:sz w:val="36"/>
          <w:szCs w:val="36"/>
          <w:rtl/>
        </w:rPr>
        <w:t>ג</w:t>
      </w:r>
      <w:r w:rsidR="003D6B71" w:rsidRPr="00831031">
        <w:rPr>
          <w:rFonts w:hint="cs"/>
          <w:sz w:val="36"/>
          <w:szCs w:val="36"/>
          <w:rtl/>
        </w:rPr>
        <w:t>'</w:t>
      </w:r>
      <w:r w:rsidR="00275BF0" w:rsidRPr="00831031">
        <w:rPr>
          <w:rFonts w:hint="cs"/>
          <w:sz w:val="36"/>
          <w:szCs w:val="36"/>
          <w:rtl/>
        </w:rPr>
        <w:t xml:space="preserve"> </w:t>
      </w:r>
      <w:r w:rsidR="001E1B13" w:rsidRPr="00831031">
        <w:rPr>
          <w:sz w:val="36"/>
          <w:szCs w:val="36"/>
          <w:rtl/>
        </w:rPr>
        <w:t>–</w:t>
      </w:r>
      <w:r w:rsidR="003D6B71" w:rsidRPr="00831031">
        <w:rPr>
          <w:rFonts w:hint="cs"/>
          <w:sz w:val="36"/>
          <w:szCs w:val="36"/>
          <w:rtl/>
        </w:rPr>
        <w:t xml:space="preserve"> </w:t>
      </w:r>
      <w:r w:rsidR="007E0594" w:rsidRPr="00831031">
        <w:rPr>
          <w:sz w:val="36"/>
          <w:szCs w:val="36"/>
          <w:rtl/>
        </w:rPr>
        <w:t>פירוט השירותים ותוכן ההתקשרות עם הספק הזוכה</w:t>
      </w:r>
      <w:bookmarkEnd w:id="361"/>
      <w:bookmarkEnd w:id="362"/>
      <w:bookmarkEnd w:id="363"/>
      <w:bookmarkEnd w:id="364"/>
      <w:bookmarkEnd w:id="365"/>
      <w:bookmarkEnd w:id="366"/>
      <w:bookmarkEnd w:id="367"/>
    </w:p>
    <w:p w14:paraId="083D886F" w14:textId="1080B763" w:rsidR="0055581A" w:rsidRPr="0055581A" w:rsidRDefault="00AB22AD" w:rsidP="0055581A">
      <w:pPr>
        <w:widowControl w:val="0"/>
        <w:spacing w:before="120" w:line="360" w:lineRule="auto"/>
        <w:ind w:left="1080" w:hanging="360"/>
        <w:jc w:val="center"/>
        <w:rPr>
          <w:rFonts w:ascii="David" w:hAnsi="David" w:cs="David"/>
          <w:b/>
          <w:bCs/>
          <w:sz w:val="28"/>
          <w:szCs w:val="28"/>
          <w:u w:val="single"/>
        </w:rPr>
      </w:pPr>
      <w:bookmarkStart w:id="368" w:name="show_IsContactDetailsOrTechnicalDetails"/>
      <w:bookmarkStart w:id="369" w:name="show_isFileTechni2"/>
      <w:bookmarkEnd w:id="1"/>
      <w:bookmarkEnd w:id="2"/>
      <w:bookmarkEnd w:id="3"/>
      <w:bookmarkEnd w:id="4"/>
      <w:r>
        <w:rPr>
          <w:rFonts w:ascii="David" w:hAnsi="David" w:cs="David" w:hint="cs"/>
          <w:b/>
          <w:bCs/>
          <w:sz w:val="28"/>
          <w:szCs w:val="28"/>
          <w:u w:val="single"/>
          <w:rtl/>
        </w:rPr>
        <w:t>פירוט</w:t>
      </w:r>
      <w:r w:rsidRPr="0055581A">
        <w:rPr>
          <w:rFonts w:ascii="David" w:hAnsi="David" w:cs="David"/>
          <w:b/>
          <w:bCs/>
          <w:sz w:val="28"/>
          <w:szCs w:val="28"/>
          <w:u w:val="single"/>
          <w:rtl/>
        </w:rPr>
        <w:t xml:space="preserve"> הדרישות- </w:t>
      </w:r>
      <w:r w:rsidR="009C61DE" w:rsidRPr="009C61DE">
        <w:rPr>
          <w:rFonts w:ascii="David" w:hAnsi="David" w:cs="David" w:hint="cs"/>
          <w:b/>
          <w:bCs/>
          <w:sz w:val="28"/>
          <w:szCs w:val="28"/>
          <w:u w:val="single"/>
          <w:rtl/>
        </w:rPr>
        <w:t>שוברי תשורה (שי) - למשיבים על סקרי הלמ"ס</w:t>
      </w:r>
    </w:p>
    <w:p w14:paraId="3BA7BE1A"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כמות נדרשת: </w:t>
      </w:r>
    </w:p>
    <w:p w14:paraId="2D34B2A1" w14:textId="48679894" w:rsidR="0055581A" w:rsidRDefault="00AB22AD" w:rsidP="001A1988">
      <w:pPr>
        <w:pStyle w:val="af4"/>
        <w:widowControl w:val="0"/>
        <w:spacing w:before="120" w:line="360" w:lineRule="auto"/>
        <w:ind w:left="1080"/>
        <w:jc w:val="both"/>
        <w:rPr>
          <w:rFonts w:ascii="David" w:hAnsi="David" w:cs="David"/>
          <w:color w:val="000000"/>
          <w:rtl/>
        </w:rPr>
      </w:pPr>
      <w:r w:rsidRPr="00D27D14">
        <w:rPr>
          <w:rFonts w:ascii="David" w:hAnsi="David" w:cs="David"/>
          <w:color w:val="000000"/>
          <w:rtl/>
        </w:rPr>
        <w:t>נדרשים</w:t>
      </w:r>
      <w:r w:rsidRPr="00D27D14">
        <w:rPr>
          <w:rFonts w:ascii="David" w:hAnsi="David" w:cs="David" w:hint="cs"/>
          <w:color w:val="000000"/>
          <w:rtl/>
        </w:rPr>
        <w:t xml:space="preserve"> כ- </w:t>
      </w:r>
      <w:r w:rsidR="00C2426E">
        <w:rPr>
          <w:rFonts w:ascii="David" w:hAnsi="David" w:cs="David" w:hint="cs"/>
          <w:color w:val="000000"/>
          <w:rtl/>
        </w:rPr>
        <w:t xml:space="preserve">30,000 </w:t>
      </w:r>
      <w:r w:rsidRPr="00D27D14">
        <w:rPr>
          <w:rFonts w:ascii="David" w:hAnsi="David" w:cs="David"/>
          <w:color w:val="000000"/>
          <w:rtl/>
        </w:rPr>
        <w:t>שוברים בשנה</w:t>
      </w:r>
      <w:r>
        <w:rPr>
          <w:rFonts w:ascii="David" w:hAnsi="David" w:cs="David" w:hint="cs"/>
          <w:color w:val="000000"/>
          <w:rtl/>
        </w:rPr>
        <w:t xml:space="preserve">. </w:t>
      </w:r>
      <w:r w:rsidRPr="00D27D14">
        <w:rPr>
          <w:rFonts w:ascii="David" w:hAnsi="David" w:cs="David"/>
          <w:color w:val="000000"/>
          <w:rtl/>
        </w:rPr>
        <w:t xml:space="preserve">כמות </w:t>
      </w:r>
      <w:r>
        <w:rPr>
          <w:rFonts w:ascii="David" w:hAnsi="David" w:cs="David" w:hint="cs"/>
          <w:color w:val="000000"/>
          <w:rtl/>
        </w:rPr>
        <w:t xml:space="preserve">זו </w:t>
      </w:r>
      <w:r w:rsidRPr="00D27D14">
        <w:rPr>
          <w:rFonts w:ascii="David" w:hAnsi="David" w:cs="David"/>
          <w:color w:val="000000"/>
          <w:rtl/>
        </w:rPr>
        <w:t xml:space="preserve">לאספקת שוברים הינה אומדן בלבד, </w:t>
      </w:r>
      <w:r w:rsidRPr="00D27D14">
        <w:rPr>
          <w:rFonts w:ascii="David" w:hAnsi="David" w:cs="David" w:hint="cs"/>
          <w:color w:val="000000"/>
          <w:rtl/>
        </w:rPr>
        <w:t>ה</w:t>
      </w:r>
      <w:r w:rsidRPr="00D27D14">
        <w:rPr>
          <w:rFonts w:ascii="David" w:hAnsi="David" w:cs="David"/>
          <w:color w:val="000000"/>
          <w:rtl/>
        </w:rPr>
        <w:t xml:space="preserve">למ"ס אינה מתחייבת להזמין כמות זו או כמות כלשהי. רק הזמנה חתומה ע"י </w:t>
      </w:r>
      <w:proofErr w:type="spellStart"/>
      <w:r w:rsidRPr="00D27D14">
        <w:rPr>
          <w:rFonts w:ascii="David" w:hAnsi="David" w:cs="David"/>
          <w:color w:val="000000"/>
          <w:rtl/>
        </w:rPr>
        <w:t>מורשי</w:t>
      </w:r>
      <w:proofErr w:type="spellEnd"/>
      <w:r w:rsidRPr="00D27D14">
        <w:rPr>
          <w:rFonts w:ascii="David" w:hAnsi="David" w:cs="David"/>
          <w:color w:val="000000"/>
          <w:rtl/>
        </w:rPr>
        <w:t xml:space="preserve"> החתימה תחייב את </w:t>
      </w:r>
      <w:r w:rsidRPr="00D27D14">
        <w:rPr>
          <w:rFonts w:ascii="David" w:hAnsi="David" w:cs="David" w:hint="cs"/>
          <w:color w:val="000000"/>
          <w:rtl/>
        </w:rPr>
        <w:t>ה</w:t>
      </w:r>
      <w:r w:rsidRPr="00D27D14">
        <w:rPr>
          <w:rFonts w:ascii="David" w:hAnsi="David" w:cs="David"/>
          <w:color w:val="000000"/>
          <w:rtl/>
        </w:rPr>
        <w:t xml:space="preserve">למ"ס לכמות המוזמנת. הדרישה לאספקת השוברים מפוזרת על פני השנה – בכל </w:t>
      </w:r>
      <w:r w:rsidRPr="00D27D14">
        <w:rPr>
          <w:rFonts w:ascii="David" w:hAnsi="David" w:cs="David" w:hint="cs"/>
          <w:color w:val="000000"/>
          <w:rtl/>
        </w:rPr>
        <w:t>תקופה</w:t>
      </w:r>
      <w:r w:rsidRPr="00D27D14">
        <w:rPr>
          <w:rFonts w:ascii="David" w:hAnsi="David" w:cs="David"/>
          <w:color w:val="000000"/>
          <w:rtl/>
        </w:rPr>
        <w:t xml:space="preserve"> כמות </w:t>
      </w:r>
      <w:r w:rsidRPr="001A1988">
        <w:rPr>
          <w:rFonts w:ascii="David" w:hAnsi="David" w:cs="David"/>
          <w:color w:val="000000"/>
          <w:rtl/>
        </w:rPr>
        <w:t>מסוימת</w:t>
      </w:r>
      <w:r w:rsidRPr="001A1988">
        <w:rPr>
          <w:rFonts w:ascii="David" w:hAnsi="David" w:cs="David" w:hint="cs"/>
          <w:color w:val="000000"/>
          <w:rtl/>
        </w:rPr>
        <w:t xml:space="preserve">, בהתאם לדרישת הלמ"ס. </w:t>
      </w:r>
      <w:r>
        <w:rPr>
          <w:rFonts w:ascii="David" w:hAnsi="David" w:cs="David" w:hint="cs"/>
          <w:color w:val="000000"/>
          <w:rtl/>
        </w:rPr>
        <w:t>ללמ"ס אופציה לרכישה גם בשנים הבאות בהתאם לאישור תקציבי ובהתאם לצורך.</w:t>
      </w:r>
    </w:p>
    <w:p w14:paraId="59B59364" w14:textId="1690C90D" w:rsidR="001A1988" w:rsidRDefault="00AB22AD" w:rsidP="001A1988">
      <w:pPr>
        <w:pStyle w:val="af4"/>
        <w:widowControl w:val="0"/>
        <w:spacing w:before="120" w:line="360" w:lineRule="auto"/>
        <w:ind w:left="1080"/>
        <w:jc w:val="both"/>
        <w:rPr>
          <w:rFonts w:ascii="David" w:hAnsi="David" w:cs="David"/>
          <w:color w:val="000000"/>
          <w:highlight w:val="yellow"/>
          <w:rtl/>
        </w:rPr>
      </w:pPr>
      <w:r w:rsidRPr="001A1988">
        <w:rPr>
          <w:rFonts w:ascii="David" w:hAnsi="David" w:cs="David" w:hint="cs"/>
          <w:color w:val="000000"/>
          <w:rtl/>
        </w:rPr>
        <w:t xml:space="preserve">החלוקה בין כמות שובר </w:t>
      </w:r>
      <w:r w:rsidRPr="00486A4A">
        <w:rPr>
          <w:rFonts w:ascii="David" w:hAnsi="David" w:cs="David" w:hint="cs"/>
          <w:color w:val="000000"/>
          <w:rtl/>
        </w:rPr>
        <w:t>דיגיטאלי לבין כמות כרטיס מגנטי פיזי היא</w:t>
      </w:r>
      <w:r w:rsidR="00615209" w:rsidRPr="00486A4A">
        <w:rPr>
          <w:rFonts w:ascii="David" w:hAnsi="David" w:cs="David" w:hint="cs"/>
          <w:color w:val="000000"/>
          <w:rtl/>
        </w:rPr>
        <w:t xml:space="preserve"> כ-</w:t>
      </w:r>
      <w:r w:rsidRPr="00486A4A">
        <w:rPr>
          <w:rFonts w:ascii="David" w:hAnsi="David" w:cs="David" w:hint="cs"/>
          <w:color w:val="000000"/>
          <w:rtl/>
        </w:rPr>
        <w:t xml:space="preserve"> 30%-40% לכרטיס פיזי ו</w:t>
      </w:r>
      <w:r w:rsidR="00615209" w:rsidRPr="00486A4A">
        <w:rPr>
          <w:rFonts w:ascii="David" w:hAnsi="David" w:cs="David" w:hint="cs"/>
          <w:color w:val="000000"/>
          <w:rtl/>
        </w:rPr>
        <w:t>כ</w:t>
      </w:r>
      <w:r w:rsidRPr="00486A4A">
        <w:rPr>
          <w:rFonts w:ascii="David" w:hAnsi="David" w:cs="David" w:hint="cs"/>
          <w:color w:val="000000"/>
          <w:rtl/>
        </w:rPr>
        <w:t xml:space="preserve">- 60%-70% לשובר הדיגיטלי. </w:t>
      </w:r>
      <w:r w:rsidR="00870E58" w:rsidRPr="00486A4A">
        <w:rPr>
          <w:rFonts w:ascii="David" w:hAnsi="David" w:cs="David" w:hint="cs"/>
          <w:color w:val="000000"/>
          <w:rtl/>
        </w:rPr>
        <w:t>החלוקה</w:t>
      </w:r>
      <w:r w:rsidR="00870E58">
        <w:rPr>
          <w:rFonts w:ascii="David" w:hAnsi="David" w:cs="David" w:hint="cs"/>
          <w:color w:val="000000"/>
          <w:rtl/>
        </w:rPr>
        <w:t xml:space="preserve"> הינה </w:t>
      </w:r>
      <w:r w:rsidR="00870E58" w:rsidRPr="00D27D14">
        <w:rPr>
          <w:rFonts w:ascii="David" w:hAnsi="David" w:cs="David"/>
          <w:color w:val="000000"/>
          <w:rtl/>
        </w:rPr>
        <w:t xml:space="preserve">אומדן בלבד, </w:t>
      </w:r>
      <w:r w:rsidR="00870E58" w:rsidRPr="00D27D14">
        <w:rPr>
          <w:rFonts w:ascii="David" w:hAnsi="David" w:cs="David" w:hint="cs"/>
          <w:color w:val="000000"/>
          <w:rtl/>
        </w:rPr>
        <w:t>ה</w:t>
      </w:r>
      <w:r w:rsidR="00870E58" w:rsidRPr="00D27D14">
        <w:rPr>
          <w:rFonts w:ascii="David" w:hAnsi="David" w:cs="David"/>
          <w:color w:val="000000"/>
          <w:rtl/>
        </w:rPr>
        <w:t>למ"ס אינה מתחייבת להזמין כמות זו או כמות כלשהי.</w:t>
      </w:r>
    </w:p>
    <w:p w14:paraId="25E4596B" w14:textId="77777777" w:rsidR="00DC340D" w:rsidRPr="00DC340D" w:rsidRDefault="00DC340D" w:rsidP="001A1988">
      <w:pPr>
        <w:pStyle w:val="af4"/>
        <w:widowControl w:val="0"/>
        <w:spacing w:before="120" w:line="360" w:lineRule="auto"/>
        <w:ind w:left="1080"/>
        <w:jc w:val="both"/>
        <w:rPr>
          <w:rFonts w:ascii="David" w:hAnsi="David" w:cs="David"/>
          <w:color w:val="000000"/>
          <w:highlight w:val="yellow"/>
          <w:rtl/>
        </w:rPr>
      </w:pPr>
    </w:p>
    <w:p w14:paraId="44471B8A"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hint="cs"/>
          <w:color w:val="000000"/>
          <w:u w:val="single"/>
          <w:rtl/>
        </w:rPr>
        <w:t>סוג השוברים המבוקשים:</w:t>
      </w:r>
    </w:p>
    <w:p w14:paraId="76F8436A" w14:textId="0003AE95" w:rsidR="001A1988" w:rsidRPr="00DC340D" w:rsidRDefault="00AB22AD" w:rsidP="00BB41E7">
      <w:pPr>
        <w:pStyle w:val="1fc"/>
        <w:numPr>
          <w:ilvl w:val="1"/>
          <w:numId w:val="73"/>
        </w:numPr>
        <w:ind w:left="1050"/>
      </w:pPr>
      <w:r w:rsidRPr="00DC340D">
        <w:rPr>
          <w:rFonts w:hint="cs"/>
          <w:rtl/>
        </w:rPr>
        <w:t xml:space="preserve">לעונים על סקר באמצעות ביקור פיזי של הסוקר- </w:t>
      </w:r>
      <w:r w:rsidRPr="00DC340D">
        <w:rPr>
          <w:rFonts w:hint="cs"/>
          <w:u w:val="single"/>
          <w:rtl/>
        </w:rPr>
        <w:t>כרטיס מגנטי פיזי +</w:t>
      </w:r>
      <w:r w:rsidR="0055581A" w:rsidRPr="00DC340D">
        <w:rPr>
          <w:rFonts w:hint="cs"/>
          <w:u w:val="single"/>
          <w:rtl/>
        </w:rPr>
        <w:t xml:space="preserve"> אפשרו</w:t>
      </w:r>
      <w:r w:rsidR="00515B60" w:rsidRPr="00DC340D">
        <w:rPr>
          <w:rFonts w:hint="cs"/>
          <w:u w:val="single"/>
          <w:rtl/>
        </w:rPr>
        <w:t>ת</w:t>
      </w:r>
      <w:r w:rsidRPr="00DC340D">
        <w:rPr>
          <w:rFonts w:hint="cs"/>
          <w:u w:val="single"/>
          <w:rtl/>
        </w:rPr>
        <w:t xml:space="preserve"> מימוש דיגיטלי באתר</w:t>
      </w:r>
      <w:r w:rsidR="00B02077">
        <w:rPr>
          <w:rFonts w:hint="cs"/>
          <w:u w:val="single"/>
          <w:rtl/>
        </w:rPr>
        <w:t xml:space="preserve">/ </w:t>
      </w:r>
      <w:r w:rsidR="00B02077" w:rsidRPr="00B02077">
        <w:rPr>
          <w:rFonts w:hint="cs"/>
          <w:highlight w:val="yellow"/>
          <w:u w:val="single"/>
          <w:rtl/>
        </w:rPr>
        <w:t>או בדרך אחרת</w:t>
      </w:r>
      <w:r w:rsidRPr="00DC340D">
        <w:rPr>
          <w:rFonts w:hint="cs"/>
          <w:rtl/>
        </w:rPr>
        <w:t xml:space="preserve"> .</w:t>
      </w:r>
    </w:p>
    <w:p w14:paraId="2D3F21E2" w14:textId="77777777" w:rsidR="001A1988" w:rsidRPr="00DC340D" w:rsidRDefault="00AB22AD" w:rsidP="00BB41E7">
      <w:pPr>
        <w:pStyle w:val="1fc"/>
        <w:numPr>
          <w:ilvl w:val="1"/>
          <w:numId w:val="73"/>
        </w:numPr>
        <w:ind w:left="1050"/>
        <w:rPr>
          <w:rtl/>
        </w:rPr>
      </w:pPr>
      <w:r w:rsidRPr="00DC340D">
        <w:rPr>
          <w:rFonts w:hint="cs"/>
          <w:rtl/>
        </w:rPr>
        <w:t xml:space="preserve">לעונים על סקר באמצעות טלפון- </w:t>
      </w:r>
      <w:r w:rsidRPr="00DC340D">
        <w:rPr>
          <w:rFonts w:hint="cs"/>
          <w:u w:val="single"/>
          <w:rtl/>
        </w:rPr>
        <w:t>לינק לשובר דיגיטלי</w:t>
      </w:r>
      <w:r w:rsidRPr="00DC340D">
        <w:rPr>
          <w:rFonts w:hint="cs"/>
          <w:rtl/>
        </w:rPr>
        <w:t xml:space="preserve"> באמצעות מייל או </w:t>
      </w:r>
      <w:r w:rsidRPr="00DC340D">
        <w:rPr>
          <w:rFonts w:hint="cs"/>
        </w:rPr>
        <w:t>SMS</w:t>
      </w:r>
      <w:r w:rsidRPr="00DC340D">
        <w:rPr>
          <w:rFonts w:hint="cs"/>
          <w:rtl/>
        </w:rPr>
        <w:t xml:space="preserve"> על פי בחירת הנסקר.</w:t>
      </w:r>
    </w:p>
    <w:p w14:paraId="6A03B5FD" w14:textId="0B472CB8" w:rsidR="00F70F63" w:rsidRPr="00DC340D" w:rsidRDefault="00AB22AD" w:rsidP="00F70F63">
      <w:pPr>
        <w:pStyle w:val="af4"/>
        <w:widowControl w:val="0"/>
        <w:spacing w:before="120" w:line="360" w:lineRule="auto"/>
        <w:ind w:left="1080"/>
        <w:jc w:val="both"/>
        <w:rPr>
          <w:rFonts w:ascii="David" w:hAnsi="David" w:cs="David"/>
          <w:color w:val="000000"/>
          <w:rtl/>
        </w:rPr>
      </w:pPr>
      <w:r w:rsidRPr="00DC340D">
        <w:rPr>
          <w:rFonts w:ascii="David" w:hAnsi="David" w:cs="David" w:hint="cs"/>
          <w:b/>
          <w:bCs/>
          <w:color w:val="000000"/>
          <w:rtl/>
        </w:rPr>
        <w:t>על שני סוגי השוברים לעמוד בתנאי הסף המפורטים במכרז.</w:t>
      </w:r>
      <w:r w:rsidRPr="00DC340D">
        <w:rPr>
          <w:rFonts w:ascii="David" w:hAnsi="David" w:cs="David"/>
          <w:color w:val="000000"/>
          <w:rtl/>
        </w:rPr>
        <w:t> </w:t>
      </w:r>
      <w:r w:rsidRPr="00DC340D">
        <w:rPr>
          <w:rFonts w:ascii="David" w:hAnsi="David" w:cs="David" w:hint="cs"/>
          <w:color w:val="000000"/>
          <w:rtl/>
        </w:rPr>
        <w:t xml:space="preserve">וכן שווי המימוש הכספי </w:t>
      </w:r>
      <w:r w:rsidR="00112ADA">
        <w:rPr>
          <w:rFonts w:ascii="David" w:hAnsi="David" w:cs="David" w:hint="cs"/>
          <w:color w:val="000000"/>
          <w:rtl/>
        </w:rPr>
        <w:t xml:space="preserve">של השובר </w:t>
      </w:r>
      <w:r w:rsidRPr="00DC340D">
        <w:rPr>
          <w:rFonts w:ascii="David" w:hAnsi="David" w:cs="David" w:hint="cs"/>
          <w:color w:val="000000"/>
          <w:rtl/>
        </w:rPr>
        <w:t>המוצע יהיה זהה בשני סוגי השוברים.</w:t>
      </w:r>
    </w:p>
    <w:p w14:paraId="2B69916A" w14:textId="77777777" w:rsidR="00F70F63" w:rsidRPr="00DC340D" w:rsidRDefault="00F70F63" w:rsidP="00F70F63">
      <w:pPr>
        <w:pStyle w:val="af4"/>
        <w:widowControl w:val="0"/>
        <w:spacing w:before="120" w:line="360" w:lineRule="auto"/>
        <w:ind w:left="1080"/>
        <w:jc w:val="both"/>
        <w:rPr>
          <w:rFonts w:ascii="David" w:hAnsi="David" w:cs="David"/>
          <w:color w:val="000000"/>
          <w:rtl/>
        </w:rPr>
      </w:pPr>
    </w:p>
    <w:p w14:paraId="0BFC5592" w14:textId="77777777" w:rsidR="00F70F63"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דרישות עבור השוברים שבפורמט דיגיטלי: </w:t>
      </w:r>
    </w:p>
    <w:p w14:paraId="6A6B6F25" w14:textId="1474ECB0" w:rsidR="00F70F63"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t>הלמ"ס תעביר למציע הזוכה</w:t>
      </w:r>
      <w:r w:rsidRPr="00DC340D">
        <w:rPr>
          <w:rFonts w:ascii="David" w:hAnsi="David" w:cs="David" w:hint="cs"/>
          <w:color w:val="000000"/>
          <w:rtl/>
        </w:rPr>
        <w:t xml:space="preserve"> </w:t>
      </w:r>
      <w:r w:rsidR="0055581A" w:rsidRPr="00DC340D">
        <w:rPr>
          <w:rFonts w:ascii="David" w:hAnsi="David" w:cs="David" w:hint="cs"/>
          <w:color w:val="000000"/>
          <w:rtl/>
        </w:rPr>
        <w:t xml:space="preserve">, מעת לעת, </w:t>
      </w:r>
      <w:r w:rsidRPr="00DC340D">
        <w:rPr>
          <w:rFonts w:ascii="David" w:hAnsi="David" w:cs="David"/>
          <w:color w:val="000000"/>
          <w:rtl/>
        </w:rPr>
        <w:t>רשימת נסקרים (בתצורה של כתובות דוא"ל / מספרי טלפון</w:t>
      </w:r>
      <w:r w:rsidR="00F30A2B">
        <w:rPr>
          <w:rFonts w:ascii="David" w:hAnsi="David" w:cs="David" w:hint="cs"/>
          <w:color w:val="000000"/>
          <w:rtl/>
        </w:rPr>
        <w:t xml:space="preserve"> ומספר פרטים נוספים</w:t>
      </w:r>
      <w:r w:rsidRPr="00DC340D">
        <w:rPr>
          <w:rFonts w:ascii="David" w:hAnsi="David" w:cs="David"/>
          <w:color w:val="000000"/>
          <w:rtl/>
        </w:rPr>
        <w:t xml:space="preserve">) להם יש להנפיק תווי שי. </w:t>
      </w:r>
    </w:p>
    <w:p w14:paraId="2E8BC698" w14:textId="2099BA64" w:rsidR="00EC3D69" w:rsidRPr="00A03E4F" w:rsidRDefault="00A03E4F" w:rsidP="00A03E4F">
      <w:pPr>
        <w:pStyle w:val="13"/>
        <w:numPr>
          <w:ilvl w:val="0"/>
          <w:numId w:val="0"/>
        </w:numPr>
        <w:spacing w:before="120" w:after="0" w:line="360" w:lineRule="auto"/>
        <w:ind w:left="2160" w:hanging="601"/>
        <w:jc w:val="both"/>
        <w:outlineLvl w:val="0"/>
        <w:rPr>
          <w:rFonts w:ascii="David" w:hAnsi="David" w:cs="David"/>
          <w:b w:val="0"/>
          <w:bCs w:val="0"/>
          <w:sz w:val="24"/>
          <w:szCs w:val="24"/>
        </w:rPr>
      </w:pPr>
      <w:r>
        <w:rPr>
          <w:rFonts w:ascii="David" w:hAnsi="David" w:cs="David" w:hint="cs"/>
          <w:b w:val="0"/>
          <w:bCs w:val="0"/>
          <w:sz w:val="24"/>
          <w:szCs w:val="24"/>
          <w:rtl/>
        </w:rPr>
        <w:t>3.1.1</w:t>
      </w:r>
      <w:r>
        <w:rPr>
          <w:rFonts w:ascii="David" w:hAnsi="David" w:cs="David"/>
          <w:b w:val="0"/>
          <w:bCs w:val="0"/>
          <w:sz w:val="24"/>
          <w:szCs w:val="24"/>
          <w:rtl/>
        </w:rPr>
        <w:tab/>
      </w:r>
      <w:r w:rsidR="00EC3D69" w:rsidRPr="00A03E4F">
        <w:rPr>
          <w:rFonts w:ascii="David" w:hAnsi="David" w:cs="David" w:hint="cs"/>
          <w:b w:val="0"/>
          <w:bCs w:val="0"/>
          <w:sz w:val="24"/>
          <w:szCs w:val="24"/>
          <w:rtl/>
        </w:rPr>
        <w:t>בשלב ראשון העברת המידע תבוצע באמצעות קובץ אקסל המכיל את הפרטים.</w:t>
      </w:r>
    </w:p>
    <w:p w14:paraId="0641336B" w14:textId="2D3638AC" w:rsidR="005319FC" w:rsidRPr="00A03E4F" w:rsidRDefault="00A03E4F" w:rsidP="00A03E4F">
      <w:pPr>
        <w:pStyle w:val="13"/>
        <w:numPr>
          <w:ilvl w:val="0"/>
          <w:numId w:val="0"/>
        </w:numPr>
        <w:spacing w:before="120" w:after="0" w:line="360" w:lineRule="auto"/>
        <w:ind w:left="2160" w:hanging="601"/>
        <w:jc w:val="both"/>
        <w:outlineLvl w:val="0"/>
        <w:rPr>
          <w:rFonts w:ascii="David" w:hAnsi="David" w:cs="David"/>
          <w:b w:val="0"/>
          <w:bCs w:val="0"/>
          <w:sz w:val="24"/>
          <w:szCs w:val="24"/>
          <w:rtl/>
        </w:rPr>
      </w:pPr>
      <w:r>
        <w:rPr>
          <w:rFonts w:ascii="David" w:hAnsi="David" w:cs="David" w:hint="cs"/>
          <w:b w:val="0"/>
          <w:bCs w:val="0"/>
          <w:sz w:val="24"/>
          <w:szCs w:val="24"/>
          <w:rtl/>
        </w:rPr>
        <w:t>3.1.2</w:t>
      </w:r>
      <w:r>
        <w:rPr>
          <w:rFonts w:ascii="David" w:hAnsi="David" w:cs="David"/>
          <w:b w:val="0"/>
          <w:bCs w:val="0"/>
          <w:sz w:val="24"/>
          <w:szCs w:val="24"/>
          <w:rtl/>
        </w:rPr>
        <w:tab/>
      </w:r>
      <w:r w:rsidR="00EC3D69" w:rsidRPr="00A03E4F">
        <w:rPr>
          <w:rFonts w:ascii="David" w:hAnsi="David" w:cs="David"/>
          <w:b w:val="0"/>
          <w:bCs w:val="0"/>
          <w:sz w:val="24"/>
          <w:szCs w:val="24"/>
          <w:rtl/>
        </w:rPr>
        <w:t xml:space="preserve">הלמ"ס מעוניינת לבצע את העברת הנתונים לספק התשורה בצורה </w:t>
      </w:r>
      <w:r w:rsidR="008762F3" w:rsidRPr="00A03E4F">
        <w:rPr>
          <w:rFonts w:ascii="David" w:hAnsi="David" w:cs="David" w:hint="cs"/>
          <w:b w:val="0"/>
          <w:bCs w:val="0"/>
          <w:sz w:val="24"/>
          <w:szCs w:val="24"/>
          <w:rtl/>
        </w:rPr>
        <w:t>ממוחשבת באמצעות ממשקים</w:t>
      </w:r>
      <w:r w:rsidR="00EC3D69" w:rsidRPr="00A03E4F">
        <w:rPr>
          <w:rFonts w:ascii="David" w:hAnsi="David" w:cs="David"/>
          <w:b w:val="0"/>
          <w:bCs w:val="0"/>
          <w:sz w:val="24"/>
          <w:szCs w:val="24"/>
          <w:rtl/>
        </w:rPr>
        <w:t xml:space="preserve"> בעתיד. ולכן, על המציע להיערך לאפשרות עבודה מול הלמ"ס בצורה ממוחשבת</w:t>
      </w:r>
      <w:r w:rsidR="005319FC" w:rsidRPr="00A03E4F">
        <w:rPr>
          <w:rFonts w:ascii="David" w:hAnsi="David" w:cs="David" w:hint="cs"/>
          <w:b w:val="0"/>
          <w:bCs w:val="0"/>
          <w:sz w:val="24"/>
          <w:szCs w:val="24"/>
          <w:rtl/>
        </w:rPr>
        <w:t xml:space="preserve"> ולבצע קליטה של המידע מהלמ"ס והחזרת משובים מהספק בהתאם לדרישות  בנספח ה' </w:t>
      </w:r>
      <w:r w:rsidR="005319FC" w:rsidRPr="00A03E4F">
        <w:rPr>
          <w:rFonts w:ascii="David" w:hAnsi="David" w:cs="David"/>
          <w:b w:val="0"/>
          <w:bCs w:val="0"/>
          <w:sz w:val="24"/>
          <w:szCs w:val="24"/>
          <w:rtl/>
        </w:rPr>
        <w:t>–</w:t>
      </w:r>
      <w:r w:rsidR="005319FC" w:rsidRPr="00A03E4F">
        <w:rPr>
          <w:rFonts w:ascii="David" w:hAnsi="David" w:cs="David" w:hint="cs"/>
          <w:b w:val="0"/>
          <w:bCs w:val="0"/>
          <w:sz w:val="24"/>
          <w:szCs w:val="24"/>
          <w:rtl/>
        </w:rPr>
        <w:t xml:space="preserve"> (מסמך הגדרת דרישות אפליקטיביות מול ספק חיצוני להענקת תשורה למשיבים לסקרים </w:t>
      </w:r>
      <w:r w:rsidR="008762F3" w:rsidRPr="00A03E4F">
        <w:rPr>
          <w:rFonts w:ascii="David" w:hAnsi="David" w:cs="David" w:hint="cs"/>
          <w:b w:val="0"/>
          <w:bCs w:val="0"/>
          <w:sz w:val="24"/>
          <w:szCs w:val="24"/>
          <w:rtl/>
        </w:rPr>
        <w:t>באמצעות ממשקים</w:t>
      </w:r>
      <w:r w:rsidR="005319FC" w:rsidRPr="00A03E4F">
        <w:rPr>
          <w:rFonts w:ascii="David" w:hAnsi="David" w:cs="David" w:hint="cs"/>
          <w:b w:val="0"/>
          <w:bCs w:val="0"/>
          <w:sz w:val="24"/>
          <w:szCs w:val="24"/>
          <w:rtl/>
        </w:rPr>
        <w:t>).</w:t>
      </w:r>
    </w:p>
    <w:p w14:paraId="2C433A6B" w14:textId="12AAED21" w:rsidR="00EC3D69" w:rsidRPr="005319FC" w:rsidRDefault="00EC3D69" w:rsidP="005319FC">
      <w:pPr>
        <w:pStyle w:val="af4"/>
        <w:spacing w:before="120" w:line="360" w:lineRule="auto"/>
        <w:ind w:left="3836"/>
        <w:jc w:val="both"/>
        <w:rPr>
          <w:rFonts w:ascii="David" w:hAnsi="David" w:cs="David"/>
          <w:color w:val="000000"/>
        </w:rPr>
      </w:pPr>
    </w:p>
    <w:p w14:paraId="3693C59E" w14:textId="77777777" w:rsidR="00F70F63" w:rsidRPr="00DC340D"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t xml:space="preserve">תוך יום עבודה ממועד מסירת הרשימה, הזוכה ישלח לנסקר הודעה (לטלפון נייד או לדוא"ל, בהתאם לאמצעי הקשר שצוינו ברשימה) ובה קישור לעמוד אינטרנטי המרכז את הפרטים לעניין אופן מימוש השובר ובכלל זה את ההטבות העומדות בפני הנסקר לבחירתו. כחלק מכך, בהפניה לעמוד האינטרנט יופיע פירוט ברור בדבר מהות ההטבה ואופן מימושה. </w:t>
      </w:r>
    </w:p>
    <w:p w14:paraId="5E111CCE" w14:textId="65F6DB99" w:rsidR="00F70F63" w:rsidRPr="00DC340D"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lastRenderedPageBreak/>
        <w:t xml:space="preserve">מימוש השובר יהיה באמצעות </w:t>
      </w:r>
      <w:r w:rsidRPr="00DC340D">
        <w:rPr>
          <w:rFonts w:ascii="David" w:hAnsi="David" w:cs="David" w:hint="cs"/>
          <w:color w:val="000000"/>
          <w:rtl/>
        </w:rPr>
        <w:t xml:space="preserve">אותו </w:t>
      </w:r>
      <w:r w:rsidRPr="00DC340D">
        <w:rPr>
          <w:rFonts w:ascii="David" w:hAnsi="David" w:cs="David"/>
          <w:color w:val="000000"/>
          <w:rtl/>
        </w:rPr>
        <w:t>אתר אינטרנט</w:t>
      </w:r>
      <w:r w:rsidR="00B02077">
        <w:rPr>
          <w:rFonts w:ascii="David" w:hAnsi="David" w:cs="David" w:hint="cs"/>
          <w:color w:val="000000"/>
          <w:rtl/>
        </w:rPr>
        <w:t xml:space="preserve"> </w:t>
      </w:r>
      <w:r w:rsidRPr="00DC340D">
        <w:rPr>
          <w:rFonts w:ascii="David" w:hAnsi="David" w:cs="David"/>
          <w:color w:val="000000"/>
          <w:rtl/>
        </w:rPr>
        <w:t xml:space="preserve"> </w:t>
      </w:r>
      <w:r w:rsidRPr="00DC340D">
        <w:rPr>
          <w:rFonts w:ascii="David" w:hAnsi="David" w:cs="David" w:hint="cs"/>
          <w:color w:val="000000"/>
          <w:rtl/>
        </w:rPr>
        <w:t>שאליו הפנה הקישור</w:t>
      </w:r>
      <w:r w:rsidR="00B02077">
        <w:rPr>
          <w:rFonts w:ascii="David" w:hAnsi="David" w:cs="David" w:hint="cs"/>
          <w:color w:val="000000"/>
          <w:rtl/>
        </w:rPr>
        <w:t xml:space="preserve"> </w:t>
      </w:r>
      <w:r w:rsidR="00B02077" w:rsidRPr="00B02077">
        <w:rPr>
          <w:rFonts w:ascii="David" w:hAnsi="David" w:cs="David" w:hint="cs"/>
          <w:color w:val="000000"/>
          <w:highlight w:val="yellow"/>
          <w:rtl/>
        </w:rPr>
        <w:t>או בדרך אחרת</w:t>
      </w:r>
      <w:r w:rsidRPr="00B02077">
        <w:rPr>
          <w:rFonts w:ascii="David" w:hAnsi="David" w:cs="David" w:hint="cs"/>
          <w:color w:val="000000"/>
          <w:highlight w:val="yellow"/>
          <w:rtl/>
        </w:rPr>
        <w:t>.</w:t>
      </w:r>
      <w:r w:rsidRPr="00DC340D">
        <w:rPr>
          <w:rFonts w:ascii="David" w:hAnsi="David" w:cs="David" w:hint="cs"/>
          <w:color w:val="000000"/>
          <w:rtl/>
        </w:rPr>
        <w:t xml:space="preserve"> האתר יהיה </w:t>
      </w:r>
      <w:r w:rsidRPr="00DC340D">
        <w:rPr>
          <w:rFonts w:ascii="David" w:hAnsi="David" w:cs="David"/>
          <w:color w:val="000000"/>
          <w:rtl/>
        </w:rPr>
        <w:t>ידידותי למשתמש ויאפשר מימוש ללא צורך בעמידה בתנאים נוספים או מעבר לאתר כלשהו אחר.</w:t>
      </w:r>
      <w:r w:rsidR="00B02077">
        <w:rPr>
          <w:rFonts w:ascii="David" w:hAnsi="David" w:cs="David" w:hint="cs"/>
          <w:color w:val="000000"/>
          <w:rtl/>
        </w:rPr>
        <w:t xml:space="preserve"> </w:t>
      </w:r>
    </w:p>
    <w:p w14:paraId="518B05F1" w14:textId="0D1A9CDD" w:rsidR="00F70F63" w:rsidRPr="00DC340D" w:rsidRDefault="005C1375" w:rsidP="00BB41E7">
      <w:pPr>
        <w:pStyle w:val="af4"/>
        <w:numPr>
          <w:ilvl w:val="1"/>
          <w:numId w:val="74"/>
        </w:numPr>
        <w:spacing w:before="120" w:line="360" w:lineRule="auto"/>
        <w:ind w:left="1050"/>
        <w:jc w:val="both"/>
        <w:rPr>
          <w:rFonts w:ascii="David" w:hAnsi="David" w:cs="David"/>
          <w:color w:val="000000"/>
        </w:rPr>
      </w:pPr>
      <w:r>
        <w:rPr>
          <w:rFonts w:ascii="David" w:hAnsi="David" w:cs="David" w:hint="cs"/>
          <w:color w:val="000000"/>
          <w:rtl/>
        </w:rPr>
        <w:t xml:space="preserve">הנסקר </w:t>
      </w:r>
      <w:r w:rsidR="00AB22AD" w:rsidRPr="00DC340D">
        <w:rPr>
          <w:rFonts w:ascii="David" w:hAnsi="David" w:cs="David"/>
          <w:color w:val="000000"/>
          <w:rtl/>
        </w:rPr>
        <w:t>יקבל שובר דיגיטלי</w:t>
      </w:r>
      <w:r w:rsidR="00AB22AD" w:rsidRPr="00DC340D">
        <w:rPr>
          <w:rFonts w:ascii="David" w:hAnsi="David" w:cs="David" w:hint="cs"/>
          <w:color w:val="000000"/>
          <w:rtl/>
        </w:rPr>
        <w:t xml:space="preserve"> לטלפון נייד או לדוא"ל</w:t>
      </w:r>
      <w:r w:rsidR="00AB22AD" w:rsidRPr="00DC340D">
        <w:rPr>
          <w:rFonts w:ascii="David" w:hAnsi="David" w:cs="David"/>
          <w:color w:val="000000"/>
          <w:rtl/>
        </w:rPr>
        <w:t xml:space="preserve"> שניתן יהיה לממשו עם הדפסתו ו/או סריקתו בבית העסק הרלוונטי. </w:t>
      </w:r>
    </w:p>
    <w:p w14:paraId="5D6FD919" w14:textId="77777777" w:rsidR="00F70F63" w:rsidRPr="00DC340D" w:rsidRDefault="00AB22AD" w:rsidP="00BB41E7">
      <w:pPr>
        <w:pStyle w:val="af4"/>
        <w:numPr>
          <w:ilvl w:val="1"/>
          <w:numId w:val="74"/>
        </w:numPr>
        <w:spacing w:before="120" w:line="360" w:lineRule="auto"/>
        <w:ind w:left="1050"/>
        <w:jc w:val="both"/>
        <w:rPr>
          <w:rFonts w:ascii="David" w:hAnsi="David" w:cs="David"/>
          <w:color w:val="000000"/>
        </w:rPr>
      </w:pPr>
      <w:r w:rsidRPr="00DC340D">
        <w:rPr>
          <w:rFonts w:ascii="David" w:hAnsi="David" w:cs="David"/>
          <w:color w:val="000000"/>
          <w:rtl/>
        </w:rPr>
        <w:t>באתר האינטרנט (אליו יפנה הקישור) יופיע המידע הבא:</w:t>
      </w:r>
    </w:p>
    <w:p w14:paraId="26E8792A" w14:textId="77777777" w:rsidR="00F70F63" w:rsidRPr="00DC340D" w:rsidRDefault="00DC340D" w:rsidP="00DC340D">
      <w:pPr>
        <w:pStyle w:val="13"/>
        <w:numPr>
          <w:ilvl w:val="0"/>
          <w:numId w:val="0"/>
        </w:numPr>
        <w:spacing w:before="120" w:after="0"/>
        <w:ind w:left="1558"/>
        <w:jc w:val="both"/>
        <w:outlineLvl w:val="0"/>
        <w:rPr>
          <w:rFonts w:ascii="David" w:hAnsi="David" w:cs="David"/>
          <w:b w:val="0"/>
          <w:bCs w:val="0"/>
          <w:sz w:val="24"/>
          <w:szCs w:val="24"/>
        </w:rPr>
      </w:pPr>
      <w:bookmarkStart w:id="370" w:name="_Toc144725669"/>
      <w:r>
        <w:rPr>
          <w:rFonts w:ascii="David" w:hAnsi="David" w:cs="David" w:hint="cs"/>
          <w:b w:val="0"/>
          <w:bCs w:val="0"/>
          <w:sz w:val="24"/>
          <w:szCs w:val="24"/>
          <w:rtl/>
        </w:rPr>
        <w:t xml:space="preserve">3.5.1 </w:t>
      </w:r>
      <w:r w:rsidR="00AB22AD" w:rsidRPr="00DC340D">
        <w:rPr>
          <w:rFonts w:ascii="David" w:hAnsi="David" w:cs="David"/>
          <w:b w:val="0"/>
          <w:bCs w:val="0"/>
          <w:sz w:val="24"/>
          <w:szCs w:val="24"/>
          <w:rtl/>
        </w:rPr>
        <w:t>אפשרויות מימוש השובר</w:t>
      </w:r>
      <w:r w:rsidR="00716557" w:rsidRPr="00DC340D">
        <w:rPr>
          <w:rFonts w:ascii="David" w:hAnsi="David" w:cs="David" w:hint="cs"/>
          <w:b w:val="0"/>
          <w:bCs w:val="0"/>
          <w:sz w:val="24"/>
          <w:szCs w:val="24"/>
          <w:rtl/>
        </w:rPr>
        <w:t>:</w:t>
      </w:r>
      <w:bookmarkEnd w:id="370"/>
    </w:p>
    <w:p w14:paraId="3F7CF502" w14:textId="77777777" w:rsidR="00F70F63" w:rsidRPr="00DC340D" w:rsidRDefault="00AB22AD" w:rsidP="00BB41E7">
      <w:pPr>
        <w:pStyle w:val="13"/>
        <w:numPr>
          <w:ilvl w:val="1"/>
          <w:numId w:val="71"/>
        </w:numPr>
        <w:tabs>
          <w:tab w:val="num" w:pos="360"/>
        </w:tabs>
        <w:spacing w:before="120" w:after="0"/>
        <w:ind w:left="360" w:firstLine="1541"/>
        <w:jc w:val="both"/>
        <w:outlineLvl w:val="0"/>
        <w:rPr>
          <w:rFonts w:ascii="David" w:hAnsi="David" w:cs="David"/>
          <w:b w:val="0"/>
          <w:bCs w:val="0"/>
          <w:sz w:val="24"/>
          <w:szCs w:val="24"/>
        </w:rPr>
      </w:pPr>
      <w:bookmarkStart w:id="371" w:name="_Toc144725670"/>
      <w:r w:rsidRPr="00DC340D">
        <w:rPr>
          <w:rFonts w:ascii="David" w:hAnsi="David" w:cs="David"/>
          <w:b w:val="0"/>
          <w:bCs w:val="0"/>
          <w:sz w:val="24"/>
          <w:szCs w:val="24"/>
          <w:rtl/>
        </w:rPr>
        <w:t>בחלוקה ע"פ תחומים</w:t>
      </w:r>
      <w:bookmarkEnd w:id="371"/>
      <w:r w:rsidRPr="00DC340D">
        <w:rPr>
          <w:rFonts w:ascii="David" w:hAnsi="David" w:cs="David"/>
          <w:b w:val="0"/>
          <w:bCs w:val="0"/>
          <w:sz w:val="24"/>
          <w:szCs w:val="24"/>
          <w:rtl/>
        </w:rPr>
        <w:t xml:space="preserve"> </w:t>
      </w:r>
    </w:p>
    <w:p w14:paraId="37D022C5" w14:textId="77777777" w:rsidR="00F70F63" w:rsidRPr="00DC340D" w:rsidRDefault="00AB22AD" w:rsidP="00BB41E7">
      <w:pPr>
        <w:pStyle w:val="13"/>
        <w:numPr>
          <w:ilvl w:val="1"/>
          <w:numId w:val="71"/>
        </w:numPr>
        <w:tabs>
          <w:tab w:val="num" w:pos="360"/>
        </w:tabs>
        <w:spacing w:before="120" w:after="0"/>
        <w:ind w:left="360" w:firstLine="1541"/>
        <w:jc w:val="both"/>
        <w:outlineLvl w:val="0"/>
        <w:rPr>
          <w:rFonts w:ascii="David" w:hAnsi="David" w:cs="David"/>
          <w:b w:val="0"/>
          <w:bCs w:val="0"/>
          <w:sz w:val="24"/>
          <w:szCs w:val="24"/>
        </w:rPr>
      </w:pPr>
      <w:bookmarkStart w:id="372" w:name="_Toc144725671"/>
      <w:r w:rsidRPr="00DC340D">
        <w:rPr>
          <w:rFonts w:ascii="David" w:hAnsi="David" w:cs="David"/>
          <w:b w:val="0"/>
          <w:bCs w:val="0"/>
          <w:sz w:val="24"/>
          <w:szCs w:val="24"/>
          <w:rtl/>
        </w:rPr>
        <w:t xml:space="preserve">ובכל תחום חלוקה ע"פ אזורים, בתי עסק </w:t>
      </w:r>
      <w:proofErr w:type="spellStart"/>
      <w:r w:rsidRPr="00DC340D">
        <w:rPr>
          <w:rFonts w:ascii="David" w:hAnsi="David" w:cs="David"/>
          <w:b w:val="0"/>
          <w:bCs w:val="0"/>
          <w:sz w:val="24"/>
          <w:szCs w:val="24"/>
          <w:rtl/>
        </w:rPr>
        <w:t>וכו</w:t>
      </w:r>
      <w:proofErr w:type="spellEnd"/>
      <w:r w:rsidRPr="00DC340D">
        <w:rPr>
          <w:rFonts w:ascii="David" w:hAnsi="David" w:cs="David"/>
          <w:b w:val="0"/>
          <w:bCs w:val="0"/>
          <w:sz w:val="24"/>
          <w:szCs w:val="24"/>
          <w:rtl/>
        </w:rPr>
        <w:t>'.</w:t>
      </w:r>
      <w:bookmarkEnd w:id="372"/>
      <w:r w:rsidRPr="00DC340D">
        <w:rPr>
          <w:rFonts w:ascii="David" w:hAnsi="David" w:cs="David"/>
          <w:b w:val="0"/>
          <w:bCs w:val="0"/>
          <w:sz w:val="24"/>
          <w:szCs w:val="24"/>
          <w:rtl/>
        </w:rPr>
        <w:t xml:space="preserve"> </w:t>
      </w:r>
    </w:p>
    <w:p w14:paraId="46D2BFA0" w14:textId="564EE0BB" w:rsidR="00F70F63" w:rsidRPr="00DC340D" w:rsidRDefault="00AB22AD" w:rsidP="00BB41E7">
      <w:pPr>
        <w:pStyle w:val="13"/>
        <w:numPr>
          <w:ilvl w:val="1"/>
          <w:numId w:val="71"/>
        </w:numPr>
        <w:spacing w:before="120" w:after="0"/>
        <w:ind w:left="2043" w:hanging="142"/>
        <w:jc w:val="both"/>
        <w:outlineLvl w:val="0"/>
        <w:rPr>
          <w:rFonts w:ascii="David" w:hAnsi="David" w:cs="David"/>
          <w:b w:val="0"/>
          <w:bCs w:val="0"/>
          <w:sz w:val="24"/>
          <w:szCs w:val="24"/>
        </w:rPr>
      </w:pPr>
      <w:bookmarkStart w:id="373" w:name="_Toc144725672"/>
      <w:r w:rsidRPr="00DC340D">
        <w:rPr>
          <w:rFonts w:ascii="David" w:hAnsi="David" w:cs="David"/>
          <w:b w:val="0"/>
          <w:bCs w:val="0"/>
          <w:sz w:val="24"/>
          <w:szCs w:val="24"/>
          <w:rtl/>
        </w:rPr>
        <w:t>עבור כל בית עסק אפשרי למימוש ההטבה</w:t>
      </w:r>
      <w:r w:rsidR="009C61DE">
        <w:rPr>
          <w:rFonts w:ascii="David" w:hAnsi="David" w:cs="David" w:hint="cs"/>
          <w:b w:val="0"/>
          <w:bCs w:val="0"/>
          <w:sz w:val="24"/>
          <w:szCs w:val="24"/>
          <w:rtl/>
        </w:rPr>
        <w:t>,</w:t>
      </w:r>
      <w:r w:rsidRPr="00DC340D">
        <w:rPr>
          <w:rFonts w:ascii="David" w:hAnsi="David" w:cs="David"/>
          <w:b w:val="0"/>
          <w:bCs w:val="0"/>
          <w:sz w:val="24"/>
          <w:szCs w:val="24"/>
          <w:rtl/>
        </w:rPr>
        <w:t xml:space="preserve"> יופיע תיאור קצר אודות העסק ומהות ההטבה, פרטי יצירת קשר עם בית העסק וקישור לאתר אינטרנט/עמוד ברשת חברתית רשמי שלו.</w:t>
      </w:r>
      <w:bookmarkEnd w:id="373"/>
    </w:p>
    <w:p w14:paraId="1E0E31B9" w14:textId="77777777" w:rsidR="00F70F63" w:rsidRPr="00DC340D" w:rsidRDefault="00AB22AD" w:rsidP="00BB41E7">
      <w:pPr>
        <w:pStyle w:val="13"/>
        <w:numPr>
          <w:ilvl w:val="2"/>
          <w:numId w:val="75"/>
        </w:numPr>
        <w:spacing w:before="120" w:after="0"/>
        <w:jc w:val="both"/>
        <w:outlineLvl w:val="0"/>
        <w:rPr>
          <w:rFonts w:ascii="David" w:hAnsi="David" w:cs="David"/>
          <w:b w:val="0"/>
          <w:bCs w:val="0"/>
          <w:sz w:val="24"/>
          <w:szCs w:val="24"/>
        </w:rPr>
      </w:pPr>
      <w:bookmarkStart w:id="374" w:name="_Toc144725673"/>
      <w:r w:rsidRPr="00DC340D">
        <w:rPr>
          <w:rFonts w:ascii="David" w:hAnsi="David" w:cs="David"/>
          <w:b w:val="0"/>
          <w:bCs w:val="0"/>
          <w:sz w:val="24"/>
          <w:szCs w:val="24"/>
          <w:rtl/>
        </w:rPr>
        <w:t>הסבר על אופן מימוש השובר.</w:t>
      </w:r>
      <w:bookmarkEnd w:id="374"/>
    </w:p>
    <w:p w14:paraId="21963C75" w14:textId="77777777" w:rsidR="00F70F63" w:rsidRPr="00DC340D" w:rsidRDefault="00AB22AD" w:rsidP="00BB41E7">
      <w:pPr>
        <w:pStyle w:val="13"/>
        <w:numPr>
          <w:ilvl w:val="2"/>
          <w:numId w:val="75"/>
        </w:numPr>
        <w:spacing w:before="120" w:after="0"/>
        <w:jc w:val="both"/>
        <w:outlineLvl w:val="0"/>
        <w:rPr>
          <w:rFonts w:ascii="David" w:hAnsi="David" w:cs="David"/>
          <w:b w:val="0"/>
          <w:bCs w:val="0"/>
          <w:sz w:val="24"/>
          <w:szCs w:val="24"/>
        </w:rPr>
      </w:pPr>
      <w:bookmarkStart w:id="375" w:name="_Toc144725674"/>
      <w:r w:rsidRPr="00DC340D">
        <w:rPr>
          <w:rFonts w:ascii="David" w:hAnsi="David" w:cs="David"/>
          <w:b w:val="0"/>
          <w:bCs w:val="0"/>
          <w:sz w:val="24"/>
          <w:szCs w:val="24"/>
          <w:rtl/>
        </w:rPr>
        <w:t>פרטי יצירת קשר עם ספק השוברים – מס' טלפון וכתובת דוא"ל.</w:t>
      </w:r>
      <w:bookmarkEnd w:id="375"/>
      <w:r w:rsidRPr="00DC340D">
        <w:rPr>
          <w:rFonts w:ascii="David" w:hAnsi="David" w:cs="David"/>
          <w:b w:val="0"/>
          <w:bCs w:val="0"/>
          <w:sz w:val="24"/>
          <w:szCs w:val="24"/>
          <w:rtl/>
        </w:rPr>
        <w:t xml:space="preserve"> </w:t>
      </w:r>
    </w:p>
    <w:p w14:paraId="1B9A1B77" w14:textId="77777777" w:rsidR="00F70F63" w:rsidRPr="00DC340D" w:rsidRDefault="00AB22AD" w:rsidP="00BB41E7">
      <w:pPr>
        <w:pStyle w:val="13"/>
        <w:numPr>
          <w:ilvl w:val="2"/>
          <w:numId w:val="75"/>
        </w:numPr>
        <w:spacing w:before="120" w:after="0"/>
        <w:jc w:val="both"/>
        <w:outlineLvl w:val="0"/>
        <w:rPr>
          <w:rFonts w:ascii="David" w:hAnsi="David" w:cs="David"/>
          <w:b w:val="0"/>
          <w:bCs w:val="0"/>
          <w:sz w:val="24"/>
          <w:szCs w:val="24"/>
          <w:rtl/>
        </w:rPr>
      </w:pPr>
      <w:bookmarkStart w:id="376" w:name="_Toc144725675"/>
      <w:r w:rsidRPr="00DC340D">
        <w:rPr>
          <w:rFonts w:ascii="David" w:hAnsi="David" w:cs="David"/>
          <w:b w:val="0"/>
          <w:bCs w:val="0"/>
          <w:sz w:val="24"/>
          <w:szCs w:val="24"/>
          <w:rtl/>
        </w:rPr>
        <w:t>מגבלת תוקף השובר – באופן בולט וגלוי לעין.</w:t>
      </w:r>
      <w:bookmarkEnd w:id="376"/>
    </w:p>
    <w:p w14:paraId="021C583C" w14:textId="77777777" w:rsidR="00716557" w:rsidRPr="00DC340D" w:rsidRDefault="00716557" w:rsidP="00716557">
      <w:pPr>
        <w:rPr>
          <w:lang w:eastAsia="he-IL"/>
        </w:rPr>
      </w:pPr>
    </w:p>
    <w:p w14:paraId="1471AB86" w14:textId="77777777" w:rsidR="00F70F63"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דרישות עבור השוברים שבפורמט </w:t>
      </w:r>
      <w:r w:rsidR="00A96D96" w:rsidRPr="0024131E">
        <w:rPr>
          <w:rFonts w:ascii="David" w:hAnsi="David" w:cs="David" w:hint="cs"/>
          <w:color w:val="000000"/>
          <w:u w:val="single"/>
          <w:rtl/>
        </w:rPr>
        <w:t>כרטיס מגנטי פיזי+ מימוש דיגיטלי באתר</w:t>
      </w:r>
      <w:r w:rsidRPr="0024131E">
        <w:rPr>
          <w:rFonts w:ascii="David" w:hAnsi="David" w:cs="David"/>
          <w:color w:val="000000"/>
          <w:u w:val="single"/>
          <w:rtl/>
        </w:rPr>
        <w:t xml:space="preserve">: </w:t>
      </w:r>
    </w:p>
    <w:p w14:paraId="67CDF039"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 xml:space="preserve">הזמנת </w:t>
      </w:r>
      <w:r w:rsidRPr="00DC340D">
        <w:rPr>
          <w:rFonts w:ascii="David" w:hAnsi="David" w:cs="David" w:hint="cs"/>
          <w:color w:val="000000"/>
          <w:rtl/>
        </w:rPr>
        <w:t>הכרטיסים המגנטיים</w:t>
      </w:r>
      <w:r w:rsidRPr="00DC340D">
        <w:rPr>
          <w:rFonts w:ascii="David" w:hAnsi="David" w:cs="David"/>
          <w:color w:val="000000"/>
          <w:rtl/>
        </w:rPr>
        <w:t xml:space="preserve"> תתקיים במס' פעימות לאורך השנה </w:t>
      </w:r>
      <w:r w:rsidRPr="00DC340D">
        <w:rPr>
          <w:rFonts w:ascii="David" w:hAnsi="David" w:cs="David" w:hint="cs"/>
          <w:color w:val="000000"/>
          <w:rtl/>
        </w:rPr>
        <w:t xml:space="preserve">ללא סכום מוטען בכרטיסים </w:t>
      </w:r>
      <w:r w:rsidRPr="00DC340D">
        <w:rPr>
          <w:rFonts w:ascii="David" w:hAnsi="David" w:cs="David"/>
          <w:color w:val="000000"/>
          <w:rtl/>
        </w:rPr>
        <w:t xml:space="preserve">תוך תיאום עם הזוכה. </w:t>
      </w:r>
    </w:p>
    <w:p w14:paraId="6285A28E" w14:textId="25F75B96" w:rsidR="00A96D96"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הלמ"ס תעביר למציע הזוכה</w:t>
      </w:r>
      <w:r w:rsidRPr="00DC340D">
        <w:rPr>
          <w:rFonts w:ascii="David" w:hAnsi="David" w:cs="David" w:hint="cs"/>
          <w:color w:val="000000"/>
          <w:rtl/>
        </w:rPr>
        <w:t xml:space="preserve"> </w:t>
      </w:r>
      <w:r w:rsidRPr="00DC340D">
        <w:rPr>
          <w:rFonts w:ascii="David" w:hAnsi="David" w:cs="David"/>
          <w:color w:val="000000"/>
          <w:rtl/>
        </w:rPr>
        <w:t>רשימת נסקרים (בתצורה של כתובות דוא"ל / מספרי טלפון</w:t>
      </w:r>
      <w:r w:rsidR="00F30A2B">
        <w:rPr>
          <w:rFonts w:ascii="David" w:hAnsi="David" w:cs="David" w:hint="cs"/>
          <w:color w:val="000000"/>
          <w:rtl/>
        </w:rPr>
        <w:t xml:space="preserve"> ומספר פרטים נוספים</w:t>
      </w:r>
      <w:r w:rsidRPr="00DC340D">
        <w:rPr>
          <w:rFonts w:ascii="David" w:hAnsi="David" w:cs="David"/>
          <w:color w:val="000000"/>
          <w:rtl/>
        </w:rPr>
        <w:t>)</w:t>
      </w:r>
      <w:r w:rsidRPr="00DC340D">
        <w:rPr>
          <w:rFonts w:ascii="David" w:hAnsi="David" w:cs="David" w:hint="cs"/>
          <w:color w:val="000000"/>
          <w:rtl/>
        </w:rPr>
        <w:t xml:space="preserve">, </w:t>
      </w:r>
      <w:r w:rsidR="001B43E1" w:rsidRPr="00DC340D">
        <w:rPr>
          <w:rFonts w:ascii="David" w:hAnsi="David" w:cs="David" w:hint="cs"/>
          <w:color w:val="000000"/>
          <w:rtl/>
        </w:rPr>
        <w:t xml:space="preserve">עבורם נדרש </w:t>
      </w:r>
      <w:r w:rsidRPr="00DC340D">
        <w:rPr>
          <w:rFonts w:ascii="David" w:hAnsi="David" w:cs="David" w:hint="cs"/>
          <w:color w:val="000000"/>
          <w:rtl/>
        </w:rPr>
        <w:t>הזוכה</w:t>
      </w:r>
      <w:r w:rsidRPr="00DC340D">
        <w:rPr>
          <w:rFonts w:ascii="David" w:hAnsi="David" w:cs="David"/>
          <w:color w:val="000000"/>
          <w:rtl/>
        </w:rPr>
        <w:t xml:space="preserve"> </w:t>
      </w:r>
      <w:r w:rsidRPr="00DC340D">
        <w:rPr>
          <w:rFonts w:ascii="David" w:hAnsi="David" w:cs="David" w:hint="cs"/>
          <w:color w:val="000000"/>
          <w:rtl/>
        </w:rPr>
        <w:t>להטעין</w:t>
      </w:r>
      <w:r w:rsidRPr="00DC340D">
        <w:rPr>
          <w:rFonts w:ascii="David" w:hAnsi="David" w:cs="David"/>
          <w:color w:val="000000"/>
          <w:rtl/>
        </w:rPr>
        <w:t xml:space="preserve"> את </w:t>
      </w:r>
      <w:r w:rsidRPr="00DC340D">
        <w:rPr>
          <w:rFonts w:ascii="David" w:hAnsi="David" w:cs="David" w:hint="cs"/>
          <w:color w:val="000000"/>
          <w:rtl/>
        </w:rPr>
        <w:t>הכרטיסים המגנטיים</w:t>
      </w:r>
      <w:r w:rsidRPr="00DC340D">
        <w:rPr>
          <w:rFonts w:ascii="David" w:hAnsi="David" w:cs="David"/>
          <w:color w:val="000000"/>
          <w:rtl/>
        </w:rPr>
        <w:t xml:space="preserve"> </w:t>
      </w:r>
      <w:r w:rsidRPr="001A45A7">
        <w:rPr>
          <w:rFonts w:ascii="David" w:hAnsi="David" w:cs="David"/>
          <w:color w:val="000000"/>
          <w:highlight w:val="yellow"/>
          <w:rtl/>
        </w:rPr>
        <w:t xml:space="preserve">בתוך </w:t>
      </w:r>
      <w:r w:rsidR="001A45A7" w:rsidRPr="001A45A7">
        <w:rPr>
          <w:rFonts w:ascii="David" w:hAnsi="David" w:cs="David" w:hint="cs"/>
          <w:color w:val="000000"/>
          <w:highlight w:val="yellow"/>
          <w:rtl/>
        </w:rPr>
        <w:t>4 ימי עסקים</w:t>
      </w:r>
      <w:r w:rsidRPr="00DC340D">
        <w:rPr>
          <w:rFonts w:ascii="David" w:hAnsi="David" w:cs="David"/>
          <w:color w:val="000000"/>
          <w:rtl/>
        </w:rPr>
        <w:t xml:space="preserve"> ממועד הדרישה שתינתן על-ידי הלמ"ס בכתב.</w:t>
      </w:r>
    </w:p>
    <w:p w14:paraId="47272895" w14:textId="69DAF19E" w:rsidR="005319FC" w:rsidRPr="001A4583" w:rsidRDefault="001A4583" w:rsidP="001A4583">
      <w:pPr>
        <w:pStyle w:val="13"/>
        <w:numPr>
          <w:ilvl w:val="0"/>
          <w:numId w:val="0"/>
        </w:numPr>
        <w:spacing w:before="120" w:after="0" w:line="360" w:lineRule="auto"/>
        <w:ind w:left="2160" w:hanging="601"/>
        <w:jc w:val="both"/>
        <w:outlineLvl w:val="0"/>
        <w:rPr>
          <w:rFonts w:ascii="David" w:hAnsi="David" w:cs="David"/>
          <w:b w:val="0"/>
          <w:bCs w:val="0"/>
          <w:sz w:val="24"/>
          <w:szCs w:val="24"/>
        </w:rPr>
      </w:pPr>
      <w:r>
        <w:rPr>
          <w:rFonts w:ascii="David" w:hAnsi="David" w:cs="David" w:hint="cs"/>
          <w:b w:val="0"/>
          <w:bCs w:val="0"/>
          <w:sz w:val="24"/>
          <w:szCs w:val="24"/>
          <w:rtl/>
        </w:rPr>
        <w:t>4.2.1</w:t>
      </w:r>
      <w:r>
        <w:rPr>
          <w:rFonts w:ascii="David" w:hAnsi="David" w:cs="David"/>
          <w:b w:val="0"/>
          <w:bCs w:val="0"/>
          <w:sz w:val="24"/>
          <w:szCs w:val="24"/>
          <w:rtl/>
        </w:rPr>
        <w:tab/>
      </w:r>
      <w:r w:rsidR="005319FC" w:rsidRPr="001A4583">
        <w:rPr>
          <w:rFonts w:ascii="David" w:hAnsi="David" w:cs="David" w:hint="cs"/>
          <w:b w:val="0"/>
          <w:bCs w:val="0"/>
          <w:sz w:val="24"/>
          <w:szCs w:val="24"/>
          <w:rtl/>
        </w:rPr>
        <w:t>בשלב ראשון העברת המידע תבוצע באמצעות קובץ אקסל המכיל את הפרטים.</w:t>
      </w:r>
    </w:p>
    <w:p w14:paraId="444CBB5D" w14:textId="6C266704" w:rsidR="005319FC" w:rsidRPr="001A4583" w:rsidRDefault="001A4583" w:rsidP="001A4583">
      <w:pPr>
        <w:pStyle w:val="13"/>
        <w:numPr>
          <w:ilvl w:val="0"/>
          <w:numId w:val="0"/>
        </w:numPr>
        <w:spacing w:before="120" w:after="0" w:line="360" w:lineRule="auto"/>
        <w:ind w:left="2160" w:hanging="601"/>
        <w:jc w:val="both"/>
        <w:outlineLvl w:val="0"/>
        <w:rPr>
          <w:rFonts w:ascii="David" w:hAnsi="David" w:cs="David"/>
          <w:b w:val="0"/>
          <w:bCs w:val="0"/>
          <w:sz w:val="24"/>
          <w:szCs w:val="24"/>
          <w:rtl/>
        </w:rPr>
      </w:pPr>
      <w:r>
        <w:rPr>
          <w:rFonts w:ascii="David" w:hAnsi="David" w:cs="David" w:hint="cs"/>
          <w:b w:val="0"/>
          <w:bCs w:val="0"/>
          <w:sz w:val="24"/>
          <w:szCs w:val="24"/>
          <w:rtl/>
        </w:rPr>
        <w:t>4.2.2</w:t>
      </w:r>
      <w:r>
        <w:rPr>
          <w:rFonts w:ascii="David" w:hAnsi="David" w:cs="David"/>
          <w:b w:val="0"/>
          <w:bCs w:val="0"/>
          <w:sz w:val="24"/>
          <w:szCs w:val="24"/>
          <w:rtl/>
        </w:rPr>
        <w:tab/>
      </w:r>
      <w:r w:rsidR="005319FC" w:rsidRPr="001A4583">
        <w:rPr>
          <w:rFonts w:ascii="David" w:hAnsi="David" w:cs="David"/>
          <w:b w:val="0"/>
          <w:bCs w:val="0"/>
          <w:sz w:val="24"/>
          <w:szCs w:val="24"/>
          <w:rtl/>
        </w:rPr>
        <w:t>הלמ"ס מעוניינת לבצע את העברת הנתונים לספק התשורה בצורה ממוחשבת בעתיד. ולכן, על המציע להיערך לאפשרות עבודה מול הלמ"ס בצורה ממוחשבת</w:t>
      </w:r>
      <w:r w:rsidR="005319FC" w:rsidRPr="001A4583">
        <w:rPr>
          <w:rFonts w:ascii="David" w:hAnsi="David" w:cs="David" w:hint="cs"/>
          <w:b w:val="0"/>
          <w:bCs w:val="0"/>
          <w:sz w:val="24"/>
          <w:szCs w:val="24"/>
          <w:rtl/>
        </w:rPr>
        <w:t xml:space="preserve"> ולבצע קליטה של המידע מהלמ"ס והחזרת משובים מהספק בהתאם לדרישות  </w:t>
      </w:r>
      <w:r w:rsidRPr="001A4583">
        <w:rPr>
          <w:rFonts w:ascii="David" w:hAnsi="David" w:cs="David" w:hint="cs"/>
          <w:b w:val="0"/>
          <w:bCs w:val="0"/>
          <w:sz w:val="24"/>
          <w:szCs w:val="24"/>
          <w:rtl/>
        </w:rPr>
        <w:t xml:space="preserve">בפרק </w:t>
      </w:r>
      <w:r w:rsidR="005319FC" w:rsidRPr="001A4583">
        <w:rPr>
          <w:rFonts w:ascii="David" w:hAnsi="David" w:cs="David" w:hint="cs"/>
          <w:b w:val="0"/>
          <w:bCs w:val="0"/>
          <w:sz w:val="24"/>
          <w:szCs w:val="24"/>
          <w:rtl/>
        </w:rPr>
        <w:t xml:space="preserve">ה' </w:t>
      </w:r>
      <w:r w:rsidR="005319FC" w:rsidRPr="001A4583">
        <w:rPr>
          <w:rFonts w:ascii="David" w:hAnsi="David" w:cs="David"/>
          <w:b w:val="0"/>
          <w:bCs w:val="0"/>
          <w:sz w:val="24"/>
          <w:szCs w:val="24"/>
          <w:rtl/>
        </w:rPr>
        <w:t>–</w:t>
      </w:r>
      <w:r w:rsidR="005319FC" w:rsidRPr="001A4583">
        <w:rPr>
          <w:rFonts w:ascii="David" w:hAnsi="David" w:cs="David" w:hint="cs"/>
          <w:b w:val="0"/>
          <w:bCs w:val="0"/>
          <w:sz w:val="24"/>
          <w:szCs w:val="24"/>
          <w:rtl/>
        </w:rPr>
        <w:t xml:space="preserve"> (מסמך הגדרת דרישות אפליקטיביות מול ספק חיצוני להענקת תשורה למשיבים לסקרים בצורה ממוחשבת).</w:t>
      </w:r>
    </w:p>
    <w:p w14:paraId="2C75A234" w14:textId="77777777" w:rsidR="005319FC" w:rsidRPr="00DC340D" w:rsidRDefault="005319FC" w:rsidP="005319FC">
      <w:pPr>
        <w:pStyle w:val="af4"/>
        <w:spacing w:before="120" w:line="360" w:lineRule="auto"/>
        <w:ind w:left="1192"/>
        <w:jc w:val="both"/>
        <w:rPr>
          <w:rFonts w:ascii="David" w:hAnsi="David" w:cs="David"/>
          <w:color w:val="000000"/>
        </w:rPr>
      </w:pPr>
    </w:p>
    <w:p w14:paraId="3BBA1859" w14:textId="77777777" w:rsidR="00A96D96" w:rsidRPr="00DC340D"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מימוש השובר יהיה באמצעות</w:t>
      </w:r>
      <w:r w:rsidRPr="00DC340D">
        <w:rPr>
          <w:rFonts w:ascii="David" w:hAnsi="David" w:cs="David" w:hint="cs"/>
          <w:color w:val="000000"/>
          <w:rtl/>
        </w:rPr>
        <w:t xml:space="preserve"> שימוש ישיר בחנויות + אופציה </w:t>
      </w:r>
      <w:r w:rsidR="001B43E1" w:rsidRPr="00DC340D">
        <w:rPr>
          <w:rFonts w:ascii="David" w:hAnsi="David" w:cs="David" w:hint="cs"/>
          <w:color w:val="000000"/>
          <w:rtl/>
        </w:rPr>
        <w:t>ל</w:t>
      </w:r>
      <w:r w:rsidRPr="00DC340D">
        <w:rPr>
          <w:rFonts w:ascii="David" w:hAnsi="David" w:cs="David" w:hint="cs"/>
          <w:color w:val="000000"/>
          <w:rtl/>
        </w:rPr>
        <w:t xml:space="preserve">מימוש באתר אינטרנט. האתר יהיה </w:t>
      </w:r>
      <w:r w:rsidRPr="00DC340D">
        <w:rPr>
          <w:rFonts w:ascii="David" w:hAnsi="David" w:cs="David"/>
          <w:color w:val="000000"/>
          <w:rtl/>
        </w:rPr>
        <w:t>ידידותי למשתמש ויאפשר מימוש ללא צורך בעמידה בתנאים נוספים או מעבר לאתר כלשהו אחר.</w:t>
      </w:r>
    </w:p>
    <w:p w14:paraId="6D44E459"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Pr>
      </w:pPr>
      <w:r w:rsidRPr="00DC340D">
        <w:rPr>
          <w:rFonts w:ascii="David" w:hAnsi="David" w:cs="David"/>
          <w:color w:val="000000"/>
          <w:rtl/>
        </w:rPr>
        <w:t xml:space="preserve">על גבי </w:t>
      </w:r>
      <w:r w:rsidR="00B242B0" w:rsidRPr="00DC340D">
        <w:rPr>
          <w:rFonts w:ascii="David" w:hAnsi="David" w:cs="David" w:hint="cs"/>
          <w:color w:val="000000"/>
          <w:rtl/>
        </w:rPr>
        <w:t xml:space="preserve">הכרטיס המגנטי </w:t>
      </w:r>
      <w:r w:rsidRPr="00DC340D">
        <w:rPr>
          <w:rFonts w:ascii="David" w:hAnsi="David" w:cs="David"/>
          <w:color w:val="000000"/>
          <w:rtl/>
        </w:rPr>
        <w:t>יופיע כל המידע שיש לכלול באתר האינטרנטי כמפורט לעיל, ובכלל זה מגבלת התוקף (באופן בולט וגלוי לעין).</w:t>
      </w:r>
    </w:p>
    <w:p w14:paraId="06F91841" w14:textId="77777777" w:rsidR="00F70F63" w:rsidRPr="00DC340D" w:rsidRDefault="00AB22AD" w:rsidP="00BB41E7">
      <w:pPr>
        <w:pStyle w:val="af4"/>
        <w:numPr>
          <w:ilvl w:val="1"/>
          <w:numId w:val="76"/>
        </w:numPr>
        <w:spacing w:before="120" w:line="360" w:lineRule="auto"/>
        <w:ind w:left="1192"/>
        <w:jc w:val="both"/>
        <w:rPr>
          <w:rFonts w:ascii="David" w:hAnsi="David" w:cs="David"/>
          <w:color w:val="000000"/>
          <w:rtl/>
        </w:rPr>
      </w:pPr>
      <w:r w:rsidRPr="00DC340D">
        <w:rPr>
          <w:rFonts w:ascii="David" w:hAnsi="David" w:cs="David"/>
          <w:color w:val="000000"/>
          <w:rtl/>
        </w:rPr>
        <w:lastRenderedPageBreak/>
        <w:t xml:space="preserve">על הספק לוודא כי כל שוברי הקנייה תקינים ולא פגומים. מובהר כי במקרה של אספקת שובר פגום, על הספק להחליף אותו בכל עת, גם לאחר תום תקופת ההתקשרות. </w:t>
      </w:r>
    </w:p>
    <w:p w14:paraId="1D243B13" w14:textId="04F2CD25" w:rsidR="00F70F63" w:rsidRPr="0087618E" w:rsidRDefault="00AB22AD" w:rsidP="00BB41E7">
      <w:pPr>
        <w:pStyle w:val="af4"/>
        <w:numPr>
          <w:ilvl w:val="1"/>
          <w:numId w:val="76"/>
        </w:numPr>
        <w:spacing w:before="120" w:line="360" w:lineRule="auto"/>
        <w:ind w:left="1192"/>
        <w:jc w:val="both"/>
        <w:rPr>
          <w:rFonts w:ascii="David" w:hAnsi="David" w:cs="David"/>
          <w:strike/>
          <w:color w:val="000000"/>
          <w:rtl/>
        </w:rPr>
      </w:pPr>
      <w:r w:rsidRPr="00DC340D">
        <w:rPr>
          <w:rFonts w:ascii="David" w:hAnsi="David" w:cs="David"/>
          <w:color w:val="000000"/>
          <w:rtl/>
        </w:rPr>
        <w:t>על השובר יופיע מס' סידורי מזהה אשר יאפשר המשך שימוש בסכום הנותר</w:t>
      </w:r>
      <w:r w:rsidR="0087618E">
        <w:rPr>
          <w:rFonts w:ascii="David" w:hAnsi="David" w:cs="David" w:hint="cs"/>
          <w:color w:val="000000"/>
          <w:rtl/>
        </w:rPr>
        <w:t>.</w:t>
      </w:r>
      <w:r w:rsidRPr="00DC340D">
        <w:rPr>
          <w:rFonts w:ascii="David" w:hAnsi="David" w:cs="David"/>
          <w:color w:val="000000"/>
          <w:rtl/>
        </w:rPr>
        <w:t xml:space="preserve"> </w:t>
      </w:r>
      <w:r w:rsidRPr="0087618E">
        <w:rPr>
          <w:rFonts w:ascii="David" w:hAnsi="David" w:cs="David"/>
          <w:strike/>
          <w:color w:val="000000"/>
          <w:rtl/>
        </w:rPr>
        <w:t>גם במקרה של אובדן או במקרה של פגם.</w:t>
      </w:r>
    </w:p>
    <w:p w14:paraId="11FB09FE" w14:textId="3C5CAB6A" w:rsidR="00F70F63" w:rsidRPr="008906BE" w:rsidRDefault="00AB22AD" w:rsidP="00BB41E7">
      <w:pPr>
        <w:pStyle w:val="af4"/>
        <w:numPr>
          <w:ilvl w:val="1"/>
          <w:numId w:val="76"/>
        </w:numPr>
        <w:spacing w:before="120" w:line="360" w:lineRule="auto"/>
        <w:ind w:left="1192"/>
        <w:jc w:val="both"/>
        <w:rPr>
          <w:rFonts w:ascii="David" w:hAnsi="David" w:cs="David"/>
          <w:color w:val="000000"/>
          <w:rtl/>
        </w:rPr>
      </w:pPr>
      <w:r w:rsidRPr="008906BE">
        <w:rPr>
          <w:rFonts w:ascii="David" w:hAnsi="David" w:cs="David"/>
          <w:strike/>
          <w:color w:val="000000"/>
          <w:rtl/>
        </w:rPr>
        <w:t>היה ומסיבה כלשהי יוותרו בידי הלמ"ס שוברים, מתחייב הספק לקבלם בחזרה ובלבד שכמות השוברים שהוחזרו לא תעלה על 5% מכמות השוברים שסופקה בפועל ללמ"ס</w:t>
      </w:r>
      <w:r w:rsidR="0087618E" w:rsidRPr="008906BE">
        <w:rPr>
          <w:rFonts w:ascii="David" w:hAnsi="David" w:cs="David" w:hint="cs"/>
          <w:color w:val="000000"/>
          <w:rtl/>
        </w:rPr>
        <w:t>.</w:t>
      </w:r>
      <w:r w:rsidR="00290A36" w:rsidRPr="008906BE">
        <w:rPr>
          <w:rFonts w:ascii="David" w:hAnsi="David" w:cs="David" w:hint="cs"/>
          <w:color w:val="000000"/>
          <w:rtl/>
        </w:rPr>
        <w:t xml:space="preserve"> </w:t>
      </w:r>
    </w:p>
    <w:p w14:paraId="66BB10B1" w14:textId="77777777" w:rsidR="001A1988" w:rsidRPr="00DC340D" w:rsidRDefault="001A1988" w:rsidP="001A1988">
      <w:pPr>
        <w:pStyle w:val="af4"/>
        <w:widowControl w:val="0"/>
        <w:spacing w:before="120" w:line="360" w:lineRule="auto"/>
        <w:ind w:left="1080"/>
        <w:jc w:val="both"/>
        <w:rPr>
          <w:rFonts w:ascii="David" w:hAnsi="David" w:cs="David"/>
          <w:color w:val="000000"/>
        </w:rPr>
      </w:pPr>
    </w:p>
    <w:p w14:paraId="317C31B7"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שווי השוברים:</w:t>
      </w:r>
    </w:p>
    <w:p w14:paraId="048C040A" w14:textId="515C65C3" w:rsidR="001A1988" w:rsidRPr="00DC340D" w:rsidRDefault="00AB22AD" w:rsidP="00BB41E7">
      <w:pPr>
        <w:pStyle w:val="af4"/>
        <w:numPr>
          <w:ilvl w:val="1"/>
          <w:numId w:val="77"/>
        </w:numPr>
        <w:spacing w:before="120" w:line="360" w:lineRule="auto"/>
        <w:ind w:left="1192"/>
        <w:jc w:val="both"/>
        <w:rPr>
          <w:rFonts w:ascii="David" w:hAnsi="David" w:cs="David"/>
          <w:color w:val="000000"/>
        </w:rPr>
      </w:pPr>
      <w:r w:rsidRPr="00DC340D">
        <w:rPr>
          <w:rFonts w:ascii="David" w:hAnsi="David" w:cs="David"/>
          <w:b/>
          <w:bCs/>
          <w:color w:val="000000"/>
          <w:rtl/>
        </w:rPr>
        <w:t>שווי השובר</w:t>
      </w:r>
      <w:r w:rsidRPr="00DC340D">
        <w:rPr>
          <w:rFonts w:ascii="David" w:hAnsi="David" w:cs="David" w:hint="cs"/>
          <w:b/>
          <w:bCs/>
          <w:color w:val="000000"/>
          <w:rtl/>
        </w:rPr>
        <w:t>ים (דיגיטלי ופיזי)</w:t>
      </w:r>
      <w:r w:rsidRPr="00DC340D">
        <w:rPr>
          <w:rFonts w:ascii="David" w:hAnsi="David" w:cs="David"/>
          <w:b/>
          <w:bCs/>
          <w:color w:val="000000"/>
          <w:rtl/>
        </w:rPr>
        <w:t xml:space="preserve"> לצרכן</w:t>
      </w:r>
      <w:r w:rsidRPr="00DC340D">
        <w:rPr>
          <w:rFonts w:ascii="David" w:hAnsi="David" w:cs="David"/>
          <w:color w:val="000000"/>
          <w:rtl/>
        </w:rPr>
        <w:t>, מקבל השובר</w:t>
      </w:r>
      <w:r w:rsidRPr="00DC340D">
        <w:rPr>
          <w:rFonts w:ascii="David" w:hAnsi="David" w:cs="David" w:hint="cs"/>
          <w:color w:val="000000"/>
          <w:rtl/>
        </w:rPr>
        <w:t>,</w:t>
      </w:r>
      <w:r w:rsidRPr="00DC340D">
        <w:rPr>
          <w:rFonts w:ascii="David" w:hAnsi="David" w:cs="David"/>
          <w:color w:val="000000"/>
          <w:rtl/>
        </w:rPr>
        <w:t xml:space="preserve"> (שווי הטבה או סך הסכום הנקוב) יעמוד </w:t>
      </w:r>
      <w:r w:rsidRPr="00DC340D">
        <w:rPr>
          <w:rFonts w:ascii="David" w:hAnsi="David" w:cs="David" w:hint="cs"/>
          <w:b/>
          <w:bCs/>
          <w:color w:val="000000"/>
          <w:u w:val="single"/>
          <w:rtl/>
        </w:rPr>
        <w:t xml:space="preserve">לפחות </w:t>
      </w:r>
      <w:r w:rsidRPr="00DC340D">
        <w:rPr>
          <w:rFonts w:ascii="David" w:hAnsi="David" w:cs="David"/>
          <w:b/>
          <w:bCs/>
          <w:color w:val="000000"/>
          <w:u w:val="single"/>
          <w:rtl/>
        </w:rPr>
        <w:t xml:space="preserve">על </w:t>
      </w:r>
      <w:r w:rsidR="00C2426E">
        <w:rPr>
          <w:rFonts w:ascii="David" w:hAnsi="David" w:cs="David" w:hint="cs"/>
          <w:b/>
          <w:bCs/>
          <w:color w:val="000000"/>
          <w:u w:val="single"/>
          <w:rtl/>
        </w:rPr>
        <w:t>60</w:t>
      </w:r>
      <w:r w:rsidRPr="00DC340D">
        <w:rPr>
          <w:rFonts w:ascii="David" w:hAnsi="David" w:cs="David" w:hint="cs"/>
          <w:b/>
          <w:bCs/>
          <w:color w:val="000000"/>
          <w:u w:val="single"/>
          <w:rtl/>
        </w:rPr>
        <w:t xml:space="preserve"> </w:t>
      </w:r>
      <w:r w:rsidRPr="00DC340D">
        <w:rPr>
          <w:rFonts w:ascii="David" w:hAnsi="David" w:cs="David"/>
          <w:b/>
          <w:bCs/>
          <w:color w:val="000000"/>
          <w:u w:val="single"/>
          <w:rtl/>
        </w:rPr>
        <w:t>₪</w:t>
      </w:r>
      <w:r w:rsidRPr="00DC340D">
        <w:rPr>
          <w:rFonts w:ascii="David" w:hAnsi="David" w:cs="David"/>
          <w:color w:val="000000"/>
          <w:rtl/>
        </w:rPr>
        <w:t xml:space="preserve"> </w:t>
      </w:r>
      <w:r w:rsidRPr="00DC340D">
        <w:rPr>
          <w:rFonts w:ascii="David" w:hAnsi="David" w:cs="David" w:hint="cs"/>
          <w:color w:val="000000"/>
          <w:rtl/>
        </w:rPr>
        <w:t xml:space="preserve"> </w:t>
      </w:r>
      <w:r w:rsidRPr="00DC340D">
        <w:rPr>
          <w:rFonts w:ascii="David" w:hAnsi="David" w:cs="David"/>
          <w:color w:val="000000"/>
          <w:rtl/>
        </w:rPr>
        <w:t>לכל שובר, על פי הצעת המציע הזוכה.</w:t>
      </w:r>
    </w:p>
    <w:p w14:paraId="0A839CD9" w14:textId="11CC4E01" w:rsidR="001A1988" w:rsidRPr="00DC340D" w:rsidRDefault="00AB22AD" w:rsidP="00BB41E7">
      <w:pPr>
        <w:pStyle w:val="af4"/>
        <w:numPr>
          <w:ilvl w:val="1"/>
          <w:numId w:val="77"/>
        </w:numPr>
        <w:spacing w:before="120" w:line="360" w:lineRule="auto"/>
        <w:ind w:left="1192"/>
        <w:jc w:val="both"/>
        <w:rPr>
          <w:rFonts w:ascii="David" w:hAnsi="David" w:cs="David"/>
          <w:color w:val="000000"/>
        </w:rPr>
      </w:pPr>
      <w:r w:rsidRPr="00DC340D">
        <w:rPr>
          <w:rFonts w:ascii="David" w:hAnsi="David" w:cs="David"/>
          <w:b/>
          <w:bCs/>
          <w:color w:val="000000"/>
          <w:rtl/>
        </w:rPr>
        <w:t>עלות השובר</w:t>
      </w:r>
      <w:r w:rsidRPr="00DC340D">
        <w:rPr>
          <w:rFonts w:ascii="David" w:hAnsi="David" w:cs="David" w:hint="cs"/>
          <w:b/>
          <w:bCs/>
          <w:color w:val="000000"/>
          <w:rtl/>
        </w:rPr>
        <w:t>ים</w:t>
      </w:r>
      <w:r w:rsidRPr="00DC340D">
        <w:rPr>
          <w:rFonts w:ascii="David" w:hAnsi="David" w:cs="David"/>
          <w:b/>
          <w:bCs/>
          <w:color w:val="000000"/>
          <w:rtl/>
        </w:rPr>
        <w:t xml:space="preserve"> </w:t>
      </w:r>
      <w:r w:rsidRPr="00DC340D">
        <w:rPr>
          <w:rFonts w:ascii="David" w:hAnsi="David" w:cs="David" w:hint="cs"/>
          <w:b/>
          <w:bCs/>
          <w:color w:val="000000"/>
          <w:rtl/>
        </w:rPr>
        <w:t>(דיגיטלי ופיזי)</w:t>
      </w:r>
      <w:r w:rsidRPr="00DC340D">
        <w:rPr>
          <w:rFonts w:ascii="David" w:hAnsi="David" w:cs="David"/>
          <w:b/>
          <w:bCs/>
          <w:color w:val="000000"/>
          <w:rtl/>
        </w:rPr>
        <w:t xml:space="preserve"> ללמ"ס</w:t>
      </w:r>
      <w:r w:rsidRPr="00DC340D">
        <w:rPr>
          <w:rFonts w:ascii="David" w:hAnsi="David" w:cs="David"/>
          <w:color w:val="000000"/>
          <w:rtl/>
        </w:rPr>
        <w:t xml:space="preserve"> </w:t>
      </w:r>
      <w:r w:rsidRPr="00DC340D">
        <w:rPr>
          <w:rFonts w:ascii="David" w:hAnsi="David" w:cs="David"/>
          <w:b/>
          <w:bCs/>
          <w:color w:val="000000"/>
          <w:rtl/>
        </w:rPr>
        <w:t xml:space="preserve">תהיה </w:t>
      </w:r>
      <w:r w:rsidR="00C2426E">
        <w:rPr>
          <w:rFonts w:ascii="David" w:hAnsi="David" w:cs="David" w:hint="cs"/>
          <w:b/>
          <w:bCs/>
          <w:color w:val="000000"/>
          <w:rtl/>
        </w:rPr>
        <w:t>60</w:t>
      </w:r>
      <w:r w:rsidRPr="00DC340D">
        <w:rPr>
          <w:rFonts w:ascii="David" w:hAnsi="David" w:cs="David"/>
          <w:b/>
          <w:bCs/>
          <w:color w:val="000000"/>
          <w:rtl/>
        </w:rPr>
        <w:t xml:space="preserve"> </w:t>
      </w:r>
      <w:r w:rsidRPr="00DC340D">
        <w:rPr>
          <w:rFonts w:ascii="David" w:hAnsi="David" w:cs="David" w:hint="eastAsia"/>
          <w:b/>
          <w:bCs/>
          <w:color w:val="000000"/>
          <w:rtl/>
        </w:rPr>
        <w:t>₪</w:t>
      </w:r>
      <w:r w:rsidRPr="00DC340D">
        <w:rPr>
          <w:rFonts w:ascii="David" w:hAnsi="David" w:cs="David" w:hint="cs"/>
          <w:color w:val="000000"/>
          <w:rtl/>
        </w:rPr>
        <w:t xml:space="preserve"> </w:t>
      </w:r>
      <w:r w:rsidRPr="00DC340D">
        <w:rPr>
          <w:rFonts w:ascii="David" w:hAnsi="David" w:cs="David"/>
          <w:color w:val="000000"/>
          <w:rtl/>
        </w:rPr>
        <w:t>לכל שובר (בכל שווי כספי שלו), על פי הצעת המציע הזוכה.</w:t>
      </w:r>
    </w:p>
    <w:p w14:paraId="7624E08F" w14:textId="77777777" w:rsidR="00B242B0" w:rsidRPr="00DC340D" w:rsidRDefault="00B242B0" w:rsidP="00B242B0">
      <w:pPr>
        <w:pStyle w:val="af4"/>
        <w:spacing w:before="120" w:line="360" w:lineRule="auto"/>
        <w:ind w:left="1728"/>
        <w:jc w:val="both"/>
        <w:rPr>
          <w:rFonts w:ascii="David" w:hAnsi="David" w:cs="David"/>
          <w:color w:val="000000"/>
        </w:rPr>
      </w:pPr>
    </w:p>
    <w:p w14:paraId="7FC7C2D5"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תוקף השוברים:</w:t>
      </w:r>
    </w:p>
    <w:p w14:paraId="2D8A735F" w14:textId="77777777" w:rsidR="001A1988" w:rsidRPr="0024131E" w:rsidRDefault="00AB22AD" w:rsidP="00BB41E7">
      <w:pPr>
        <w:pStyle w:val="af4"/>
        <w:numPr>
          <w:ilvl w:val="1"/>
          <w:numId w:val="72"/>
        </w:numPr>
        <w:spacing w:before="120" w:line="360" w:lineRule="auto"/>
        <w:ind w:left="1334" w:hanging="425"/>
        <w:jc w:val="both"/>
        <w:rPr>
          <w:rFonts w:ascii="David" w:hAnsi="David" w:cs="David"/>
          <w:color w:val="000000"/>
        </w:rPr>
      </w:pPr>
      <w:r w:rsidRPr="0024131E">
        <w:rPr>
          <w:rFonts w:ascii="David" w:hAnsi="David" w:cs="David" w:hint="cs"/>
          <w:color w:val="000000"/>
          <w:rtl/>
        </w:rPr>
        <w:t>ל</w:t>
      </w:r>
      <w:r w:rsidRPr="0024131E">
        <w:rPr>
          <w:rFonts w:ascii="David" w:hAnsi="David" w:cs="David"/>
          <w:color w:val="000000"/>
          <w:rtl/>
        </w:rPr>
        <w:t xml:space="preserve">ערך </w:t>
      </w:r>
      <w:r w:rsidRPr="0024131E">
        <w:rPr>
          <w:rFonts w:ascii="David" w:hAnsi="David" w:cs="David" w:hint="cs"/>
          <w:color w:val="000000"/>
          <w:rtl/>
        </w:rPr>
        <w:t>ה</w:t>
      </w:r>
      <w:r w:rsidRPr="0024131E">
        <w:rPr>
          <w:rFonts w:ascii="David" w:hAnsi="David" w:cs="David"/>
          <w:color w:val="000000"/>
          <w:rtl/>
        </w:rPr>
        <w:t xml:space="preserve">כספי </w:t>
      </w:r>
      <w:r w:rsidRPr="0024131E">
        <w:rPr>
          <w:rFonts w:ascii="David" w:hAnsi="David" w:cs="David" w:hint="cs"/>
          <w:color w:val="000000"/>
          <w:rtl/>
        </w:rPr>
        <w:t>ה</w:t>
      </w:r>
      <w:r w:rsidRPr="0024131E">
        <w:rPr>
          <w:rFonts w:ascii="David" w:hAnsi="David" w:cs="David"/>
          <w:color w:val="000000"/>
          <w:rtl/>
        </w:rPr>
        <w:t xml:space="preserve">נקוב </w:t>
      </w:r>
      <w:r w:rsidRPr="0024131E">
        <w:rPr>
          <w:rFonts w:ascii="David" w:hAnsi="David" w:cs="David" w:hint="cs"/>
          <w:color w:val="000000"/>
          <w:rtl/>
        </w:rPr>
        <w:t xml:space="preserve">בשוברים </w:t>
      </w:r>
      <w:r w:rsidRPr="0024131E">
        <w:rPr>
          <w:rFonts w:ascii="David" w:hAnsi="David" w:cs="David"/>
          <w:color w:val="000000"/>
          <w:rtl/>
        </w:rPr>
        <w:t>יהיה תוקף למשך חמש שנים לפחות ממועד אספקתם ללמ"ס</w:t>
      </w:r>
      <w:r w:rsidRPr="0024131E">
        <w:rPr>
          <w:rFonts w:ascii="David" w:hAnsi="David" w:cs="David" w:hint="cs"/>
          <w:color w:val="000000"/>
          <w:rtl/>
        </w:rPr>
        <w:t>.</w:t>
      </w:r>
    </w:p>
    <w:p w14:paraId="3378BF15" w14:textId="77777777" w:rsidR="001A1988" w:rsidRPr="00DC340D" w:rsidRDefault="00AB22AD" w:rsidP="00BB41E7">
      <w:pPr>
        <w:pStyle w:val="af4"/>
        <w:numPr>
          <w:ilvl w:val="1"/>
          <w:numId w:val="72"/>
        </w:numPr>
        <w:spacing w:before="120" w:line="360" w:lineRule="auto"/>
        <w:ind w:left="1334" w:hanging="425"/>
        <w:jc w:val="both"/>
        <w:rPr>
          <w:rFonts w:ascii="David" w:hAnsi="David" w:cs="David"/>
          <w:color w:val="000000"/>
        </w:rPr>
      </w:pPr>
      <w:r w:rsidRPr="00DC340D">
        <w:rPr>
          <w:rFonts w:ascii="David" w:hAnsi="David" w:cs="David" w:hint="cs"/>
          <w:color w:val="000000"/>
          <w:rtl/>
        </w:rPr>
        <w:t>ל</w:t>
      </w:r>
      <w:r w:rsidRPr="00DC340D">
        <w:rPr>
          <w:rFonts w:ascii="David" w:hAnsi="David" w:cs="David"/>
          <w:color w:val="000000"/>
          <w:rtl/>
        </w:rPr>
        <w:t xml:space="preserve">מוצר / שירות ספציפי </w:t>
      </w:r>
      <w:r w:rsidRPr="00DC340D">
        <w:rPr>
          <w:rFonts w:ascii="David" w:hAnsi="David" w:cs="David" w:hint="cs"/>
          <w:color w:val="000000"/>
          <w:rtl/>
        </w:rPr>
        <w:t xml:space="preserve">בשוברים </w:t>
      </w:r>
      <w:r w:rsidRPr="00DC340D">
        <w:rPr>
          <w:rFonts w:ascii="David" w:hAnsi="David" w:cs="David"/>
          <w:color w:val="000000"/>
          <w:rtl/>
        </w:rPr>
        <w:t>יהיה תוקף למשך שנתיים לפחות, ממועד אספקתם ללמ"ס</w:t>
      </w:r>
      <w:r w:rsidRPr="00DC340D">
        <w:rPr>
          <w:rFonts w:ascii="David" w:hAnsi="David" w:cs="David" w:hint="cs"/>
          <w:color w:val="000000"/>
          <w:rtl/>
        </w:rPr>
        <w:t>.</w:t>
      </w:r>
    </w:p>
    <w:p w14:paraId="3A474B9E" w14:textId="77777777" w:rsidR="001A1988" w:rsidRPr="00DC340D" w:rsidRDefault="00AB22AD" w:rsidP="00BB41E7">
      <w:pPr>
        <w:pStyle w:val="af4"/>
        <w:numPr>
          <w:ilvl w:val="1"/>
          <w:numId w:val="72"/>
        </w:numPr>
        <w:spacing w:before="120" w:line="360" w:lineRule="auto"/>
        <w:ind w:left="1334" w:hanging="425"/>
        <w:jc w:val="both"/>
        <w:rPr>
          <w:rFonts w:ascii="David" w:hAnsi="David" w:cs="David"/>
          <w:color w:val="000000"/>
        </w:rPr>
      </w:pPr>
      <w:r w:rsidRPr="00DC340D">
        <w:rPr>
          <w:rFonts w:ascii="David" w:hAnsi="David" w:cs="David"/>
          <w:color w:val="000000"/>
          <w:rtl/>
        </w:rPr>
        <w:t>הארכת תוקף השוברים מעבר לאמור לעיל הינה לשיקול דעת הספק.</w:t>
      </w:r>
    </w:p>
    <w:p w14:paraId="5299631F"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 xml:space="preserve">מימוש השוברים: </w:t>
      </w:r>
    </w:p>
    <w:p w14:paraId="617C87A2" w14:textId="3C0B9B63" w:rsidR="001A1988" w:rsidRPr="0024131E" w:rsidRDefault="00AB22AD" w:rsidP="00BB41E7">
      <w:pPr>
        <w:pStyle w:val="af4"/>
        <w:numPr>
          <w:ilvl w:val="1"/>
          <w:numId w:val="78"/>
        </w:numPr>
        <w:spacing w:before="120" w:line="360" w:lineRule="auto"/>
        <w:jc w:val="both"/>
        <w:rPr>
          <w:rFonts w:ascii="David" w:hAnsi="David" w:cs="David"/>
          <w:color w:val="000000"/>
        </w:rPr>
      </w:pPr>
      <w:r w:rsidRPr="0024131E">
        <w:rPr>
          <w:rFonts w:ascii="David" w:hAnsi="David" w:cs="David"/>
          <w:color w:val="000000"/>
          <w:rtl/>
        </w:rPr>
        <w:t>הסכום הנקוב בשובר</w:t>
      </w:r>
      <w:r w:rsidRPr="0024131E">
        <w:rPr>
          <w:rFonts w:ascii="David" w:hAnsi="David" w:cs="David" w:hint="eastAsia"/>
          <w:color w:val="000000"/>
          <w:rtl/>
        </w:rPr>
        <w:t>ים</w:t>
      </w:r>
      <w:r w:rsidRPr="0024131E">
        <w:rPr>
          <w:rFonts w:ascii="David" w:hAnsi="David" w:cs="David"/>
          <w:color w:val="000000"/>
          <w:rtl/>
        </w:rPr>
        <w:t xml:space="preserve"> (דיגיטלי </w:t>
      </w:r>
      <w:r w:rsidRPr="0024131E">
        <w:rPr>
          <w:rFonts w:ascii="David" w:hAnsi="David" w:cs="David" w:hint="eastAsia"/>
          <w:color w:val="000000"/>
          <w:rtl/>
        </w:rPr>
        <w:t>ופיזי</w:t>
      </w:r>
      <w:r w:rsidRPr="0024131E">
        <w:rPr>
          <w:rFonts w:ascii="David" w:hAnsi="David" w:cs="David"/>
          <w:color w:val="000000"/>
          <w:rtl/>
        </w:rPr>
        <w:t>) יכובד בכל בתי העסק בכל התחומים שיוצעו בשובר בערכו המלא (</w:t>
      </w:r>
      <w:r w:rsidR="00C2426E">
        <w:rPr>
          <w:rFonts w:ascii="David" w:hAnsi="David" w:cs="David" w:hint="cs"/>
          <w:color w:val="000000"/>
          <w:rtl/>
        </w:rPr>
        <w:t>60</w:t>
      </w:r>
      <w:r w:rsidRPr="0024131E">
        <w:rPr>
          <w:rFonts w:ascii="David" w:hAnsi="David" w:cs="David"/>
          <w:color w:val="000000"/>
          <w:rtl/>
        </w:rPr>
        <w:t xml:space="preserve">  ₪ </w:t>
      </w:r>
      <w:r w:rsidRPr="0024131E">
        <w:rPr>
          <w:rFonts w:ascii="David" w:hAnsi="David" w:cs="David" w:hint="eastAsia"/>
          <w:color w:val="000000"/>
          <w:u w:val="single"/>
          <w:rtl/>
        </w:rPr>
        <w:t>לפחות</w:t>
      </w:r>
      <w:r w:rsidRPr="0024131E">
        <w:rPr>
          <w:rFonts w:ascii="David" w:hAnsi="David" w:cs="David"/>
          <w:color w:val="000000"/>
          <w:rtl/>
        </w:rPr>
        <w:t xml:space="preserve">). </w:t>
      </w:r>
    </w:p>
    <w:p w14:paraId="016C36DC" w14:textId="77777777" w:rsidR="001A1988" w:rsidRPr="00D27D14"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ניתן יהיה לממש את השובר בכל שעות פעילות בית העסק הרלוונטי בכל ימות השבוע שבהם העסק פעיל.</w:t>
      </w:r>
    </w:p>
    <w:p w14:paraId="2F8143B4" w14:textId="77777777" w:rsidR="001A1988" w:rsidRPr="00D27D14"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היה ובית עסק שלגביו ניתן השובר אינו כשיר לספק את השירות, מכל סיבה שהיא ובכלל זה בשל פשיטת רגל, מחויב הספק ליתן הטבה שוות ערך במקום ההטבה שאינה ניתנת למימוש</w:t>
      </w:r>
      <w:r w:rsidRPr="00D27D14">
        <w:rPr>
          <w:rFonts w:ascii="David" w:hAnsi="David" w:cs="David" w:hint="cs"/>
          <w:color w:val="000000"/>
          <w:rtl/>
        </w:rPr>
        <w:t xml:space="preserve">. זאת, </w:t>
      </w:r>
      <w:r w:rsidRPr="00D27D14">
        <w:rPr>
          <w:rFonts w:ascii="David" w:hAnsi="David" w:cs="David"/>
          <w:color w:val="000000"/>
          <w:rtl/>
        </w:rPr>
        <w:t>בכפוף לקבלת אישור בכתב של הלמ"ס לגבי ההטבה החלופית.</w:t>
      </w:r>
    </w:p>
    <w:p w14:paraId="0D0F298F" w14:textId="77777777" w:rsidR="001A1988"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אין לכלול הגבלות או תנאים למימוש השובר ללא אישור מראש ובכתב של נציג הלמ"ס.</w:t>
      </w:r>
    </w:p>
    <w:p w14:paraId="19BA17C6" w14:textId="77777777" w:rsidR="001A1988" w:rsidRDefault="00AB22AD" w:rsidP="00BB41E7">
      <w:pPr>
        <w:pStyle w:val="af4"/>
        <w:numPr>
          <w:ilvl w:val="1"/>
          <w:numId w:val="78"/>
        </w:numPr>
        <w:spacing w:before="120" w:line="360" w:lineRule="auto"/>
        <w:jc w:val="both"/>
        <w:rPr>
          <w:rFonts w:ascii="David" w:hAnsi="David" w:cs="David"/>
          <w:color w:val="000000"/>
        </w:rPr>
      </w:pPr>
      <w:r w:rsidRPr="00D27D14">
        <w:rPr>
          <w:rFonts w:ascii="David" w:hAnsi="David" w:cs="David"/>
          <w:color w:val="000000"/>
          <w:rtl/>
        </w:rPr>
        <w:t>מובהר כי במקרה של שובר פגום על הספק להחליף אותו בשובר תקין בכל עת, גם לאחר תום תקופת ההתקשרות.</w:t>
      </w:r>
    </w:p>
    <w:p w14:paraId="132EC755" w14:textId="77777777" w:rsidR="005331FB" w:rsidRDefault="00AB22AD" w:rsidP="00BB41E7">
      <w:pPr>
        <w:pStyle w:val="af4"/>
        <w:numPr>
          <w:ilvl w:val="1"/>
          <w:numId w:val="78"/>
        </w:numPr>
        <w:spacing w:before="120" w:line="360" w:lineRule="auto"/>
        <w:jc w:val="both"/>
        <w:rPr>
          <w:rFonts w:ascii="David" w:hAnsi="David" w:cs="David"/>
          <w:color w:val="000000"/>
        </w:rPr>
      </w:pPr>
      <w:r>
        <w:rPr>
          <w:rFonts w:ascii="David" w:hAnsi="David" w:cs="David" w:hint="cs"/>
          <w:color w:val="000000"/>
          <w:rtl/>
        </w:rPr>
        <w:t>הלמ"ס תבקש מדי תקופה דו"ח על מימוש השוברים.</w:t>
      </w:r>
    </w:p>
    <w:p w14:paraId="04A1D326" w14:textId="77777777" w:rsidR="001A1988" w:rsidRDefault="001A1988" w:rsidP="001A1988">
      <w:pPr>
        <w:pStyle w:val="af4"/>
        <w:spacing w:before="120" w:line="360" w:lineRule="auto"/>
        <w:ind w:left="1440"/>
        <w:jc w:val="both"/>
        <w:rPr>
          <w:rFonts w:ascii="David" w:hAnsi="David" w:cs="David"/>
          <w:color w:val="000000"/>
        </w:rPr>
      </w:pPr>
    </w:p>
    <w:p w14:paraId="7FC5F994" w14:textId="77777777" w:rsidR="001A4583" w:rsidRDefault="001A4583">
      <w:pPr>
        <w:bidi w:val="0"/>
        <w:spacing w:before="200" w:after="200" w:line="276" w:lineRule="auto"/>
        <w:rPr>
          <w:rFonts w:ascii="David" w:hAnsi="David" w:cs="David"/>
          <w:color w:val="000000"/>
          <w:u w:val="single"/>
          <w:rtl/>
        </w:rPr>
      </w:pPr>
      <w:r>
        <w:rPr>
          <w:rFonts w:ascii="David" w:hAnsi="David" w:cs="David"/>
          <w:color w:val="000000"/>
          <w:u w:val="single"/>
          <w:rtl/>
        </w:rPr>
        <w:br w:type="page"/>
      </w:r>
    </w:p>
    <w:p w14:paraId="4F2E0AAB" w14:textId="09CFB100"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lastRenderedPageBreak/>
        <w:t>מערך</w:t>
      </w:r>
      <w:r w:rsidRPr="0024131E">
        <w:rPr>
          <w:rFonts w:ascii="David" w:hAnsi="David" w:cs="David" w:hint="cs"/>
          <w:color w:val="000000"/>
          <w:u w:val="single"/>
          <w:rtl/>
        </w:rPr>
        <w:t xml:space="preserve"> </w:t>
      </w:r>
      <w:r w:rsidRPr="0024131E">
        <w:rPr>
          <w:rFonts w:ascii="David" w:hAnsi="David" w:cs="David"/>
          <w:color w:val="000000"/>
          <w:u w:val="single"/>
          <w:rtl/>
        </w:rPr>
        <w:t xml:space="preserve"> תפעול</w:t>
      </w:r>
      <w:r w:rsidRPr="0024131E">
        <w:rPr>
          <w:rFonts w:ascii="David" w:hAnsi="David" w:cs="David" w:hint="cs"/>
          <w:color w:val="000000"/>
          <w:u w:val="single"/>
          <w:rtl/>
        </w:rPr>
        <w:t xml:space="preserve"> </w:t>
      </w:r>
      <w:r w:rsidRPr="0024131E">
        <w:rPr>
          <w:rFonts w:ascii="David" w:hAnsi="David" w:cs="David"/>
          <w:color w:val="000000"/>
          <w:u w:val="single"/>
          <w:rtl/>
        </w:rPr>
        <w:t xml:space="preserve"> ובקרה</w:t>
      </w:r>
      <w:r w:rsidRPr="0024131E">
        <w:rPr>
          <w:rFonts w:ascii="David" w:hAnsi="David" w:cs="David" w:hint="cs"/>
          <w:color w:val="000000"/>
          <w:u w:val="single"/>
          <w:rtl/>
        </w:rPr>
        <w:t>:</w:t>
      </w:r>
    </w:p>
    <w:p w14:paraId="345C2A9C" w14:textId="77777777" w:rsidR="001A1988" w:rsidRPr="00716557" w:rsidRDefault="00AB22AD" w:rsidP="00BB41E7">
      <w:pPr>
        <w:pStyle w:val="13"/>
        <w:numPr>
          <w:ilvl w:val="1"/>
          <w:numId w:val="79"/>
        </w:numPr>
        <w:spacing w:after="200" w:line="360" w:lineRule="auto"/>
        <w:ind w:left="1334" w:hanging="425"/>
        <w:jc w:val="both"/>
        <w:outlineLvl w:val="0"/>
        <w:rPr>
          <w:rFonts w:ascii="David" w:hAnsi="David" w:cs="David"/>
          <w:b w:val="0"/>
          <w:bCs w:val="0"/>
          <w:sz w:val="24"/>
          <w:szCs w:val="24"/>
          <w:rtl/>
        </w:rPr>
      </w:pPr>
      <w:bookmarkStart w:id="377" w:name="_Toc144725676"/>
      <w:r w:rsidRPr="00716557">
        <w:rPr>
          <w:rFonts w:ascii="David" w:hAnsi="David" w:cs="David"/>
          <w:b w:val="0"/>
          <w:bCs w:val="0"/>
          <w:sz w:val="24"/>
          <w:szCs w:val="24"/>
          <w:rtl/>
        </w:rPr>
        <w:t>על הספק הזוכה להפעיל מערך תפעול מלא שאליו יוכלו לפנות הצרכנים במשך כל תקופת תוקף השוברים. על המערך לכלול מוקד פניות טלפוני הפעיל בשעות העבודה המקובלות ונותן מענה (אנושי + אפשרות לחזרה לפונה) לשאלות ותקלות, כמו גם תיבת דוא"ל. הספק הזוכה מתחייב לתת מענה ראשוני לכל פניה בתוך 48 שעות ממועד הפנייה, לכל היותר, ולפעול ברציפות למתן מענה מלא בתוך 3 ימים ממועד הפנייה, לכל היותר.</w:t>
      </w:r>
      <w:bookmarkEnd w:id="377"/>
      <w:r w:rsidRPr="00716557">
        <w:rPr>
          <w:rFonts w:ascii="David" w:hAnsi="David" w:cs="David"/>
          <w:b w:val="0"/>
          <w:bCs w:val="0"/>
          <w:sz w:val="24"/>
          <w:szCs w:val="24"/>
          <w:rtl/>
        </w:rPr>
        <w:t xml:space="preserve"> </w:t>
      </w:r>
    </w:p>
    <w:p w14:paraId="4EDB74CB" w14:textId="77777777" w:rsidR="001A1988" w:rsidRPr="00716557" w:rsidRDefault="00AB22AD" w:rsidP="00BB41E7">
      <w:pPr>
        <w:pStyle w:val="13"/>
        <w:numPr>
          <w:ilvl w:val="1"/>
          <w:numId w:val="79"/>
        </w:numPr>
        <w:spacing w:after="200" w:line="360" w:lineRule="auto"/>
        <w:ind w:left="1334" w:hanging="425"/>
        <w:jc w:val="both"/>
        <w:outlineLvl w:val="0"/>
        <w:rPr>
          <w:rFonts w:ascii="David" w:hAnsi="David" w:cs="David"/>
          <w:b w:val="0"/>
          <w:bCs w:val="0"/>
          <w:sz w:val="24"/>
          <w:szCs w:val="24"/>
          <w:rtl/>
        </w:rPr>
      </w:pPr>
      <w:bookmarkStart w:id="378" w:name="_Toc144725677"/>
      <w:r w:rsidRPr="00716557">
        <w:rPr>
          <w:rFonts w:ascii="David" w:hAnsi="David" w:cs="David"/>
          <w:b w:val="0"/>
          <w:bCs w:val="0"/>
          <w:sz w:val="24"/>
          <w:szCs w:val="24"/>
          <w:rtl/>
        </w:rPr>
        <w:t>לנציגי השירות מטעם הספק הזוכה יהיה כל המידע אודות השוברים, בתי העסק הרלוונטיים וסטטוס כל שובר (נוצל / לא נוצל</w:t>
      </w:r>
      <w:r w:rsidR="00463ECF" w:rsidRPr="00716557">
        <w:rPr>
          <w:rFonts w:ascii="David" w:hAnsi="David" w:cs="David"/>
          <w:b w:val="0"/>
          <w:bCs w:val="0"/>
          <w:sz w:val="24"/>
          <w:szCs w:val="24"/>
          <w:rtl/>
        </w:rPr>
        <w:t>/ נוצל חלקית</w:t>
      </w:r>
      <w:r w:rsidRPr="00716557">
        <w:rPr>
          <w:rFonts w:ascii="David" w:hAnsi="David" w:cs="David"/>
          <w:b w:val="0"/>
          <w:bCs w:val="0"/>
          <w:sz w:val="24"/>
          <w:szCs w:val="24"/>
          <w:rtl/>
        </w:rPr>
        <w:t>).</w:t>
      </w:r>
      <w:bookmarkEnd w:id="378"/>
      <w:r w:rsidRPr="00716557">
        <w:rPr>
          <w:rFonts w:ascii="David" w:hAnsi="David" w:cs="David"/>
          <w:b w:val="0"/>
          <w:bCs w:val="0"/>
          <w:sz w:val="24"/>
          <w:szCs w:val="24"/>
          <w:rtl/>
        </w:rPr>
        <w:t xml:space="preserve"> </w:t>
      </w:r>
    </w:p>
    <w:p w14:paraId="541C6C95" w14:textId="77777777" w:rsidR="001A1988" w:rsidRPr="0024131E" w:rsidRDefault="00AB22AD" w:rsidP="00DC340D">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24131E">
        <w:rPr>
          <w:rFonts w:ascii="David" w:hAnsi="David" w:cs="David"/>
          <w:color w:val="000000"/>
          <w:u w:val="single"/>
          <w:rtl/>
        </w:rPr>
        <w:t>מחירים</w:t>
      </w:r>
    </w:p>
    <w:p w14:paraId="617E6BFD" w14:textId="636DB376" w:rsidR="001A1988" w:rsidRPr="00DC340D" w:rsidRDefault="00AB22AD" w:rsidP="00BB41E7">
      <w:pPr>
        <w:pStyle w:val="Normal1"/>
        <w:keepLines w:val="0"/>
        <w:numPr>
          <w:ilvl w:val="1"/>
          <w:numId w:val="80"/>
        </w:numPr>
        <w:tabs>
          <w:tab w:val="left" w:pos="-710"/>
        </w:tabs>
        <w:spacing w:after="200" w:line="360" w:lineRule="auto"/>
        <w:ind w:left="1334"/>
        <w:rPr>
          <w:rFonts w:ascii="David" w:hAnsi="David"/>
          <w:smallCaps/>
          <w:color w:val="000000"/>
          <w:sz w:val="24"/>
          <w:szCs w:val="24"/>
        </w:rPr>
      </w:pPr>
      <w:r w:rsidRPr="00DC340D">
        <w:rPr>
          <w:rFonts w:ascii="David" w:hAnsi="David" w:hint="cs"/>
          <w:smallCaps/>
          <w:color w:val="000000"/>
          <w:sz w:val="24"/>
          <w:szCs w:val="24"/>
          <w:rtl/>
        </w:rPr>
        <w:t>מחיר השוברים (דיגיטלי ופיזי)</w:t>
      </w:r>
      <w:r w:rsidRPr="00DC340D">
        <w:rPr>
          <w:rFonts w:ascii="David" w:hAnsi="David"/>
          <w:smallCaps/>
          <w:color w:val="000000"/>
          <w:sz w:val="24"/>
          <w:szCs w:val="24"/>
          <w:rtl/>
        </w:rPr>
        <w:t xml:space="preserve"> </w:t>
      </w:r>
      <w:r w:rsidRPr="00DC340D">
        <w:rPr>
          <w:rFonts w:ascii="David" w:hAnsi="David" w:hint="cs"/>
          <w:smallCaps/>
          <w:color w:val="000000"/>
          <w:sz w:val="24"/>
          <w:szCs w:val="24"/>
          <w:rtl/>
        </w:rPr>
        <w:t xml:space="preserve"> ללמ"ס יהיה  </w:t>
      </w:r>
      <w:r w:rsidR="00C2426E">
        <w:rPr>
          <w:rFonts w:ascii="David" w:hAnsi="David" w:hint="cs"/>
          <w:smallCaps/>
          <w:color w:val="000000"/>
          <w:sz w:val="24"/>
          <w:szCs w:val="24"/>
          <w:rtl/>
        </w:rPr>
        <w:t>60</w:t>
      </w:r>
      <w:r w:rsidRPr="00DC340D">
        <w:rPr>
          <w:rFonts w:ascii="David" w:hAnsi="David" w:hint="cs"/>
          <w:smallCaps/>
          <w:color w:val="000000"/>
          <w:sz w:val="24"/>
          <w:szCs w:val="24"/>
          <w:rtl/>
        </w:rPr>
        <w:t xml:space="preserve"> </w:t>
      </w:r>
      <w:r w:rsidRPr="00DC340D">
        <w:rPr>
          <w:rFonts w:ascii="David" w:hAnsi="David"/>
          <w:smallCaps/>
          <w:color w:val="000000"/>
          <w:sz w:val="24"/>
          <w:szCs w:val="24"/>
          <w:rtl/>
        </w:rPr>
        <w:t>₪</w:t>
      </w:r>
      <w:r w:rsidR="00E629DF">
        <w:rPr>
          <w:rFonts w:ascii="David" w:hAnsi="David" w:hint="cs"/>
          <w:smallCaps/>
          <w:color w:val="000000"/>
          <w:sz w:val="24"/>
          <w:szCs w:val="24"/>
          <w:rtl/>
        </w:rPr>
        <w:t xml:space="preserve"> </w:t>
      </w:r>
      <w:r w:rsidRPr="00DC340D">
        <w:rPr>
          <w:rFonts w:ascii="David" w:hAnsi="David"/>
          <w:smallCaps/>
          <w:color w:val="000000"/>
          <w:sz w:val="24"/>
          <w:szCs w:val="24"/>
          <w:rtl/>
        </w:rPr>
        <w:t>– ללא קשר ו/או תלות לשווי</w:t>
      </w:r>
      <w:r w:rsidRPr="00DC340D">
        <w:rPr>
          <w:rFonts w:ascii="David" w:hAnsi="David" w:hint="cs"/>
          <w:smallCaps/>
          <w:color w:val="000000"/>
          <w:sz w:val="24"/>
          <w:szCs w:val="24"/>
          <w:rtl/>
        </w:rPr>
        <w:t xml:space="preserve"> ערך השובר בבית העסק</w:t>
      </w:r>
      <w:r w:rsidRPr="00DC340D">
        <w:rPr>
          <w:rFonts w:ascii="David" w:hAnsi="David"/>
          <w:smallCaps/>
          <w:color w:val="000000"/>
          <w:sz w:val="24"/>
          <w:szCs w:val="24"/>
          <w:rtl/>
        </w:rPr>
        <w:t xml:space="preserve">. </w:t>
      </w:r>
    </w:p>
    <w:p w14:paraId="4A01BD46" w14:textId="77777777" w:rsidR="001A1988" w:rsidRPr="00DC340D" w:rsidRDefault="00AB22AD" w:rsidP="00BB41E7">
      <w:pPr>
        <w:pStyle w:val="Normal1"/>
        <w:keepLines w:val="0"/>
        <w:numPr>
          <w:ilvl w:val="1"/>
          <w:numId w:val="80"/>
        </w:numPr>
        <w:tabs>
          <w:tab w:val="left" w:pos="-710"/>
        </w:tabs>
        <w:spacing w:after="200" w:line="360" w:lineRule="auto"/>
        <w:ind w:left="1334"/>
        <w:rPr>
          <w:rFonts w:ascii="David" w:hAnsi="David"/>
          <w:smallCaps/>
          <w:color w:val="000000"/>
          <w:sz w:val="24"/>
          <w:szCs w:val="24"/>
        </w:rPr>
      </w:pPr>
      <w:r w:rsidRPr="00DC340D">
        <w:rPr>
          <w:rFonts w:ascii="David" w:hAnsi="David"/>
          <w:smallCaps/>
          <w:color w:val="000000"/>
          <w:sz w:val="24"/>
          <w:szCs w:val="24"/>
          <w:rtl/>
        </w:rPr>
        <w:t>על המחיר</w:t>
      </w:r>
      <w:r w:rsidRPr="00DC340D">
        <w:rPr>
          <w:rFonts w:ascii="David" w:hAnsi="David" w:hint="cs"/>
          <w:smallCaps/>
          <w:color w:val="000000"/>
          <w:sz w:val="24"/>
          <w:szCs w:val="24"/>
          <w:rtl/>
        </w:rPr>
        <w:t xml:space="preserve"> הנ"ל</w:t>
      </w:r>
      <w:r w:rsidRPr="00DC340D">
        <w:rPr>
          <w:rFonts w:ascii="David" w:hAnsi="David"/>
          <w:smallCaps/>
          <w:color w:val="000000"/>
          <w:sz w:val="24"/>
          <w:szCs w:val="24"/>
          <w:rtl/>
        </w:rPr>
        <w:t xml:space="preserve"> לכלול את כל הוצאותיו </w:t>
      </w:r>
      <w:r w:rsidRPr="00DC340D">
        <w:rPr>
          <w:rFonts w:ascii="David" w:hAnsi="David" w:hint="cs"/>
          <w:smallCaps/>
          <w:color w:val="000000"/>
          <w:sz w:val="24"/>
          <w:szCs w:val="24"/>
          <w:rtl/>
        </w:rPr>
        <w:t xml:space="preserve">של המציע </w:t>
      </w:r>
      <w:r w:rsidRPr="00DC340D">
        <w:rPr>
          <w:rFonts w:ascii="David" w:hAnsi="David"/>
          <w:smallCaps/>
          <w:color w:val="000000"/>
          <w:sz w:val="24"/>
          <w:szCs w:val="24"/>
          <w:rtl/>
        </w:rPr>
        <w:t xml:space="preserve">לצורך אספקת שוברי השי ויתר העבודות המפורטות במכרז זה, לרבות שכר עובדיו, הוצאות משרד, נסיעות, הנהלה וכלליות וכיו"ב. המחיר </w:t>
      </w:r>
      <w:r w:rsidRPr="00DC340D">
        <w:rPr>
          <w:rFonts w:ascii="David" w:hAnsi="David" w:hint="cs"/>
          <w:smallCaps/>
          <w:color w:val="000000"/>
          <w:sz w:val="24"/>
          <w:szCs w:val="24"/>
          <w:rtl/>
        </w:rPr>
        <w:t>הנ"ל</w:t>
      </w:r>
      <w:r w:rsidRPr="00DC340D">
        <w:rPr>
          <w:rFonts w:ascii="David" w:hAnsi="David"/>
          <w:smallCaps/>
          <w:color w:val="000000"/>
          <w:sz w:val="24"/>
          <w:szCs w:val="24"/>
          <w:rtl/>
        </w:rPr>
        <w:t xml:space="preserve"> יהיה מחיר סופי.</w:t>
      </w:r>
    </w:p>
    <w:p w14:paraId="3FC703A4" w14:textId="699A46FE" w:rsidR="00FB5EA4" w:rsidRPr="001A4583" w:rsidRDefault="00446F46" w:rsidP="00446F46">
      <w:pPr>
        <w:pStyle w:val="af4"/>
        <w:widowControl w:val="0"/>
        <w:numPr>
          <w:ilvl w:val="1"/>
          <w:numId w:val="68"/>
        </w:numPr>
        <w:tabs>
          <w:tab w:val="clear" w:pos="1440"/>
        </w:tabs>
        <w:spacing w:before="120" w:line="360" w:lineRule="auto"/>
        <w:ind w:left="483" w:firstLine="0"/>
        <w:jc w:val="both"/>
        <w:rPr>
          <w:rFonts w:ascii="David" w:hAnsi="David" w:cs="David"/>
          <w:color w:val="000000"/>
          <w:u w:val="single"/>
        </w:rPr>
      </w:pPr>
      <w:r w:rsidRPr="001A4583">
        <w:rPr>
          <w:rFonts w:ascii="David" w:hAnsi="David" w:cs="David" w:hint="cs"/>
          <w:color w:val="000000"/>
          <w:u w:val="single"/>
          <w:rtl/>
        </w:rPr>
        <w:t>דרישות להתממשקות מול ספק תשורה מול הלמ"ס בצורה ממוחשבת</w:t>
      </w:r>
    </w:p>
    <w:p w14:paraId="47161A3A"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2956877C"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2ED3B349"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15B51822"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3C735941"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5319EEC7"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45E9FB7D"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0D1D23A6" w14:textId="77777777" w:rsidR="00446F46" w:rsidRPr="001A4583" w:rsidRDefault="00446F46" w:rsidP="009F3834">
      <w:pPr>
        <w:pStyle w:val="af4"/>
        <w:widowControl w:val="0"/>
        <w:numPr>
          <w:ilvl w:val="0"/>
          <w:numId w:val="88"/>
        </w:numPr>
        <w:spacing w:before="120" w:line="360" w:lineRule="auto"/>
        <w:jc w:val="both"/>
        <w:rPr>
          <w:rFonts w:ascii="David" w:hAnsi="David" w:cs="David"/>
          <w:vanish/>
          <w:color w:val="000000"/>
          <w:u w:val="single"/>
          <w:rtl/>
        </w:rPr>
      </w:pPr>
    </w:p>
    <w:p w14:paraId="7AA7C64E" w14:textId="77777777" w:rsidR="00446F46" w:rsidRPr="001A4583" w:rsidRDefault="00446F46" w:rsidP="009F3834">
      <w:pPr>
        <w:pStyle w:val="af4"/>
        <w:widowControl w:val="0"/>
        <w:numPr>
          <w:ilvl w:val="1"/>
          <w:numId w:val="88"/>
        </w:numPr>
        <w:tabs>
          <w:tab w:val="clear" w:pos="1440"/>
        </w:tabs>
        <w:spacing w:before="120" w:line="360" w:lineRule="auto"/>
        <w:jc w:val="both"/>
        <w:rPr>
          <w:rFonts w:ascii="David" w:hAnsi="David" w:cs="David"/>
          <w:vanish/>
          <w:color w:val="000000"/>
          <w:u w:val="single"/>
          <w:rtl/>
        </w:rPr>
      </w:pPr>
    </w:p>
    <w:p w14:paraId="1AAA0231" w14:textId="0B747A33" w:rsidR="00446F46" w:rsidRPr="001A4583" w:rsidRDefault="00446F46" w:rsidP="009F3834">
      <w:pPr>
        <w:pStyle w:val="af4"/>
        <w:widowControl w:val="0"/>
        <w:numPr>
          <w:ilvl w:val="2"/>
          <w:numId w:val="89"/>
        </w:numPr>
        <w:spacing w:before="120" w:line="360" w:lineRule="auto"/>
        <w:jc w:val="both"/>
        <w:rPr>
          <w:rFonts w:ascii="David" w:hAnsi="David" w:cs="David"/>
          <w:color w:val="000000"/>
        </w:rPr>
      </w:pPr>
      <w:r w:rsidRPr="001A4583">
        <w:rPr>
          <w:rFonts w:ascii="David" w:hAnsi="David" w:cs="David" w:hint="cs"/>
          <w:color w:val="000000"/>
          <w:u w:val="single"/>
          <w:rtl/>
        </w:rPr>
        <w:t>בשלב</w:t>
      </w:r>
      <w:r w:rsidRPr="001A4583">
        <w:rPr>
          <w:rFonts w:ascii="David" w:hAnsi="David" w:cs="David" w:hint="cs"/>
          <w:color w:val="000000"/>
          <w:rtl/>
        </w:rPr>
        <w:t xml:space="preserve"> ראשון</w:t>
      </w:r>
      <w:r w:rsidR="00842C05" w:rsidRPr="001A4583">
        <w:rPr>
          <w:rFonts w:ascii="David" w:hAnsi="David" w:cs="David" w:hint="cs"/>
          <w:color w:val="000000"/>
          <w:rtl/>
        </w:rPr>
        <w:t xml:space="preserve"> (</w:t>
      </w:r>
      <w:proofErr w:type="spellStart"/>
      <w:r w:rsidR="00842C05" w:rsidRPr="001A4583">
        <w:rPr>
          <w:rFonts w:ascii="David" w:hAnsi="David" w:cs="David" w:hint="cs"/>
          <w:color w:val="000000"/>
          <w:rtl/>
        </w:rPr>
        <w:t>מיידי</w:t>
      </w:r>
      <w:proofErr w:type="spellEnd"/>
      <w:r w:rsidR="00842C05" w:rsidRPr="001A4583">
        <w:rPr>
          <w:rFonts w:ascii="David" w:hAnsi="David" w:cs="David" w:hint="cs"/>
          <w:color w:val="000000"/>
          <w:rtl/>
        </w:rPr>
        <w:t xml:space="preserve">) </w:t>
      </w:r>
      <w:r w:rsidRPr="001A4583">
        <w:rPr>
          <w:rFonts w:ascii="David" w:hAnsi="David" w:cs="David" w:hint="cs"/>
          <w:color w:val="000000"/>
          <w:rtl/>
        </w:rPr>
        <w:t xml:space="preserve">, </w:t>
      </w:r>
      <w:proofErr w:type="spellStart"/>
      <w:r w:rsidRPr="001A4583">
        <w:rPr>
          <w:rFonts w:ascii="David" w:hAnsi="David" w:cs="David" w:hint="cs"/>
          <w:color w:val="000000"/>
          <w:rtl/>
        </w:rPr>
        <w:t>הלמ"ס</w:t>
      </w:r>
      <w:proofErr w:type="spellEnd"/>
      <w:r w:rsidRPr="001A4583">
        <w:rPr>
          <w:rFonts w:ascii="David" w:hAnsi="David" w:cs="David" w:hint="cs"/>
          <w:color w:val="000000"/>
          <w:rtl/>
        </w:rPr>
        <w:t xml:space="preserve"> תעביר לספק קבצי אקסל שיועברו מעת לעת עם פרטי הזכאים לתשורה.</w:t>
      </w:r>
    </w:p>
    <w:p w14:paraId="4F45C4A3" w14:textId="7F76AA6E" w:rsidR="00E62368" w:rsidRPr="001A4583" w:rsidRDefault="00446F46" w:rsidP="009F3834">
      <w:pPr>
        <w:pStyle w:val="af4"/>
        <w:widowControl w:val="0"/>
        <w:numPr>
          <w:ilvl w:val="2"/>
          <w:numId w:val="89"/>
        </w:numPr>
        <w:spacing w:before="120" w:line="360" w:lineRule="auto"/>
        <w:jc w:val="both"/>
        <w:rPr>
          <w:rFonts w:ascii="David" w:hAnsi="David" w:cs="David"/>
          <w:color w:val="000000"/>
        </w:rPr>
      </w:pPr>
      <w:r w:rsidRPr="001A4583">
        <w:rPr>
          <w:rFonts w:ascii="David" w:hAnsi="David" w:cs="David" w:hint="cs"/>
          <w:color w:val="000000"/>
          <w:rtl/>
        </w:rPr>
        <w:t xml:space="preserve">הלמ"ס </w:t>
      </w:r>
      <w:r w:rsidR="00842C05" w:rsidRPr="001A4583">
        <w:rPr>
          <w:rFonts w:ascii="David" w:hAnsi="David" w:cs="David" w:hint="cs"/>
          <w:color w:val="000000"/>
          <w:rtl/>
        </w:rPr>
        <w:t xml:space="preserve">מתכננת </w:t>
      </w:r>
      <w:r w:rsidRPr="001A4583">
        <w:rPr>
          <w:rFonts w:ascii="David" w:hAnsi="David" w:cs="David" w:hint="cs"/>
          <w:color w:val="000000"/>
          <w:rtl/>
        </w:rPr>
        <w:t xml:space="preserve">לעבוד בצורה ממוחשבת ואוטומטית מול ספק התשורה לביצוע הפעילות השוטפת מול ספק התשורה. הספק יידרש לעבוד מול הלמ"ס ב 4 ממשקים </w:t>
      </w:r>
      <w:proofErr w:type="spellStart"/>
      <w:r w:rsidRPr="001A4583">
        <w:rPr>
          <w:rFonts w:ascii="David" w:hAnsi="David" w:cs="David" w:hint="cs"/>
          <w:color w:val="000000"/>
          <w:rtl/>
        </w:rPr>
        <w:t>עקריים</w:t>
      </w:r>
      <w:proofErr w:type="spellEnd"/>
      <w:r w:rsidR="00E62368" w:rsidRPr="001A4583">
        <w:rPr>
          <w:rFonts w:ascii="David" w:hAnsi="David" w:cs="David" w:hint="cs"/>
          <w:color w:val="000000"/>
          <w:rtl/>
        </w:rPr>
        <w:t xml:space="preserve"> כפי שמפורט בנספח ה' </w:t>
      </w:r>
      <w:r w:rsidR="00E62368" w:rsidRPr="001A4583">
        <w:rPr>
          <w:rFonts w:ascii="David" w:hAnsi="David" w:cs="David"/>
          <w:color w:val="000000"/>
          <w:rtl/>
        </w:rPr>
        <w:t>–</w:t>
      </w:r>
      <w:r w:rsidR="00E62368" w:rsidRPr="001A4583">
        <w:rPr>
          <w:rFonts w:ascii="David" w:hAnsi="David" w:cs="David" w:hint="cs"/>
          <w:color w:val="000000"/>
          <w:rtl/>
        </w:rPr>
        <w:t xml:space="preserve"> דרישות </w:t>
      </w:r>
      <w:proofErr w:type="spellStart"/>
      <w:r w:rsidR="00E62368" w:rsidRPr="001A4583">
        <w:rPr>
          <w:rFonts w:ascii="David" w:hAnsi="David" w:cs="David" w:hint="cs"/>
          <w:color w:val="000000"/>
          <w:rtl/>
        </w:rPr>
        <w:t>טכנלולוגיות</w:t>
      </w:r>
      <w:proofErr w:type="spellEnd"/>
      <w:r w:rsidR="00E62368" w:rsidRPr="001A4583">
        <w:rPr>
          <w:rFonts w:ascii="David" w:hAnsi="David" w:cs="David" w:hint="cs"/>
          <w:color w:val="000000"/>
          <w:rtl/>
        </w:rPr>
        <w:t>:</w:t>
      </w:r>
    </w:p>
    <w:p w14:paraId="12D29B8C" w14:textId="2DC27FED"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 xml:space="preserve">ממשק זכאים לתשורה </w:t>
      </w:r>
      <w:r w:rsidRPr="001A4583">
        <w:rPr>
          <w:rFonts w:ascii="David" w:hAnsi="David" w:cs="David"/>
          <w:color w:val="000000"/>
          <w:rtl/>
        </w:rPr>
        <w:t>–</w:t>
      </w:r>
      <w:r w:rsidRPr="001A4583">
        <w:rPr>
          <w:rFonts w:ascii="David" w:hAnsi="David" w:cs="David" w:hint="cs"/>
          <w:color w:val="000000"/>
          <w:rtl/>
        </w:rPr>
        <w:t xml:space="preserve"> מהלמ"ס לספק</w:t>
      </w:r>
    </w:p>
    <w:p w14:paraId="14115942" w14:textId="1C075D08"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 xml:space="preserve">ממשק משוב זכאים לתשורה </w:t>
      </w:r>
      <w:r w:rsidRPr="001A4583">
        <w:rPr>
          <w:rFonts w:ascii="David" w:hAnsi="David" w:cs="David"/>
          <w:color w:val="000000"/>
          <w:rtl/>
        </w:rPr>
        <w:t>–</w:t>
      </w:r>
      <w:r w:rsidRPr="001A4583">
        <w:rPr>
          <w:rFonts w:ascii="David" w:hAnsi="David" w:cs="David" w:hint="cs"/>
          <w:color w:val="000000"/>
          <w:rtl/>
        </w:rPr>
        <w:t xml:space="preserve"> מהספק ללמ"ס</w:t>
      </w:r>
    </w:p>
    <w:p w14:paraId="42FCAA90" w14:textId="77777777"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ממשק ניצול תשורה - מהלמ"ס לספק</w:t>
      </w:r>
    </w:p>
    <w:p w14:paraId="3B66220D" w14:textId="77777777" w:rsidR="00446F46" w:rsidRPr="001A4583" w:rsidRDefault="00446F46" w:rsidP="009F3834">
      <w:pPr>
        <w:pStyle w:val="af4"/>
        <w:widowControl w:val="0"/>
        <w:numPr>
          <w:ilvl w:val="1"/>
          <w:numId w:val="90"/>
        </w:numPr>
        <w:spacing w:before="120" w:line="360" w:lineRule="auto"/>
        <w:jc w:val="both"/>
        <w:rPr>
          <w:rFonts w:ascii="David" w:hAnsi="David" w:cs="David"/>
          <w:color w:val="000000"/>
        </w:rPr>
      </w:pPr>
      <w:r w:rsidRPr="001A4583">
        <w:rPr>
          <w:rFonts w:ascii="David" w:hAnsi="David" w:cs="David" w:hint="cs"/>
          <w:color w:val="000000"/>
          <w:rtl/>
        </w:rPr>
        <w:t>ממשק משוב ניצול תשורה - מהלמ"ס לספק</w:t>
      </w:r>
    </w:p>
    <w:p w14:paraId="27F1C457" w14:textId="178A2AB1" w:rsidR="00E62368" w:rsidRPr="001A4583" w:rsidRDefault="00E62368" w:rsidP="00E62368">
      <w:pPr>
        <w:widowControl w:val="0"/>
        <w:spacing w:before="120" w:line="360" w:lineRule="auto"/>
        <w:ind w:left="2160"/>
        <w:jc w:val="both"/>
        <w:rPr>
          <w:rFonts w:ascii="David" w:hAnsi="David" w:cs="David"/>
          <w:color w:val="000000"/>
        </w:rPr>
      </w:pPr>
      <w:r w:rsidRPr="001A4583">
        <w:rPr>
          <w:rFonts w:ascii="David" w:hAnsi="David" w:cs="David" w:hint="cs"/>
          <w:color w:val="000000"/>
          <w:rtl/>
        </w:rPr>
        <w:t>*ייתכנו דרישות והרחבות לממשקים נוספים</w:t>
      </w:r>
    </w:p>
    <w:p w14:paraId="06E9293D" w14:textId="3BECC098" w:rsidR="00446F46" w:rsidRPr="001A4583" w:rsidRDefault="00446F46" w:rsidP="009F3834">
      <w:pPr>
        <w:pStyle w:val="af4"/>
        <w:widowControl w:val="0"/>
        <w:numPr>
          <w:ilvl w:val="2"/>
          <w:numId w:val="89"/>
        </w:numPr>
        <w:spacing w:before="120" w:line="360" w:lineRule="auto"/>
        <w:jc w:val="both"/>
        <w:rPr>
          <w:rFonts w:ascii="David" w:hAnsi="David" w:cs="David"/>
          <w:color w:val="000000"/>
          <w:rtl/>
        </w:rPr>
      </w:pPr>
      <w:r w:rsidRPr="001A4583">
        <w:rPr>
          <w:rFonts w:ascii="David" w:hAnsi="David" w:cs="David" w:hint="cs"/>
          <w:color w:val="000000"/>
          <w:rtl/>
        </w:rPr>
        <w:t>אופן העבודה</w:t>
      </w:r>
      <w:r w:rsidR="00842C05" w:rsidRPr="001A4583">
        <w:rPr>
          <w:rFonts w:ascii="David" w:hAnsi="David" w:cs="David" w:hint="cs"/>
          <w:color w:val="000000"/>
          <w:rtl/>
        </w:rPr>
        <w:t xml:space="preserve"> של ממשקים </w:t>
      </w:r>
      <w:r w:rsidRPr="001A4583">
        <w:rPr>
          <w:rFonts w:ascii="David" w:hAnsi="David" w:cs="David" w:hint="cs"/>
          <w:color w:val="000000"/>
          <w:rtl/>
        </w:rPr>
        <w:t xml:space="preserve">מול הלמ"ס יהיה בתחילה העברה באמצעות כספות. </w:t>
      </w:r>
      <w:r w:rsidR="00842C05" w:rsidRPr="001A4583">
        <w:rPr>
          <w:rFonts w:ascii="David" w:hAnsi="David" w:cs="David" w:hint="cs"/>
          <w:color w:val="000000"/>
          <w:rtl/>
        </w:rPr>
        <w:t xml:space="preserve">נדרש לוודא כי </w:t>
      </w:r>
      <w:r w:rsidRPr="001A4583">
        <w:rPr>
          <w:rFonts w:ascii="David" w:hAnsi="David" w:cs="David" w:hint="cs"/>
          <w:color w:val="000000"/>
          <w:rtl/>
        </w:rPr>
        <w:t xml:space="preserve">הספק </w:t>
      </w:r>
      <w:r w:rsidR="00842C05" w:rsidRPr="001A4583">
        <w:rPr>
          <w:rFonts w:ascii="David" w:hAnsi="David" w:cs="David" w:hint="cs"/>
          <w:color w:val="000000"/>
          <w:rtl/>
        </w:rPr>
        <w:t xml:space="preserve">יוכל לבצע העברה </w:t>
      </w:r>
      <w:r w:rsidRPr="001A4583">
        <w:rPr>
          <w:rFonts w:ascii="David" w:hAnsi="David" w:cs="David" w:hint="cs"/>
          <w:color w:val="000000"/>
          <w:rtl/>
        </w:rPr>
        <w:t xml:space="preserve"> של ממשקים אלו גם מול ממשקי </w:t>
      </w:r>
      <w:proofErr w:type="spellStart"/>
      <w:r w:rsidRPr="001A4583">
        <w:rPr>
          <w:rFonts w:ascii="David" w:hAnsi="David" w:cs="David"/>
          <w:color w:val="000000"/>
        </w:rPr>
        <w:t>WebAPI</w:t>
      </w:r>
      <w:proofErr w:type="spellEnd"/>
      <w:r w:rsidRPr="001A4583">
        <w:rPr>
          <w:rFonts w:ascii="David" w:hAnsi="David" w:cs="David" w:hint="cs"/>
          <w:color w:val="000000"/>
          <w:rtl/>
        </w:rPr>
        <w:t xml:space="preserve"> </w:t>
      </w:r>
      <w:r w:rsidR="00842C05" w:rsidRPr="001A4583">
        <w:rPr>
          <w:rFonts w:ascii="David" w:hAnsi="David" w:cs="David" w:hint="cs"/>
          <w:color w:val="000000"/>
          <w:rtl/>
        </w:rPr>
        <w:t xml:space="preserve">שיסופקו על ידי </w:t>
      </w:r>
      <w:proofErr w:type="spellStart"/>
      <w:r w:rsidR="00842C05" w:rsidRPr="001A4583">
        <w:rPr>
          <w:rFonts w:ascii="David" w:hAnsi="David" w:cs="David" w:hint="cs"/>
          <w:color w:val="000000"/>
          <w:rtl/>
        </w:rPr>
        <w:t>הלמ"ס</w:t>
      </w:r>
      <w:proofErr w:type="spellEnd"/>
      <w:r w:rsidR="00842C05" w:rsidRPr="001A4583">
        <w:rPr>
          <w:rFonts w:ascii="David" w:hAnsi="David" w:cs="David" w:hint="cs"/>
          <w:color w:val="000000"/>
          <w:rtl/>
        </w:rPr>
        <w:t xml:space="preserve">. במידה </w:t>
      </w:r>
      <w:proofErr w:type="spellStart"/>
      <w:r w:rsidR="00842C05" w:rsidRPr="001A4583">
        <w:rPr>
          <w:rFonts w:ascii="David" w:hAnsi="David" w:cs="David" w:hint="cs"/>
          <w:color w:val="000000"/>
          <w:rtl/>
        </w:rPr>
        <w:t>והלמ"ס</w:t>
      </w:r>
      <w:proofErr w:type="spellEnd"/>
      <w:r w:rsidR="00842C05" w:rsidRPr="001A4583">
        <w:rPr>
          <w:rFonts w:ascii="David" w:hAnsi="David" w:cs="David" w:hint="cs"/>
          <w:color w:val="000000"/>
          <w:rtl/>
        </w:rPr>
        <w:t xml:space="preserve"> תעבור לעבודה מול ממשקי </w:t>
      </w:r>
      <w:proofErr w:type="spellStart"/>
      <w:r w:rsidR="00842C05" w:rsidRPr="001A4583">
        <w:rPr>
          <w:rFonts w:ascii="David" w:hAnsi="David" w:cs="David"/>
          <w:color w:val="000000"/>
        </w:rPr>
        <w:t>WebAPI</w:t>
      </w:r>
      <w:proofErr w:type="spellEnd"/>
      <w:r w:rsidR="00842C05" w:rsidRPr="001A4583">
        <w:rPr>
          <w:rFonts w:ascii="David" w:hAnsi="David" w:cs="David" w:hint="cs"/>
          <w:color w:val="000000"/>
          <w:rtl/>
        </w:rPr>
        <w:t xml:space="preserve"> הספק יידרש לשכתב ולעבוד מול הממשקים מול </w:t>
      </w:r>
      <w:proofErr w:type="spellStart"/>
      <w:r w:rsidR="00842C05" w:rsidRPr="001A4583">
        <w:rPr>
          <w:rFonts w:ascii="David" w:hAnsi="David" w:cs="David"/>
          <w:color w:val="000000"/>
        </w:rPr>
        <w:t>WebAPI</w:t>
      </w:r>
      <w:proofErr w:type="spellEnd"/>
      <w:r w:rsidR="00842C05" w:rsidRPr="001A4583">
        <w:rPr>
          <w:rFonts w:ascii="David" w:hAnsi="David" w:cs="David" w:hint="cs"/>
          <w:color w:val="000000"/>
          <w:rtl/>
        </w:rPr>
        <w:t xml:space="preserve"> </w:t>
      </w:r>
      <w:proofErr w:type="spellStart"/>
      <w:r w:rsidR="00842C05" w:rsidRPr="001A4583">
        <w:rPr>
          <w:rFonts w:ascii="David" w:hAnsi="David" w:cs="David" w:hint="cs"/>
          <w:color w:val="000000"/>
          <w:rtl/>
        </w:rPr>
        <w:t>שהלמ"ס</w:t>
      </w:r>
      <w:proofErr w:type="spellEnd"/>
      <w:r w:rsidR="00842C05" w:rsidRPr="001A4583">
        <w:rPr>
          <w:rFonts w:ascii="David" w:hAnsi="David" w:cs="David" w:hint="cs"/>
          <w:color w:val="000000"/>
          <w:rtl/>
        </w:rPr>
        <w:t xml:space="preserve"> תספק. </w:t>
      </w:r>
    </w:p>
    <w:bookmarkEnd w:id="368"/>
    <w:bookmarkEnd w:id="369"/>
    <w:p w14:paraId="50E382EB" w14:textId="77777777" w:rsidR="00153966" w:rsidRDefault="00153966" w:rsidP="00153966">
      <w:pPr>
        <w:rPr>
          <w:rFonts w:ascii="David" w:hAnsi="David" w:cs="David"/>
          <w:sz w:val="72"/>
          <w:szCs w:val="72"/>
          <w:u w:val="single"/>
          <w:rtl/>
        </w:rPr>
      </w:pPr>
    </w:p>
    <w:p w14:paraId="43225121" w14:textId="77777777" w:rsidR="00153966" w:rsidRDefault="00153966" w:rsidP="00153966">
      <w:pPr>
        <w:rPr>
          <w:rFonts w:ascii="David" w:hAnsi="David" w:cs="David"/>
          <w:sz w:val="72"/>
          <w:szCs w:val="72"/>
          <w:u w:val="single"/>
          <w:rtl/>
        </w:rPr>
      </w:pPr>
    </w:p>
    <w:p w14:paraId="2DC34C77" w14:textId="77777777" w:rsidR="00024056" w:rsidRPr="00F254AA" w:rsidRDefault="00AB22AD" w:rsidP="004765F5">
      <w:pPr>
        <w:pStyle w:val="afffffff9"/>
        <w:rPr>
          <w:sz w:val="36"/>
          <w:szCs w:val="36"/>
          <w:rtl/>
        </w:rPr>
      </w:pPr>
      <w:bookmarkStart w:id="379" w:name="_Toc32477913"/>
      <w:bookmarkStart w:id="380" w:name="_Toc43400640"/>
      <w:bookmarkStart w:id="381" w:name="_Toc44931958"/>
      <w:bookmarkStart w:id="382" w:name="_Toc44932045"/>
      <w:bookmarkStart w:id="383" w:name="_Toc44932670"/>
      <w:bookmarkStart w:id="384" w:name="_Toc53331379"/>
      <w:bookmarkStart w:id="385" w:name="_Toc144725678"/>
      <w:r w:rsidRPr="00F254AA">
        <w:rPr>
          <w:rFonts w:hint="eastAsia"/>
          <w:sz w:val="36"/>
          <w:szCs w:val="36"/>
          <w:rtl/>
        </w:rPr>
        <w:t>פ</w:t>
      </w:r>
      <w:r w:rsidR="0007721F" w:rsidRPr="00F254AA">
        <w:rPr>
          <w:rFonts w:hint="eastAsia"/>
          <w:sz w:val="36"/>
          <w:szCs w:val="36"/>
          <w:rtl/>
        </w:rPr>
        <w:t>רק</w:t>
      </w:r>
      <w:r w:rsidR="0007721F" w:rsidRPr="00F254AA">
        <w:rPr>
          <w:sz w:val="36"/>
          <w:szCs w:val="36"/>
          <w:rtl/>
        </w:rPr>
        <w:t xml:space="preserve"> </w:t>
      </w:r>
      <w:r w:rsidR="004E394B" w:rsidRPr="00F254AA">
        <w:rPr>
          <w:rFonts w:hint="eastAsia"/>
          <w:sz w:val="36"/>
          <w:szCs w:val="36"/>
          <w:rtl/>
        </w:rPr>
        <w:t>ד</w:t>
      </w:r>
      <w:r w:rsidR="0007721F" w:rsidRPr="00F254AA">
        <w:rPr>
          <w:sz w:val="36"/>
          <w:szCs w:val="36"/>
          <w:rtl/>
        </w:rPr>
        <w:t xml:space="preserve">' – </w:t>
      </w:r>
      <w:r w:rsidR="00715DCD" w:rsidRPr="00F254AA">
        <w:rPr>
          <w:rFonts w:hint="eastAsia"/>
          <w:sz w:val="36"/>
          <w:szCs w:val="36"/>
          <w:rtl/>
        </w:rPr>
        <w:t>הסכם</w:t>
      </w:r>
      <w:r w:rsidRPr="00F254AA">
        <w:rPr>
          <w:sz w:val="36"/>
          <w:szCs w:val="36"/>
          <w:rtl/>
        </w:rPr>
        <w:t xml:space="preserve"> התקשרות</w:t>
      </w:r>
      <w:bookmarkEnd w:id="379"/>
      <w:bookmarkEnd w:id="380"/>
      <w:bookmarkEnd w:id="381"/>
      <w:bookmarkEnd w:id="382"/>
      <w:bookmarkEnd w:id="383"/>
      <w:bookmarkEnd w:id="384"/>
      <w:bookmarkEnd w:id="385"/>
    </w:p>
    <w:p w14:paraId="3859338B" w14:textId="77777777" w:rsidR="00024056" w:rsidRDefault="00024056" w:rsidP="002D7789">
      <w:pPr>
        <w:rPr>
          <w:rFonts w:ascii="David" w:hAnsi="David" w:cs="David"/>
          <w:b/>
          <w:bCs/>
          <w:sz w:val="32"/>
          <w:szCs w:val="32"/>
          <w:u w:val="single"/>
          <w:rtl/>
        </w:rPr>
      </w:pPr>
    </w:p>
    <w:p w14:paraId="1A6CE657" w14:textId="77777777" w:rsidR="00DD1BFE" w:rsidRPr="00EC2265" w:rsidRDefault="00AB22AD" w:rsidP="0009150A">
      <w:pPr>
        <w:pStyle w:val="1c"/>
        <w:widowControl w:val="0"/>
        <w:numPr>
          <w:ilvl w:val="12"/>
          <w:numId w:val="0"/>
        </w:numPr>
        <w:tabs>
          <w:tab w:val="right" w:pos="8487"/>
        </w:tabs>
        <w:spacing w:line="360" w:lineRule="auto"/>
        <w:ind w:left="-18" w:firstLine="18"/>
        <w:jc w:val="center"/>
        <w:rPr>
          <w:rFonts w:cs="David"/>
          <w:b/>
          <w:bCs/>
          <w:sz w:val="28"/>
          <w:szCs w:val="28"/>
          <w:rtl/>
        </w:rPr>
      </w:pPr>
      <w:bookmarkStart w:id="386" w:name="_Toc515804569"/>
      <w:r w:rsidRPr="00EC2265">
        <w:rPr>
          <w:rFonts w:cs="David" w:hint="eastAsia"/>
          <w:b/>
          <w:bCs/>
          <w:sz w:val="28"/>
          <w:szCs w:val="28"/>
          <w:rtl/>
        </w:rPr>
        <w:t>הסכם</w:t>
      </w:r>
      <w:r w:rsidRPr="00EC2265">
        <w:rPr>
          <w:rFonts w:cs="David"/>
          <w:b/>
          <w:bCs/>
          <w:sz w:val="28"/>
          <w:szCs w:val="28"/>
          <w:rtl/>
        </w:rPr>
        <w:t xml:space="preserve"> התקשרות </w:t>
      </w:r>
    </w:p>
    <w:bookmarkEnd w:id="386"/>
    <w:p w14:paraId="5ECD634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866AC88" w14:textId="77777777" w:rsidR="0009150A" w:rsidRPr="007C5B4C" w:rsidRDefault="00AB22AD" w:rsidP="0009150A">
      <w:pPr>
        <w:pStyle w:val="1c"/>
        <w:widowControl w:val="0"/>
        <w:numPr>
          <w:ilvl w:val="12"/>
          <w:numId w:val="0"/>
        </w:numPr>
        <w:tabs>
          <w:tab w:val="right" w:pos="8487"/>
        </w:tabs>
        <w:spacing w:line="360" w:lineRule="auto"/>
        <w:ind w:left="-18" w:firstLine="18"/>
        <w:jc w:val="center"/>
        <w:rPr>
          <w:rFonts w:cs="David"/>
          <w:b/>
          <w:bCs/>
          <w:rtl/>
        </w:rPr>
      </w:pPr>
      <w:bookmarkStart w:id="387" w:name="_Toc515804570"/>
      <w:r w:rsidRPr="007C5B4C">
        <w:rPr>
          <w:rFonts w:cs="David"/>
          <w:b/>
          <w:bCs/>
          <w:rtl/>
        </w:rPr>
        <w:t>ב י ן</w:t>
      </w:r>
      <w:bookmarkEnd w:id="387"/>
      <w:r w:rsidRPr="007C5B4C">
        <w:rPr>
          <w:rFonts w:cs="David"/>
          <w:b/>
          <w:bCs/>
          <w:rtl/>
        </w:rPr>
        <w:br/>
      </w:r>
    </w:p>
    <w:p w14:paraId="65F59C0B" w14:textId="77777777" w:rsidR="0009150A" w:rsidRPr="007C5B4C" w:rsidRDefault="00AB22AD" w:rsidP="0000256D">
      <w:pPr>
        <w:pStyle w:val="1c"/>
        <w:widowControl w:val="0"/>
        <w:numPr>
          <w:ilvl w:val="12"/>
          <w:numId w:val="0"/>
        </w:numPr>
        <w:tabs>
          <w:tab w:val="right" w:pos="8487"/>
        </w:tabs>
        <w:spacing w:line="360" w:lineRule="auto"/>
        <w:ind w:left="-18" w:firstLine="18"/>
        <w:jc w:val="center"/>
        <w:rPr>
          <w:rFonts w:cs="David"/>
          <w:rtl/>
        </w:rPr>
      </w:pPr>
      <w:bookmarkStart w:id="388" w:name="OfficeValue_3"/>
      <w:bookmarkStart w:id="389" w:name="_Toc515804571"/>
      <w:r>
        <w:rPr>
          <w:rFonts w:cs="David" w:hint="cs"/>
          <w:rtl/>
        </w:rPr>
        <w:t>הלשכה המרכזית לסטטיסטיקה</w:t>
      </w:r>
      <w:bookmarkEnd w:id="388"/>
      <w:r w:rsidRPr="007C5B4C">
        <w:rPr>
          <w:rFonts w:cs="David"/>
          <w:rtl/>
        </w:rPr>
        <w:t xml:space="preserve"> </w:t>
      </w:r>
      <w:r w:rsidRPr="007C5B4C">
        <w:rPr>
          <w:rFonts w:cs="David"/>
          <w:rtl/>
        </w:rPr>
        <w:br/>
      </w:r>
      <w:bookmarkStart w:id="390" w:name="_Toc515804572"/>
      <w:bookmarkEnd w:id="389"/>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90"/>
    </w:p>
    <w:p w14:paraId="1A704C82" w14:textId="77777777" w:rsidR="0009150A" w:rsidRPr="007C5B4C" w:rsidRDefault="00AB22A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133CA07" w14:textId="77777777" w:rsidR="0009150A" w:rsidRPr="007C5B4C" w:rsidRDefault="00AB22AD" w:rsidP="0007721F">
      <w:pPr>
        <w:pStyle w:val="af7"/>
        <w:widowControl w:val="0"/>
        <w:spacing w:line="360" w:lineRule="auto"/>
        <w:jc w:val="center"/>
        <w:rPr>
          <w:rFonts w:cs="David"/>
          <w:b/>
          <w:bCs/>
          <w:rtl/>
        </w:rPr>
      </w:pPr>
      <w:r w:rsidRPr="007C5B4C">
        <w:rPr>
          <w:rFonts w:cs="David"/>
          <w:b/>
          <w:bCs/>
          <w:rtl/>
        </w:rPr>
        <w:t>ל ב י ן</w:t>
      </w:r>
    </w:p>
    <w:p w14:paraId="1ADA4E3B" w14:textId="77777777" w:rsidR="0009150A" w:rsidRPr="007C5B4C" w:rsidRDefault="00AB22AD"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3F7DF30" w14:textId="77777777" w:rsidR="0009150A" w:rsidRPr="007C5B4C" w:rsidRDefault="00AB22AD" w:rsidP="0009150A">
      <w:pPr>
        <w:pStyle w:val="af7"/>
        <w:widowControl w:val="0"/>
        <w:spacing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739FF4B" w14:textId="77777777" w:rsidR="0009150A" w:rsidRPr="007C5B4C" w:rsidRDefault="00AB22A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703A55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1EA737D" w14:textId="20FEC08E" w:rsidR="0009150A" w:rsidRPr="007C5B4C" w:rsidRDefault="00AB22AD"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91" w:name="TenderNumber_10"/>
      <w:r w:rsidR="00F254AA">
        <w:rPr>
          <w:rFonts w:cs="David" w:hint="cs"/>
          <w:u w:val="single"/>
          <w:rtl/>
        </w:rPr>
        <w:t>51</w:t>
      </w:r>
      <w:r w:rsidRPr="001F4EC6">
        <w:rPr>
          <w:rFonts w:cs="David"/>
          <w:u w:val="single"/>
          <w:rtl/>
        </w:rPr>
        <w:t>/2023</w:t>
      </w:r>
      <w:bookmarkEnd w:id="391"/>
      <w:r w:rsidR="00B96FA1">
        <w:rPr>
          <w:rFonts w:cs="David" w:hint="cs"/>
          <w:u w:val="single"/>
          <w:rtl/>
        </w:rPr>
        <w:t xml:space="preserve"> </w:t>
      </w:r>
      <w:bookmarkStart w:id="392" w:name="TenderDesc_7"/>
      <w:r w:rsidR="007753CA">
        <w:rPr>
          <w:rFonts w:cs="David" w:hint="cs"/>
          <w:u w:val="single"/>
          <w:rtl/>
        </w:rPr>
        <w:t>לאספקת שוברי תשורה (שי) - למשיבים על סקרים של הלמ"ס</w:t>
      </w:r>
      <w:bookmarkEnd w:id="39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93" w:name="show_isTovin_9"/>
      <w:r w:rsidR="00B66033">
        <w:rPr>
          <w:rFonts w:cs="David" w:hint="cs"/>
          <w:rtl/>
        </w:rPr>
        <w:t>ה</w:t>
      </w:r>
      <w:r w:rsidR="001658B9">
        <w:rPr>
          <w:rFonts w:cs="David" w:hint="cs"/>
          <w:rtl/>
        </w:rPr>
        <w:t>טובין</w:t>
      </w:r>
      <w:r w:rsidR="008D6817">
        <w:rPr>
          <w:rFonts w:cs="David" w:hint="cs"/>
          <w:rtl/>
        </w:rPr>
        <w:t xml:space="preserve"> </w:t>
      </w:r>
      <w:bookmarkEnd w:id="393"/>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94"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End w:id="394"/>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A5D526F" w14:textId="77777777" w:rsidR="0009150A" w:rsidRPr="007C5B4C" w:rsidRDefault="00AB22A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95" w:name="show_isTovin_0"/>
      <w:r w:rsidR="00B66033">
        <w:rPr>
          <w:rFonts w:cs="David" w:hint="cs"/>
          <w:rtl/>
        </w:rPr>
        <w:t>ה</w:t>
      </w:r>
      <w:r w:rsidR="001658B9">
        <w:rPr>
          <w:rFonts w:cs="David" w:hint="cs"/>
          <w:rtl/>
        </w:rPr>
        <w:t>טובין</w:t>
      </w:r>
      <w:r w:rsidR="006F71FA">
        <w:rPr>
          <w:rFonts w:cs="David" w:hint="cs"/>
          <w:rtl/>
        </w:rPr>
        <w:t xml:space="preserve"> </w:t>
      </w:r>
      <w:bookmarkEnd w:id="395"/>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593045DD" w14:textId="77777777" w:rsidR="0009150A" w:rsidRPr="007C5B4C" w:rsidRDefault="00AB22A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BF50B7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2C4FE49" w14:textId="77777777" w:rsidR="0009150A" w:rsidRPr="007C5B4C" w:rsidRDefault="00AB22A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A5C299D" w14:textId="77777777" w:rsidR="0009150A" w:rsidRPr="00490446" w:rsidRDefault="00AB22AD" w:rsidP="00716557">
      <w:pPr>
        <w:pStyle w:val="1-"/>
        <w:numPr>
          <w:ilvl w:val="0"/>
          <w:numId w:val="70"/>
        </w:numPr>
        <w:jc w:val="both"/>
        <w:rPr>
          <w:sz w:val="24"/>
          <w:szCs w:val="24"/>
          <w:rtl/>
        </w:rPr>
      </w:pPr>
      <w:bookmarkStart w:id="396" w:name="_Toc44931959"/>
      <w:bookmarkStart w:id="397" w:name="_Toc44932046"/>
      <w:bookmarkStart w:id="398" w:name="_Toc144725679"/>
      <w:r w:rsidRPr="00490446">
        <w:rPr>
          <w:sz w:val="24"/>
          <w:szCs w:val="24"/>
          <w:rtl/>
        </w:rPr>
        <w:t>כללי</w:t>
      </w:r>
      <w:bookmarkEnd w:id="396"/>
      <w:bookmarkEnd w:id="397"/>
      <w:bookmarkEnd w:id="398"/>
    </w:p>
    <w:p w14:paraId="0CB51F84" w14:textId="77777777" w:rsidR="00715DCD" w:rsidRPr="004765F5" w:rsidRDefault="00AB22AD" w:rsidP="00716557">
      <w:pPr>
        <w:pStyle w:val="114"/>
        <w:numPr>
          <w:ilvl w:val="0"/>
          <w:numId w:val="0"/>
        </w:numPr>
        <w:spacing w:line="240" w:lineRule="auto"/>
        <w:ind w:left="792"/>
        <w:jc w:val="left"/>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1B86B644" w14:textId="77777777" w:rsidR="00715DCD" w:rsidRDefault="00AB22AD" w:rsidP="00716557">
      <w:pPr>
        <w:pStyle w:val="1112"/>
        <w:numPr>
          <w:ilvl w:val="0"/>
          <w:numId w:val="0"/>
        </w:numPr>
        <w:spacing w:line="240" w:lineRule="auto"/>
        <w:ind w:left="1494"/>
        <w:jc w:val="left"/>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1A0B01BB" w14:textId="77777777" w:rsidR="00715DCD" w:rsidRDefault="00AB22AD" w:rsidP="00716557">
      <w:pPr>
        <w:pStyle w:val="1112"/>
        <w:numPr>
          <w:ilvl w:val="0"/>
          <w:numId w:val="0"/>
        </w:numPr>
        <w:spacing w:line="240" w:lineRule="auto"/>
        <w:ind w:left="1494"/>
        <w:jc w:val="left"/>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334E3129" w14:textId="77777777" w:rsidR="00715DCD" w:rsidRDefault="00716557" w:rsidP="00716557">
      <w:pPr>
        <w:pStyle w:val="1112"/>
        <w:numPr>
          <w:ilvl w:val="0"/>
          <w:numId w:val="0"/>
        </w:numPr>
        <w:spacing w:line="240" w:lineRule="auto"/>
        <w:ind w:left="990"/>
        <w:jc w:val="left"/>
      </w:pPr>
      <w:bookmarkStart w:id="399" w:name="show_nispach14"/>
      <w:r>
        <w:rPr>
          <w:b/>
          <w:bCs/>
          <w:rtl/>
        </w:rPr>
        <w:tab/>
      </w:r>
      <w:r>
        <w:rPr>
          <w:b/>
          <w:bCs/>
          <w:rtl/>
        </w:rPr>
        <w:tab/>
      </w:r>
      <w:r>
        <w:rPr>
          <w:rFonts w:hint="cs"/>
          <w:b/>
          <w:bCs/>
          <w:rtl/>
        </w:rPr>
        <w:t xml:space="preserve"> </w:t>
      </w:r>
      <w:r w:rsidR="00AB22AD" w:rsidRPr="006C3504">
        <w:rPr>
          <w:rFonts w:hint="cs"/>
          <w:b/>
          <w:bCs/>
          <w:rtl/>
        </w:rPr>
        <w:t xml:space="preserve">נספח </w:t>
      </w:r>
      <w:bookmarkStart w:id="400" w:name="nispach14"/>
      <w:r w:rsidR="00AB22AD" w:rsidRPr="006C3504">
        <w:rPr>
          <w:rFonts w:hint="cs"/>
          <w:b/>
          <w:bCs/>
          <w:rtl/>
        </w:rPr>
        <w:t>ג</w:t>
      </w:r>
      <w:bookmarkEnd w:id="400"/>
      <w:r w:rsidR="00AB22AD" w:rsidRPr="006C3504">
        <w:rPr>
          <w:rFonts w:hint="cs"/>
          <w:b/>
          <w:bCs/>
          <w:rtl/>
        </w:rPr>
        <w:t xml:space="preserve">' </w:t>
      </w:r>
      <w:r w:rsidR="00AB22AD">
        <w:rPr>
          <w:rtl/>
        </w:rPr>
        <w:t>–</w:t>
      </w:r>
      <w:r w:rsidR="00AB22AD">
        <w:rPr>
          <w:rFonts w:hint="cs"/>
          <w:rtl/>
        </w:rPr>
        <w:t xml:space="preserve"> ערבות ביצוע;</w:t>
      </w:r>
    </w:p>
    <w:bookmarkEnd w:id="399"/>
    <w:p w14:paraId="59C0BDA5" w14:textId="77777777" w:rsidR="00715DCD" w:rsidRDefault="00AB22AD" w:rsidP="00716557">
      <w:pPr>
        <w:pStyle w:val="1112"/>
        <w:numPr>
          <w:ilvl w:val="0"/>
          <w:numId w:val="0"/>
        </w:numPr>
        <w:spacing w:line="240" w:lineRule="auto"/>
        <w:ind w:left="1494"/>
        <w:jc w:val="left"/>
        <w:rPr>
          <w:rtl/>
        </w:rPr>
      </w:pPr>
      <w:r w:rsidRPr="006C3504">
        <w:rPr>
          <w:rFonts w:hint="cs"/>
          <w:b/>
          <w:bCs/>
          <w:rtl/>
        </w:rPr>
        <w:t xml:space="preserve">נספח </w:t>
      </w:r>
      <w:bookmarkStart w:id="401" w:name="nispach16"/>
      <w:r w:rsidRPr="006C3504">
        <w:rPr>
          <w:rFonts w:hint="cs"/>
          <w:b/>
          <w:bCs/>
          <w:rtl/>
        </w:rPr>
        <w:t>ד</w:t>
      </w:r>
      <w:bookmarkEnd w:id="401"/>
      <w:r w:rsidRPr="006C3504">
        <w:rPr>
          <w:rFonts w:hint="cs"/>
          <w:b/>
          <w:bCs/>
          <w:rtl/>
        </w:rPr>
        <w:t xml:space="preserve">' </w:t>
      </w:r>
      <w:r>
        <w:rPr>
          <w:rtl/>
        </w:rPr>
        <w:t>–</w:t>
      </w:r>
      <w:r>
        <w:rPr>
          <w:rFonts w:hint="cs"/>
          <w:rtl/>
        </w:rPr>
        <w:t xml:space="preserve"> נספח סודיות והיעדר ניגוד עניינים; </w:t>
      </w:r>
    </w:p>
    <w:p w14:paraId="766F9EFB" w14:textId="16DCCAFA" w:rsidR="00A1327A" w:rsidRPr="001A4583" w:rsidRDefault="00CC3BE9" w:rsidP="00A1327A">
      <w:pPr>
        <w:ind w:left="1440"/>
        <w:jc w:val="center"/>
        <w:rPr>
          <w:rFonts w:ascii="David" w:eastAsiaTheme="minorHAnsi" w:hAnsi="David" w:cs="David"/>
          <w:rtl/>
        </w:rPr>
      </w:pPr>
      <w:r w:rsidRPr="001A4583">
        <w:rPr>
          <w:rFonts w:hint="cs"/>
          <w:b/>
          <w:bCs/>
          <w:rtl/>
        </w:rPr>
        <w:lastRenderedPageBreak/>
        <w:t xml:space="preserve">נספח ה' </w:t>
      </w:r>
      <w:r w:rsidRPr="001A4583">
        <w:rPr>
          <w:rFonts w:cs="David"/>
          <w:rtl/>
        </w:rPr>
        <w:t>–</w:t>
      </w:r>
      <w:r w:rsidR="00A1327A" w:rsidRPr="001A4583">
        <w:rPr>
          <w:rFonts w:ascii="David" w:eastAsiaTheme="minorHAnsi" w:hAnsi="David" w:cs="David" w:hint="cs"/>
          <w:rtl/>
        </w:rPr>
        <w:t>מסמך הגדרת דרישות אפליקטיביות מול ספק חיצוני להענקת תשורה למשיבים</w:t>
      </w:r>
      <w:r w:rsidR="003E35FC" w:rsidRPr="001A4583">
        <w:rPr>
          <w:rFonts w:ascii="David" w:eastAsiaTheme="minorHAnsi" w:hAnsi="David" w:cs="David" w:hint="cs"/>
          <w:rtl/>
        </w:rPr>
        <w:t xml:space="preserve"> </w:t>
      </w:r>
      <w:r w:rsidR="00A1327A" w:rsidRPr="001A4583">
        <w:rPr>
          <w:rFonts w:ascii="David" w:eastAsiaTheme="minorHAnsi" w:hAnsi="David" w:cs="David" w:hint="cs"/>
          <w:rtl/>
        </w:rPr>
        <w:t xml:space="preserve"> (נסקרים) </w:t>
      </w:r>
      <w:r w:rsidR="003E35FC" w:rsidRPr="001A4583">
        <w:rPr>
          <w:rFonts w:ascii="David" w:eastAsiaTheme="minorHAnsi" w:hAnsi="David" w:cs="David" w:hint="cs"/>
          <w:rtl/>
        </w:rPr>
        <w:t xml:space="preserve">לסקרים </w:t>
      </w:r>
      <w:r w:rsidR="00A1327A" w:rsidRPr="001A4583">
        <w:rPr>
          <w:rFonts w:ascii="David" w:eastAsiaTheme="minorHAnsi" w:hAnsi="David" w:cs="David" w:hint="cs"/>
          <w:rtl/>
        </w:rPr>
        <w:t>בצורה ממוחשבת</w:t>
      </w:r>
    </w:p>
    <w:p w14:paraId="52385548" w14:textId="435EFF1C" w:rsidR="002D7B6A" w:rsidRPr="00490446" w:rsidRDefault="00AB22AD" w:rsidP="00716557">
      <w:pPr>
        <w:pStyle w:val="1112"/>
        <w:numPr>
          <w:ilvl w:val="0"/>
          <w:numId w:val="0"/>
        </w:numPr>
        <w:ind w:left="1494"/>
        <w:rPr>
          <w:b/>
          <w:bCs/>
          <w:rtl/>
        </w:rPr>
      </w:pPr>
      <w:r w:rsidRPr="001A4583">
        <w:rPr>
          <w:rFonts w:hint="cs"/>
          <w:b/>
          <w:bCs/>
          <w:rtl/>
        </w:rPr>
        <w:t xml:space="preserve">נספח </w:t>
      </w:r>
      <w:r w:rsidR="00CC3BE9" w:rsidRPr="001A4583">
        <w:rPr>
          <w:rFonts w:hint="cs"/>
          <w:b/>
          <w:bCs/>
          <w:rtl/>
        </w:rPr>
        <w:t>ו</w:t>
      </w:r>
      <w:r w:rsidRPr="001A4583">
        <w:rPr>
          <w:rFonts w:hint="cs"/>
          <w:b/>
          <w:bCs/>
          <w:rtl/>
        </w:rPr>
        <w:t>'</w:t>
      </w:r>
      <w:r w:rsidRPr="001A4583">
        <w:rPr>
          <w:rFonts w:hint="cs"/>
          <w:rtl/>
        </w:rPr>
        <w:t xml:space="preserve"> – </w:t>
      </w:r>
      <w:r w:rsidRPr="001A4583">
        <w:rPr>
          <w:rFonts w:hint="eastAsia"/>
          <w:rtl/>
        </w:rPr>
        <w:t>נספח</w:t>
      </w:r>
      <w:r w:rsidRPr="001A4583">
        <w:rPr>
          <w:rtl/>
        </w:rPr>
        <w:t xml:space="preserve"> </w:t>
      </w:r>
      <w:r w:rsidRPr="001A4583">
        <w:rPr>
          <w:rFonts w:hint="eastAsia"/>
          <w:rtl/>
        </w:rPr>
        <w:t>סייבר</w:t>
      </w:r>
      <w:r w:rsidRPr="001A4583">
        <w:rPr>
          <w:rtl/>
        </w:rPr>
        <w:t xml:space="preserve"> </w:t>
      </w:r>
      <w:r w:rsidRPr="001A4583">
        <w:rPr>
          <w:rFonts w:hint="eastAsia"/>
          <w:rtl/>
        </w:rPr>
        <w:t>ואבטחת</w:t>
      </w:r>
      <w:r w:rsidRPr="001A4583">
        <w:rPr>
          <w:rtl/>
        </w:rPr>
        <w:t xml:space="preserve"> </w:t>
      </w:r>
      <w:r w:rsidRPr="001A4583">
        <w:rPr>
          <w:rFonts w:hint="eastAsia"/>
          <w:rtl/>
        </w:rPr>
        <w:t>מידע</w:t>
      </w:r>
      <w:r w:rsidRPr="001A4583">
        <w:rPr>
          <w:rtl/>
        </w:rPr>
        <w:t>;</w:t>
      </w:r>
    </w:p>
    <w:p w14:paraId="562C8C0A" w14:textId="77777777" w:rsidR="008F04C2" w:rsidRPr="004765F5" w:rsidRDefault="00AB22AD" w:rsidP="008E5090">
      <w:pPr>
        <w:pStyle w:val="114"/>
      </w:pPr>
      <w:r w:rsidRPr="004765F5">
        <w:rPr>
          <w:rFonts w:hint="cs"/>
          <w:rtl/>
        </w:rPr>
        <w:t xml:space="preserve">בנוסף מסמכי המכרז והבהרות למכרז שפורסמו </w:t>
      </w:r>
      <w:hyperlink r:id="rId2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06053028" w14:textId="77777777" w:rsidR="0009150A" w:rsidRPr="004765F5" w:rsidRDefault="00AB22AD"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0151DD0" w14:textId="77777777" w:rsidR="00715DCD" w:rsidRPr="004765F5" w:rsidRDefault="00AB22AD"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5257FA5" w14:textId="77777777" w:rsidR="0009150A" w:rsidRPr="007C5B4C" w:rsidRDefault="00AB22AD" w:rsidP="00DC340D">
      <w:pPr>
        <w:pStyle w:val="1-"/>
        <w:rPr>
          <w:rtl/>
        </w:rPr>
      </w:pPr>
      <w:bookmarkStart w:id="402" w:name="_Toc44931960"/>
      <w:bookmarkStart w:id="403" w:name="_Toc44932047"/>
      <w:bookmarkStart w:id="404" w:name="_Toc144725680"/>
      <w:r>
        <w:rPr>
          <w:rFonts w:hint="cs"/>
          <w:rtl/>
        </w:rPr>
        <w:t>היקף ו</w:t>
      </w:r>
      <w:r w:rsidR="0053411D">
        <w:rPr>
          <w:rFonts w:hint="cs"/>
          <w:rtl/>
        </w:rPr>
        <w:t>תקופת ההתקשרות</w:t>
      </w:r>
      <w:bookmarkEnd w:id="402"/>
      <w:bookmarkEnd w:id="403"/>
      <w:bookmarkEnd w:id="404"/>
    </w:p>
    <w:p w14:paraId="5A9E9091" w14:textId="1D69CCFB" w:rsidR="009B4E94" w:rsidRPr="00E629DF" w:rsidRDefault="00AB22AD" w:rsidP="00D06A05">
      <w:pPr>
        <w:pStyle w:val="114"/>
      </w:pPr>
      <w:bookmarkStart w:id="405"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06" w:name="BaseConnectionPeriod_3"/>
      <w:r w:rsidR="002A6F38" w:rsidRPr="002A6F38">
        <w:rPr>
          <w:rFonts w:hint="cs"/>
          <w:rtl/>
        </w:rPr>
        <w:t>12</w:t>
      </w:r>
      <w:bookmarkEnd w:id="406"/>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07"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w:t>
      </w:r>
      <w:r w:rsidR="002A6F38" w:rsidRPr="00E629DF">
        <w:rPr>
          <w:rtl/>
        </w:rPr>
        <w:t xml:space="preserve">תקופת ההתקשרות </w:t>
      </w:r>
      <w:r w:rsidR="002A6F38" w:rsidRPr="00E629DF">
        <w:rPr>
          <w:rFonts w:hint="cs"/>
          <w:rtl/>
        </w:rPr>
        <w:t>בתקופות נוספות</w:t>
      </w:r>
      <w:r w:rsidR="002A6F38" w:rsidRPr="00E629DF">
        <w:rPr>
          <w:rtl/>
        </w:rPr>
        <w:t>, ועד ל</w:t>
      </w:r>
      <w:r w:rsidR="00731ED2" w:rsidRPr="00E629DF">
        <w:rPr>
          <w:rFonts w:hint="cs"/>
          <w:rtl/>
        </w:rPr>
        <w:t xml:space="preserve"> - </w:t>
      </w:r>
      <w:bookmarkStart w:id="408" w:name="OptionConnectionPeriod_3"/>
      <w:r w:rsidR="002A6F38" w:rsidRPr="00E629DF">
        <w:rPr>
          <w:rFonts w:hint="cs"/>
          <w:rtl/>
        </w:rPr>
        <w:t>48</w:t>
      </w:r>
      <w:bookmarkEnd w:id="408"/>
      <w:r w:rsidR="002A6F38" w:rsidRPr="00E629DF">
        <w:rPr>
          <w:rtl/>
        </w:rPr>
        <w:t xml:space="preserve"> </w:t>
      </w:r>
      <w:r w:rsidR="00F10886" w:rsidRPr="00E629DF">
        <w:rPr>
          <w:rFonts w:hint="cs"/>
          <w:rtl/>
        </w:rPr>
        <w:t>חודשים</w:t>
      </w:r>
      <w:r w:rsidR="00F10886" w:rsidRPr="00E629DF">
        <w:rPr>
          <w:rtl/>
        </w:rPr>
        <w:t xml:space="preserve"> נוספ</w:t>
      </w:r>
      <w:r w:rsidR="00F10886" w:rsidRPr="00E629DF">
        <w:rPr>
          <w:rFonts w:hint="cs"/>
          <w:rtl/>
        </w:rPr>
        <w:t>ים</w:t>
      </w:r>
      <w:r w:rsidR="00313374" w:rsidRPr="00E629DF">
        <w:rPr>
          <w:rFonts w:hint="cs"/>
          <w:rtl/>
        </w:rPr>
        <w:t>, על פי שיקול דעתו הבלעדי</w:t>
      </w:r>
      <w:bookmarkEnd w:id="407"/>
      <w:r w:rsidRPr="00E629DF">
        <w:rPr>
          <w:rFonts w:hint="cs"/>
          <w:rtl/>
        </w:rPr>
        <w:t>.</w:t>
      </w:r>
      <w:r w:rsidR="004D4053" w:rsidRPr="00E629DF">
        <w:rPr>
          <w:rFonts w:hint="cs"/>
          <w:rtl/>
        </w:rPr>
        <w:t xml:space="preserve">  </w:t>
      </w:r>
      <w:r w:rsidR="00B76CB5" w:rsidRPr="00E629DF">
        <w:rPr>
          <w:rtl/>
        </w:rPr>
        <w:t>מתן השירותים בפועל יהיה עם דרישת הלמ"ס והוצאת הזמנת עבודה.</w:t>
      </w:r>
    </w:p>
    <w:p w14:paraId="101CEA4A" w14:textId="4AE185BD" w:rsidR="009E2681" w:rsidRPr="00E629DF" w:rsidRDefault="00AB22AD" w:rsidP="008F49F8">
      <w:pPr>
        <w:pStyle w:val="114"/>
      </w:pPr>
      <w:bookmarkStart w:id="409" w:name="show_ConnectionScope_4"/>
      <w:bookmarkEnd w:id="405"/>
      <w:r w:rsidRPr="006F18EA">
        <w:rPr>
          <w:rtl/>
        </w:rPr>
        <w:t xml:space="preserve">היקף </w:t>
      </w:r>
      <w:r w:rsidRPr="00E629DF">
        <w:rPr>
          <w:rtl/>
        </w:rPr>
        <w:t xml:space="preserve">ההתקשרות </w:t>
      </w:r>
      <w:bookmarkEnd w:id="409"/>
      <w:r w:rsidR="00D06A05" w:rsidRPr="00E629DF">
        <w:rPr>
          <w:rFonts w:hint="cs"/>
          <w:rtl/>
        </w:rPr>
        <w:t>יהיה</w:t>
      </w:r>
      <w:r w:rsidR="00D06A05" w:rsidRPr="00E629DF">
        <w:rPr>
          <w:rtl/>
        </w:rPr>
        <w:t xml:space="preserve"> </w:t>
      </w:r>
      <w:r w:rsidR="00D06A05" w:rsidRPr="00E629DF">
        <w:rPr>
          <w:rFonts w:hint="cs"/>
          <w:rtl/>
        </w:rPr>
        <w:t>כ-</w:t>
      </w:r>
      <w:r w:rsidR="00C2426E">
        <w:rPr>
          <w:rFonts w:hint="cs"/>
          <w:rtl/>
        </w:rPr>
        <w:t xml:space="preserve">1,800,000 </w:t>
      </w:r>
      <w:r w:rsidR="00D06A05" w:rsidRPr="00E629DF">
        <w:rPr>
          <w:rtl/>
        </w:rPr>
        <w:t xml:space="preserve">₪ </w:t>
      </w:r>
      <w:r w:rsidR="00D06A05" w:rsidRPr="00E629DF">
        <w:rPr>
          <w:rFonts w:hint="cs"/>
          <w:rtl/>
        </w:rPr>
        <w:t>לשנת ההתקשרות הראשונה (תלוי בהיקף השוברים שיוזמנו)</w:t>
      </w:r>
      <w:r w:rsidR="00E629DF">
        <w:rPr>
          <w:rFonts w:hint="cs"/>
          <w:rtl/>
        </w:rPr>
        <w:t>.</w:t>
      </w:r>
    </w:p>
    <w:p w14:paraId="4054C3AB" w14:textId="77777777" w:rsidR="006F18EA" w:rsidRDefault="00AB22AD"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EE34619" w14:textId="77777777" w:rsidR="00313374" w:rsidRDefault="00AB22AD" w:rsidP="0020397B">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המזמין.</w:t>
      </w:r>
    </w:p>
    <w:p w14:paraId="4004F1CB" w14:textId="77777777" w:rsidR="0009150A" w:rsidRPr="007C5B4C" w:rsidRDefault="00AB22AD" w:rsidP="005A33AD">
      <w:pPr>
        <w:pStyle w:val="1ff0"/>
        <w:rPr>
          <w:rtl/>
        </w:rPr>
      </w:pPr>
      <w:bookmarkStart w:id="410" w:name="_Toc44931961"/>
      <w:bookmarkStart w:id="411" w:name="_Toc44932048"/>
      <w:bookmarkStart w:id="412" w:name="_Toc144725681"/>
      <w:r w:rsidRPr="007C5B4C">
        <w:rPr>
          <w:rtl/>
        </w:rPr>
        <w:t>התחייבויות והצהרות הספק</w:t>
      </w:r>
      <w:bookmarkEnd w:id="410"/>
      <w:bookmarkEnd w:id="411"/>
      <w:bookmarkEnd w:id="412"/>
    </w:p>
    <w:p w14:paraId="18BCC1E1" w14:textId="77777777" w:rsidR="005B0CC9" w:rsidRDefault="00AB22AD"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1C669302" w14:textId="77777777" w:rsidR="00704EB9" w:rsidRPr="00710D9F" w:rsidRDefault="00AB22AD" w:rsidP="004F6325">
      <w:pPr>
        <w:pStyle w:val="1112"/>
      </w:pPr>
      <w:r w:rsidRPr="00710D9F">
        <w:rPr>
          <w:rFonts w:hint="cs"/>
          <w:rtl/>
        </w:rPr>
        <w:t>אין מניעה לפי כל דין להתקשרותו בהסכם.</w:t>
      </w:r>
    </w:p>
    <w:p w14:paraId="26226508" w14:textId="77777777" w:rsidR="00704EB9" w:rsidRDefault="00AB22AD" w:rsidP="004F6325">
      <w:pPr>
        <w:pStyle w:val="1112"/>
      </w:pPr>
      <w:r>
        <w:rPr>
          <w:rFonts w:hint="cs"/>
          <w:rtl/>
        </w:rPr>
        <w:t xml:space="preserve">הוא עומד בכל דרישות הדין הרלוונטיות לאספקת </w:t>
      </w:r>
      <w:bookmarkStart w:id="413" w:name="show_isTovin_10"/>
      <w:r>
        <w:rPr>
          <w:rFonts w:hint="cs"/>
          <w:rtl/>
        </w:rPr>
        <w:t>הטובין</w:t>
      </w:r>
      <w:r w:rsidR="00023D62">
        <w:rPr>
          <w:rFonts w:hint="cs"/>
          <w:rtl/>
        </w:rPr>
        <w:t xml:space="preserve"> </w:t>
      </w:r>
      <w:bookmarkEnd w:id="413"/>
      <w:r>
        <w:rPr>
          <w:rFonts w:hint="cs"/>
          <w:rtl/>
        </w:rPr>
        <w:t xml:space="preserve">השירותים בהתאם להסכם. </w:t>
      </w:r>
    </w:p>
    <w:p w14:paraId="108AAB51" w14:textId="77777777" w:rsidR="00704EB9" w:rsidRDefault="00AB22AD"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2DAF9E0" w14:textId="77777777" w:rsidR="00704EB9" w:rsidRPr="00043DC6" w:rsidRDefault="00AB22AD"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5B0C9BD" w14:textId="77777777" w:rsidR="00313374" w:rsidRDefault="00AB22AD" w:rsidP="004F6325">
      <w:pPr>
        <w:pStyle w:val="1112"/>
      </w:pPr>
      <w:bookmarkStart w:id="414" w:name="_Toc185193151"/>
      <w:bookmarkStart w:id="415" w:name="_Toc201561676"/>
      <w:bookmarkStart w:id="416" w:name="_Toc201636806"/>
      <w:bookmarkStart w:id="417" w:name="_Toc201895115"/>
      <w:bookmarkStart w:id="418" w:name="_Toc185193152"/>
      <w:bookmarkStart w:id="419" w:name="_Toc201561677"/>
      <w:bookmarkStart w:id="420" w:name="_Toc201636807"/>
      <w:bookmarkStart w:id="421"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A381673" w14:textId="77777777" w:rsidR="007A5375" w:rsidRPr="00043DC6" w:rsidRDefault="00AB22AD"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4C21BDD" w14:textId="77777777" w:rsidR="007E7910" w:rsidRDefault="00AB22AD" w:rsidP="00DC4B31">
      <w:pPr>
        <w:pStyle w:val="1ff0"/>
      </w:pPr>
      <w:bookmarkStart w:id="422" w:name="_Toc144725682"/>
      <w:bookmarkStart w:id="423" w:name="_Toc44931962"/>
      <w:bookmarkStart w:id="424" w:name="_Toc44932049"/>
      <w:bookmarkEnd w:id="414"/>
      <w:bookmarkEnd w:id="415"/>
      <w:bookmarkEnd w:id="416"/>
      <w:bookmarkEnd w:id="417"/>
      <w:bookmarkEnd w:id="418"/>
      <w:bookmarkEnd w:id="419"/>
      <w:bookmarkEnd w:id="420"/>
      <w:bookmarkEnd w:id="421"/>
      <w:r w:rsidRPr="007C5B4C">
        <w:rPr>
          <w:rtl/>
        </w:rPr>
        <w:t>סודיות</w:t>
      </w:r>
      <w:bookmarkEnd w:id="422"/>
      <w:r w:rsidR="002F7280">
        <w:rPr>
          <w:rFonts w:hint="cs"/>
          <w:rtl/>
        </w:rPr>
        <w:t xml:space="preserve"> </w:t>
      </w:r>
      <w:bookmarkEnd w:id="423"/>
      <w:bookmarkEnd w:id="424"/>
    </w:p>
    <w:p w14:paraId="75B397D7" w14:textId="77777777" w:rsidR="007E7910" w:rsidRPr="005F44C0" w:rsidRDefault="00AB22AD"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5D519E8" w14:textId="77777777" w:rsidR="009A1384" w:rsidRDefault="00AB22AD" w:rsidP="009A1384">
      <w:pPr>
        <w:pStyle w:val="114"/>
        <w:rPr>
          <w:rtl/>
        </w:rPr>
      </w:pPr>
      <w:r>
        <w:rPr>
          <w:rtl/>
        </w:rPr>
        <w:t xml:space="preserve">לעניין התחייבות זו לסודיות מובהר כי הגדרת "מידע" או "מידע סודי" לא תכלול: </w:t>
      </w:r>
    </w:p>
    <w:p w14:paraId="5B4F8410" w14:textId="77777777" w:rsidR="009A1384" w:rsidRPr="00862222" w:rsidRDefault="00AB22AD" w:rsidP="00862222">
      <w:pPr>
        <w:pStyle w:val="111"/>
        <w:rPr>
          <w:b w:val="0"/>
          <w:rtl/>
        </w:rPr>
      </w:pPr>
      <w:r w:rsidRPr="00862222">
        <w:rPr>
          <w:b w:val="0"/>
          <w:bCs w:val="0"/>
          <w:rtl/>
        </w:rPr>
        <w:t>מידע שהוא נחלת הכלל או שיהפוך לנחלת הכלל שלא עקב הפרת התחייבות זו.</w:t>
      </w:r>
    </w:p>
    <w:p w14:paraId="148A4F27" w14:textId="77777777" w:rsidR="009A1384" w:rsidRPr="00862222" w:rsidRDefault="00AB22AD"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90B4FE1" w14:textId="77777777" w:rsidR="009A1384" w:rsidRDefault="00AB22AD"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620433DE" w14:textId="77777777" w:rsidR="009A1384" w:rsidRDefault="00AB22AD" w:rsidP="00A90312">
      <w:pPr>
        <w:pStyle w:val="114"/>
      </w:pPr>
      <w:r>
        <w:rPr>
          <w:rFonts w:hint="cs"/>
          <w:rtl/>
        </w:rPr>
        <w:t xml:space="preserve">הספק אחראי לכך כי בעלי תפקידים </w:t>
      </w:r>
      <w:r w:rsidRPr="00486A4A">
        <w:rPr>
          <w:rFonts w:hint="cs"/>
          <w:rtl/>
        </w:rPr>
        <w:t>אצלו וקבלני משנה שלו, אשר במסגרת עבודתם נחשפים למידע של המזמין, ישמרו על המידע אליו הם נחשפו בסודיות</w:t>
      </w:r>
      <w:r>
        <w:rPr>
          <w:rFonts w:hint="cs"/>
          <w:rtl/>
        </w:rPr>
        <w:t xml:space="preserve">, בהתאם לחובותיו על פי הסכם זה. </w:t>
      </w:r>
    </w:p>
    <w:p w14:paraId="5646B047" w14:textId="77777777" w:rsidR="00DC4B31" w:rsidRDefault="00AB22AD" w:rsidP="00DC4B31">
      <w:pPr>
        <w:pStyle w:val="1ff0"/>
      </w:pPr>
      <w:bookmarkStart w:id="425" w:name="_Toc144725683"/>
      <w:r>
        <w:rPr>
          <w:rFonts w:hint="cs"/>
          <w:rtl/>
        </w:rPr>
        <w:t>אבטחת מידע</w:t>
      </w:r>
      <w:r w:rsidR="00B66427">
        <w:rPr>
          <w:rFonts w:hint="cs"/>
          <w:rtl/>
        </w:rPr>
        <w:t xml:space="preserve"> והגנות סייבר</w:t>
      </w:r>
      <w:bookmarkEnd w:id="425"/>
    </w:p>
    <w:p w14:paraId="70E56B75" w14:textId="77777777" w:rsidR="00E909E8" w:rsidRDefault="00AB22AD" w:rsidP="00490446">
      <w:pPr>
        <w:pStyle w:val="11"/>
        <w:rPr>
          <w:rFonts w:eastAsiaTheme="minorHAnsi"/>
          <w:sz w:val="24"/>
          <w:szCs w:val="24"/>
        </w:rPr>
      </w:pPr>
      <w:bookmarkStart w:id="426"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490446">
        <w:rPr>
          <w:rFonts w:hint="eastAsia"/>
          <w:b w:val="0"/>
          <w:bCs w:val="0"/>
          <w:sz w:val="24"/>
          <w:szCs w:val="24"/>
          <w:rtl/>
        </w:rPr>
        <w:t>עדכניין</w:t>
      </w:r>
      <w:r w:rsidRPr="00490446">
        <w:rPr>
          <w:b w:val="0"/>
          <w:bCs w:val="0"/>
          <w:sz w:val="24"/>
          <w:szCs w:val="24"/>
          <w:rtl/>
        </w:rPr>
        <w:t xml:space="preserve"> ועומדים בסטנדרטים המקובלים בתחום.  </w:t>
      </w:r>
      <w:bookmarkEnd w:id="426"/>
    </w:p>
    <w:p w14:paraId="2C585546" w14:textId="77777777" w:rsidR="00884330" w:rsidRDefault="00AB22AD" w:rsidP="00414342">
      <w:pPr>
        <w:pStyle w:val="11"/>
        <w:rPr>
          <w:rFonts w:eastAsiaTheme="minorHAnsi"/>
          <w:sz w:val="24"/>
          <w:szCs w:val="24"/>
        </w:rPr>
      </w:pPr>
      <w:bookmarkStart w:id="427" w:name="show_isCyberLevelLow_2"/>
      <w:bookmarkStart w:id="428" w:name="show_isCyberDetailsOrAttach_3"/>
      <w:r w:rsidRPr="00884330">
        <w:rPr>
          <w:rFonts w:eastAsiaTheme="minorHAnsi" w:hint="eastAsia"/>
          <w:b w:val="0"/>
          <w:bCs w:val="0"/>
          <w:sz w:val="24"/>
          <w:szCs w:val="24"/>
          <w:rtl/>
        </w:rPr>
        <w:t>בנוסף</w:t>
      </w:r>
      <w:r w:rsidRPr="00884330">
        <w:rPr>
          <w:rFonts w:eastAsiaTheme="minorHAnsi"/>
          <w:b w:val="0"/>
          <w:bCs w:val="0"/>
          <w:sz w:val="24"/>
          <w:szCs w:val="24"/>
          <w:rtl/>
        </w:rPr>
        <w:t>, הספק יהיה אחראי</w:t>
      </w:r>
      <w:r>
        <w:rPr>
          <w:rFonts w:eastAsiaTheme="minorHAnsi" w:hint="cs"/>
          <w:sz w:val="24"/>
          <w:szCs w:val="24"/>
          <w:rtl/>
        </w:rPr>
        <w:t xml:space="preserve"> </w:t>
      </w:r>
      <w:r w:rsidRPr="00490446">
        <w:rPr>
          <w:b w:val="0"/>
          <w:bCs w:val="0"/>
          <w:sz w:val="24"/>
          <w:szCs w:val="24"/>
          <w:rtl/>
        </w:rPr>
        <w:t xml:space="preserve">לאבטחת מידע של המזמין המגיע לרשותו בעת ביצוע ההסכם באמצעי אבטחה נאותים בהתאם למפורט </w:t>
      </w:r>
      <w:r w:rsidRPr="00490446">
        <w:rPr>
          <w:rFonts w:hint="eastAsia"/>
          <w:sz w:val="24"/>
          <w:szCs w:val="24"/>
          <w:rtl/>
        </w:rPr>
        <w:t>בנספח</w:t>
      </w:r>
      <w:r w:rsidRPr="00490446">
        <w:rPr>
          <w:sz w:val="24"/>
          <w:szCs w:val="24"/>
          <w:rtl/>
        </w:rPr>
        <w:t xml:space="preserve"> </w:t>
      </w:r>
      <w:bookmarkStart w:id="429" w:name="nispach18_15"/>
      <w:r w:rsidR="00414342">
        <w:rPr>
          <w:rFonts w:hint="cs"/>
          <w:sz w:val="24"/>
          <w:szCs w:val="24"/>
          <w:rtl/>
        </w:rPr>
        <w:t>ה</w:t>
      </w:r>
      <w:bookmarkEnd w:id="429"/>
      <w:r w:rsidRPr="00490446">
        <w:rPr>
          <w:sz w:val="24"/>
          <w:szCs w:val="24"/>
          <w:rtl/>
        </w:rPr>
        <w:t xml:space="preserve">- </w:t>
      </w:r>
      <w:r w:rsidRPr="00490446">
        <w:rPr>
          <w:rFonts w:hint="eastAsia"/>
          <w:sz w:val="24"/>
          <w:szCs w:val="24"/>
          <w:rtl/>
        </w:rPr>
        <w:t>נספח</w:t>
      </w:r>
      <w:r w:rsidRPr="00490446">
        <w:rPr>
          <w:sz w:val="24"/>
          <w:szCs w:val="24"/>
          <w:rtl/>
        </w:rPr>
        <w:t xml:space="preserve"> </w:t>
      </w:r>
      <w:r w:rsidRPr="00490446">
        <w:rPr>
          <w:rFonts w:hint="eastAsia"/>
          <w:sz w:val="24"/>
          <w:szCs w:val="24"/>
          <w:rtl/>
        </w:rPr>
        <w:t>סייבר</w:t>
      </w:r>
      <w:r w:rsidRPr="00490446">
        <w:rPr>
          <w:sz w:val="24"/>
          <w:szCs w:val="24"/>
          <w:rtl/>
        </w:rPr>
        <w:t xml:space="preserve"> </w:t>
      </w:r>
      <w:r w:rsidRPr="00490446">
        <w:rPr>
          <w:rFonts w:hint="eastAsia"/>
          <w:sz w:val="24"/>
          <w:szCs w:val="24"/>
          <w:rtl/>
        </w:rPr>
        <w:t>ואבטחת</w:t>
      </w:r>
      <w:r w:rsidRPr="00490446">
        <w:rPr>
          <w:sz w:val="24"/>
          <w:szCs w:val="24"/>
          <w:rtl/>
        </w:rPr>
        <w:t xml:space="preserve"> </w:t>
      </w:r>
      <w:r w:rsidRPr="00490446">
        <w:rPr>
          <w:rFonts w:hint="eastAsia"/>
          <w:sz w:val="24"/>
          <w:szCs w:val="24"/>
          <w:rtl/>
        </w:rPr>
        <w:t>מידע</w:t>
      </w:r>
      <w:r w:rsidRPr="00490446">
        <w:rPr>
          <w:sz w:val="24"/>
          <w:szCs w:val="24"/>
          <w:rtl/>
        </w:rPr>
        <w:t xml:space="preserve"> </w:t>
      </w:r>
      <w:r w:rsidRPr="00490446">
        <w:rPr>
          <w:rFonts w:hint="eastAsia"/>
          <w:sz w:val="24"/>
          <w:szCs w:val="24"/>
          <w:rtl/>
        </w:rPr>
        <w:t>ייעודי</w:t>
      </w:r>
      <w:r w:rsidRPr="00490446">
        <w:rPr>
          <w:b w:val="0"/>
          <w:bCs w:val="0"/>
          <w:sz w:val="24"/>
          <w:szCs w:val="24"/>
          <w:rtl/>
        </w:rPr>
        <w:t xml:space="preserve">. </w:t>
      </w:r>
      <w:r w:rsidRPr="00490446">
        <w:rPr>
          <w:rFonts w:hint="eastAsia"/>
          <w:b w:val="0"/>
          <w:bCs w:val="0"/>
          <w:sz w:val="24"/>
          <w:szCs w:val="24"/>
          <w:rtl/>
        </w:rPr>
        <w:t>הספק</w:t>
      </w:r>
      <w:r w:rsidRPr="00490446">
        <w:rPr>
          <w:b w:val="0"/>
          <w:bCs w:val="0"/>
          <w:sz w:val="24"/>
          <w:szCs w:val="24"/>
          <w:rtl/>
        </w:rPr>
        <w:t xml:space="preserve"> </w:t>
      </w:r>
      <w:r w:rsidRPr="00490446">
        <w:rPr>
          <w:rFonts w:hint="eastAsia"/>
          <w:b w:val="0"/>
          <w:bCs w:val="0"/>
          <w:sz w:val="24"/>
          <w:szCs w:val="24"/>
          <w:rtl/>
        </w:rPr>
        <w:t>יציג</w:t>
      </w:r>
      <w:r w:rsidRPr="00490446">
        <w:rPr>
          <w:b w:val="0"/>
          <w:bCs w:val="0"/>
          <w:sz w:val="24"/>
          <w:szCs w:val="24"/>
          <w:rtl/>
        </w:rPr>
        <w:t xml:space="preserve"> </w:t>
      </w:r>
      <w:r w:rsidRPr="00490446">
        <w:rPr>
          <w:rFonts w:hint="eastAsia"/>
          <w:b w:val="0"/>
          <w:bCs w:val="0"/>
          <w:sz w:val="24"/>
          <w:szCs w:val="24"/>
          <w:rtl/>
        </w:rPr>
        <w:t>למזמין</w:t>
      </w:r>
      <w:r w:rsidRPr="00490446">
        <w:rPr>
          <w:b w:val="0"/>
          <w:bCs w:val="0"/>
          <w:sz w:val="24"/>
          <w:szCs w:val="24"/>
          <w:rtl/>
        </w:rPr>
        <w:t xml:space="preserve">, </w:t>
      </w:r>
      <w:r w:rsidRPr="00490446">
        <w:rPr>
          <w:rFonts w:hint="eastAsia"/>
          <w:b w:val="0"/>
          <w:bCs w:val="0"/>
          <w:sz w:val="24"/>
          <w:szCs w:val="24"/>
          <w:rtl/>
        </w:rPr>
        <w:t>ככל</w:t>
      </w:r>
      <w:r w:rsidRPr="00490446">
        <w:rPr>
          <w:b w:val="0"/>
          <w:bCs w:val="0"/>
          <w:sz w:val="24"/>
          <w:szCs w:val="24"/>
          <w:rtl/>
        </w:rPr>
        <w:t xml:space="preserve"> </w:t>
      </w:r>
      <w:r w:rsidRPr="00490446">
        <w:rPr>
          <w:rFonts w:hint="eastAsia"/>
          <w:b w:val="0"/>
          <w:bCs w:val="0"/>
          <w:sz w:val="24"/>
          <w:szCs w:val="24"/>
          <w:rtl/>
        </w:rPr>
        <w:t>שיידרש</w:t>
      </w:r>
      <w:r w:rsidRPr="00490446">
        <w:rPr>
          <w:b w:val="0"/>
          <w:bCs w:val="0"/>
          <w:sz w:val="24"/>
          <w:szCs w:val="24"/>
          <w:rtl/>
        </w:rPr>
        <w:t xml:space="preserve">, </w:t>
      </w:r>
      <w:r w:rsidRPr="00490446">
        <w:rPr>
          <w:rFonts w:hint="eastAsia"/>
          <w:b w:val="0"/>
          <w:bCs w:val="0"/>
          <w:sz w:val="24"/>
          <w:szCs w:val="24"/>
          <w:rtl/>
        </w:rPr>
        <w:t>את</w:t>
      </w:r>
      <w:r w:rsidRPr="00490446">
        <w:rPr>
          <w:b w:val="0"/>
          <w:bCs w:val="0"/>
          <w:sz w:val="24"/>
          <w:szCs w:val="24"/>
          <w:rtl/>
        </w:rPr>
        <w:t xml:space="preserve"> </w:t>
      </w:r>
      <w:r w:rsidRPr="00490446">
        <w:rPr>
          <w:rFonts w:hint="eastAsia"/>
          <w:b w:val="0"/>
          <w:bCs w:val="0"/>
          <w:sz w:val="24"/>
          <w:szCs w:val="24"/>
          <w:rtl/>
        </w:rPr>
        <w:t>האמצעים</w:t>
      </w:r>
      <w:r w:rsidRPr="00490446">
        <w:rPr>
          <w:b w:val="0"/>
          <w:bCs w:val="0"/>
          <w:sz w:val="24"/>
          <w:szCs w:val="24"/>
          <w:rtl/>
        </w:rPr>
        <w:t xml:space="preserve"> </w:t>
      </w:r>
      <w:r w:rsidRPr="00490446">
        <w:rPr>
          <w:rFonts w:hint="eastAsia"/>
          <w:b w:val="0"/>
          <w:bCs w:val="0"/>
          <w:sz w:val="24"/>
          <w:szCs w:val="24"/>
          <w:rtl/>
        </w:rPr>
        <w:t>בהם</w:t>
      </w:r>
      <w:r w:rsidRPr="00490446">
        <w:rPr>
          <w:b w:val="0"/>
          <w:bCs w:val="0"/>
          <w:sz w:val="24"/>
          <w:szCs w:val="24"/>
          <w:rtl/>
        </w:rPr>
        <w:t xml:space="preserve"> </w:t>
      </w:r>
      <w:r w:rsidRPr="00490446">
        <w:rPr>
          <w:rFonts w:hint="eastAsia"/>
          <w:b w:val="0"/>
          <w:bCs w:val="0"/>
          <w:sz w:val="24"/>
          <w:szCs w:val="24"/>
          <w:rtl/>
        </w:rPr>
        <w:t>הוא</w:t>
      </w:r>
      <w:r w:rsidRPr="00490446">
        <w:rPr>
          <w:b w:val="0"/>
          <w:bCs w:val="0"/>
          <w:sz w:val="24"/>
          <w:szCs w:val="24"/>
          <w:rtl/>
        </w:rPr>
        <w:t xml:space="preserve"> </w:t>
      </w:r>
      <w:r w:rsidRPr="00490446">
        <w:rPr>
          <w:rFonts w:hint="eastAsia"/>
          <w:b w:val="0"/>
          <w:bCs w:val="0"/>
          <w:sz w:val="24"/>
          <w:szCs w:val="24"/>
          <w:rtl/>
        </w:rPr>
        <w:t>נוקט</w:t>
      </w:r>
      <w:r w:rsidRPr="00490446">
        <w:rPr>
          <w:b w:val="0"/>
          <w:bCs w:val="0"/>
          <w:sz w:val="24"/>
          <w:szCs w:val="24"/>
          <w:rtl/>
        </w:rPr>
        <w:t xml:space="preserve"> </w:t>
      </w:r>
      <w:r w:rsidRPr="00490446">
        <w:rPr>
          <w:rFonts w:hint="eastAsia"/>
          <w:b w:val="0"/>
          <w:bCs w:val="0"/>
          <w:sz w:val="24"/>
          <w:szCs w:val="24"/>
          <w:rtl/>
        </w:rPr>
        <w:t>לשם</w:t>
      </w:r>
      <w:r w:rsidRPr="00490446">
        <w:rPr>
          <w:b w:val="0"/>
          <w:bCs w:val="0"/>
          <w:sz w:val="24"/>
          <w:szCs w:val="24"/>
          <w:rtl/>
        </w:rPr>
        <w:t xml:space="preserve"> </w:t>
      </w:r>
      <w:r w:rsidRPr="00490446">
        <w:rPr>
          <w:rFonts w:hint="eastAsia"/>
          <w:b w:val="0"/>
          <w:bCs w:val="0"/>
          <w:sz w:val="24"/>
          <w:szCs w:val="24"/>
          <w:rtl/>
        </w:rPr>
        <w:t>אבטחת</w:t>
      </w:r>
      <w:r w:rsidRPr="00490446">
        <w:rPr>
          <w:b w:val="0"/>
          <w:bCs w:val="0"/>
          <w:sz w:val="24"/>
          <w:szCs w:val="24"/>
          <w:rtl/>
        </w:rPr>
        <w:t xml:space="preserve"> </w:t>
      </w:r>
      <w:r w:rsidRPr="00490446">
        <w:rPr>
          <w:rFonts w:hint="eastAsia"/>
          <w:b w:val="0"/>
          <w:bCs w:val="0"/>
          <w:sz w:val="24"/>
          <w:szCs w:val="24"/>
          <w:rtl/>
        </w:rPr>
        <w:t>המידע</w:t>
      </w:r>
      <w:r w:rsidRPr="00490446">
        <w:rPr>
          <w:b w:val="0"/>
          <w:bCs w:val="0"/>
          <w:sz w:val="24"/>
          <w:szCs w:val="24"/>
          <w:rtl/>
        </w:rPr>
        <w:t xml:space="preserve">, </w:t>
      </w:r>
      <w:r w:rsidRPr="00490446">
        <w:rPr>
          <w:rFonts w:hint="eastAsia"/>
          <w:b w:val="0"/>
          <w:bCs w:val="0"/>
          <w:sz w:val="24"/>
          <w:szCs w:val="24"/>
          <w:rtl/>
        </w:rPr>
        <w:t>ויפעל</w:t>
      </w:r>
      <w:r w:rsidRPr="00490446">
        <w:rPr>
          <w:b w:val="0"/>
          <w:bCs w:val="0"/>
          <w:sz w:val="24"/>
          <w:szCs w:val="24"/>
          <w:rtl/>
        </w:rPr>
        <w:t xml:space="preserve"> </w:t>
      </w:r>
      <w:r w:rsidRPr="00490446">
        <w:rPr>
          <w:rFonts w:hint="eastAsia"/>
          <w:b w:val="0"/>
          <w:bCs w:val="0"/>
          <w:sz w:val="24"/>
          <w:szCs w:val="24"/>
          <w:rtl/>
        </w:rPr>
        <w:t>בהתאם</w:t>
      </w:r>
      <w:r w:rsidRPr="00490446">
        <w:rPr>
          <w:b w:val="0"/>
          <w:bCs w:val="0"/>
          <w:sz w:val="24"/>
          <w:szCs w:val="24"/>
          <w:rtl/>
        </w:rPr>
        <w:t xml:space="preserve"> </w:t>
      </w:r>
      <w:r w:rsidRPr="00490446">
        <w:rPr>
          <w:rFonts w:hint="eastAsia"/>
          <w:b w:val="0"/>
          <w:bCs w:val="0"/>
          <w:sz w:val="24"/>
          <w:szCs w:val="24"/>
          <w:rtl/>
        </w:rPr>
        <w:t>לדרישות</w:t>
      </w:r>
      <w:r w:rsidRPr="00490446">
        <w:rPr>
          <w:b w:val="0"/>
          <w:bCs w:val="0"/>
          <w:sz w:val="24"/>
          <w:szCs w:val="24"/>
          <w:rtl/>
        </w:rPr>
        <w:t xml:space="preserve"> </w:t>
      </w:r>
      <w:r w:rsidRPr="00490446">
        <w:rPr>
          <w:rFonts w:hint="eastAsia"/>
          <w:b w:val="0"/>
          <w:bCs w:val="0"/>
          <w:sz w:val="24"/>
          <w:szCs w:val="24"/>
          <w:rtl/>
        </w:rPr>
        <w:t>מאת</w:t>
      </w:r>
      <w:r w:rsidRPr="00490446">
        <w:rPr>
          <w:b w:val="0"/>
          <w:bCs w:val="0"/>
          <w:sz w:val="24"/>
          <w:szCs w:val="24"/>
          <w:rtl/>
        </w:rPr>
        <w:t xml:space="preserve"> </w:t>
      </w:r>
      <w:r w:rsidRPr="00490446">
        <w:rPr>
          <w:rFonts w:hint="eastAsia"/>
          <w:b w:val="0"/>
          <w:bCs w:val="0"/>
          <w:sz w:val="24"/>
          <w:szCs w:val="24"/>
          <w:rtl/>
        </w:rPr>
        <w:t>המזמין</w:t>
      </w:r>
      <w:r w:rsidRPr="00490446">
        <w:rPr>
          <w:b w:val="0"/>
          <w:bCs w:val="0"/>
          <w:sz w:val="24"/>
          <w:szCs w:val="24"/>
          <w:rtl/>
        </w:rPr>
        <w:t xml:space="preserve"> </w:t>
      </w:r>
      <w:r w:rsidRPr="00490446">
        <w:rPr>
          <w:rFonts w:hint="eastAsia"/>
          <w:b w:val="0"/>
          <w:bCs w:val="0"/>
          <w:sz w:val="24"/>
          <w:szCs w:val="24"/>
          <w:rtl/>
        </w:rPr>
        <w:t>לתיקון</w:t>
      </w:r>
      <w:r w:rsidRPr="00490446">
        <w:rPr>
          <w:b w:val="0"/>
          <w:bCs w:val="0"/>
          <w:sz w:val="24"/>
          <w:szCs w:val="24"/>
          <w:rtl/>
        </w:rPr>
        <w:t xml:space="preserve"> </w:t>
      </w:r>
      <w:r w:rsidRPr="00490446">
        <w:rPr>
          <w:rFonts w:hint="eastAsia"/>
          <w:b w:val="0"/>
          <w:bCs w:val="0"/>
          <w:sz w:val="24"/>
          <w:szCs w:val="24"/>
          <w:rtl/>
        </w:rPr>
        <w:t>כל</w:t>
      </w:r>
      <w:r w:rsidRPr="00490446">
        <w:rPr>
          <w:b w:val="0"/>
          <w:bCs w:val="0"/>
          <w:sz w:val="24"/>
          <w:szCs w:val="24"/>
          <w:rtl/>
        </w:rPr>
        <w:t xml:space="preserve"> </w:t>
      </w:r>
      <w:r w:rsidRPr="00490446">
        <w:rPr>
          <w:rFonts w:hint="eastAsia"/>
          <w:b w:val="0"/>
          <w:bCs w:val="0"/>
          <w:sz w:val="24"/>
          <w:szCs w:val="24"/>
          <w:rtl/>
        </w:rPr>
        <w:t>ליקוי</w:t>
      </w:r>
      <w:r w:rsidRPr="00490446">
        <w:rPr>
          <w:b w:val="0"/>
          <w:bCs w:val="0"/>
          <w:sz w:val="24"/>
          <w:szCs w:val="24"/>
          <w:rtl/>
        </w:rPr>
        <w:t xml:space="preserve"> </w:t>
      </w:r>
      <w:r w:rsidRPr="00490446">
        <w:rPr>
          <w:rFonts w:hint="eastAsia"/>
          <w:b w:val="0"/>
          <w:bCs w:val="0"/>
          <w:sz w:val="24"/>
          <w:szCs w:val="24"/>
          <w:rtl/>
        </w:rPr>
        <w:t>או</w:t>
      </w:r>
      <w:r w:rsidRPr="00490446">
        <w:rPr>
          <w:b w:val="0"/>
          <w:bCs w:val="0"/>
          <w:sz w:val="24"/>
          <w:szCs w:val="24"/>
          <w:rtl/>
        </w:rPr>
        <w:t xml:space="preserve"> </w:t>
      </w:r>
      <w:r w:rsidRPr="00490446">
        <w:rPr>
          <w:rFonts w:hint="eastAsia"/>
          <w:b w:val="0"/>
          <w:bCs w:val="0"/>
          <w:sz w:val="24"/>
          <w:szCs w:val="24"/>
          <w:rtl/>
        </w:rPr>
        <w:t>פרצה</w:t>
      </w:r>
      <w:r w:rsidRPr="00490446">
        <w:rPr>
          <w:b w:val="0"/>
          <w:bCs w:val="0"/>
          <w:sz w:val="24"/>
          <w:szCs w:val="24"/>
          <w:rtl/>
        </w:rPr>
        <w:t xml:space="preserve"> </w:t>
      </w:r>
      <w:r w:rsidRPr="00490446">
        <w:rPr>
          <w:rFonts w:hint="eastAsia"/>
          <w:b w:val="0"/>
          <w:bCs w:val="0"/>
          <w:sz w:val="24"/>
          <w:szCs w:val="24"/>
          <w:rtl/>
        </w:rPr>
        <w:t>באבטחת</w:t>
      </w:r>
      <w:r w:rsidRPr="00490446">
        <w:rPr>
          <w:b w:val="0"/>
          <w:bCs w:val="0"/>
          <w:sz w:val="24"/>
          <w:szCs w:val="24"/>
          <w:rtl/>
        </w:rPr>
        <w:t xml:space="preserve"> </w:t>
      </w:r>
      <w:r w:rsidRPr="00490446">
        <w:rPr>
          <w:rFonts w:hint="eastAsia"/>
          <w:b w:val="0"/>
          <w:bCs w:val="0"/>
          <w:sz w:val="24"/>
          <w:szCs w:val="24"/>
          <w:rtl/>
        </w:rPr>
        <w:t>המידע</w:t>
      </w:r>
      <w:r w:rsidRPr="00490446">
        <w:rPr>
          <w:b w:val="0"/>
          <w:bCs w:val="0"/>
          <w:sz w:val="24"/>
          <w:szCs w:val="24"/>
          <w:rtl/>
        </w:rPr>
        <w:t xml:space="preserve"> </w:t>
      </w:r>
      <w:r w:rsidRPr="00490446">
        <w:rPr>
          <w:rFonts w:hint="eastAsia"/>
          <w:b w:val="0"/>
          <w:bCs w:val="0"/>
          <w:sz w:val="24"/>
          <w:szCs w:val="24"/>
          <w:rtl/>
        </w:rPr>
        <w:t>והגנות</w:t>
      </w:r>
      <w:r w:rsidRPr="00490446">
        <w:rPr>
          <w:b w:val="0"/>
          <w:bCs w:val="0"/>
          <w:sz w:val="24"/>
          <w:szCs w:val="24"/>
          <w:rtl/>
        </w:rPr>
        <w:t xml:space="preserve"> </w:t>
      </w:r>
      <w:r w:rsidRPr="00490446">
        <w:rPr>
          <w:rFonts w:hint="eastAsia"/>
          <w:b w:val="0"/>
          <w:bCs w:val="0"/>
          <w:sz w:val="24"/>
          <w:szCs w:val="24"/>
          <w:rtl/>
        </w:rPr>
        <w:t>הסייבר</w:t>
      </w:r>
      <w:r w:rsidRPr="00490446">
        <w:rPr>
          <w:b w:val="0"/>
          <w:bCs w:val="0"/>
          <w:sz w:val="24"/>
          <w:szCs w:val="24"/>
          <w:rtl/>
        </w:rPr>
        <w:t>.</w:t>
      </w:r>
    </w:p>
    <w:p w14:paraId="53CC3C50" w14:textId="77777777" w:rsidR="0009150A" w:rsidRPr="00C229DC" w:rsidRDefault="00AB22AD" w:rsidP="005A33AD">
      <w:pPr>
        <w:pStyle w:val="1ff0"/>
        <w:rPr>
          <w:rtl/>
        </w:rPr>
      </w:pPr>
      <w:bookmarkStart w:id="430" w:name="_Toc44931963"/>
      <w:bookmarkStart w:id="431" w:name="_Toc44932050"/>
      <w:bookmarkStart w:id="432" w:name="_Toc144725684"/>
      <w:bookmarkEnd w:id="427"/>
      <w:bookmarkEnd w:id="428"/>
      <w:r w:rsidRPr="00C229DC">
        <w:rPr>
          <w:rFonts w:hint="cs"/>
          <w:rtl/>
        </w:rPr>
        <w:lastRenderedPageBreak/>
        <w:t>ניגוד עניינים</w:t>
      </w:r>
      <w:r w:rsidR="0053062D" w:rsidRPr="00C229DC">
        <w:rPr>
          <w:rFonts w:hint="cs"/>
          <w:rtl/>
        </w:rPr>
        <w:t xml:space="preserve"> בביצוע ההסכם</w:t>
      </w:r>
      <w:bookmarkEnd w:id="430"/>
      <w:bookmarkEnd w:id="431"/>
      <w:bookmarkEnd w:id="432"/>
    </w:p>
    <w:p w14:paraId="5D32B9C1" w14:textId="77777777" w:rsidR="00704EB9" w:rsidRPr="00C229DC" w:rsidRDefault="00AB22AD"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E0D0224" w14:textId="77777777" w:rsidR="00AF4F7B" w:rsidRPr="00C229DC" w:rsidRDefault="00AB22AD"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41827E5" w14:textId="77777777" w:rsidR="0009150A" w:rsidRPr="00DB2F2A" w:rsidRDefault="00AB22AD"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33" w:name="nispach16_1"/>
      <w:r w:rsidRPr="00DB2F2A">
        <w:rPr>
          <w:rFonts w:hint="cs"/>
          <w:bCs/>
          <w:rtl/>
        </w:rPr>
        <w:t>ד</w:t>
      </w:r>
      <w:bookmarkEnd w:id="43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DBF701B" w14:textId="77777777" w:rsidR="007E7910" w:rsidRPr="00E149E9" w:rsidRDefault="00AB22AD" w:rsidP="004F6325">
      <w:pPr>
        <w:pStyle w:val="1ff0"/>
      </w:pPr>
      <w:bookmarkStart w:id="434" w:name="_Toc44931964"/>
      <w:bookmarkStart w:id="435" w:name="_Toc44932051"/>
      <w:bookmarkStart w:id="436" w:name="_Toc144725685"/>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34"/>
      <w:bookmarkEnd w:id="435"/>
      <w:bookmarkEnd w:id="436"/>
    </w:p>
    <w:p w14:paraId="743C9592" w14:textId="77777777" w:rsidR="006263A2" w:rsidRDefault="00AB22AD"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342F31B" w14:textId="77777777" w:rsidR="000B631A" w:rsidRPr="00DE0651" w:rsidRDefault="00AB22AD"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A753065" w14:textId="77777777" w:rsidR="000B631A" w:rsidRPr="00E149E9" w:rsidRDefault="00AB22AD"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CCE6784" w14:textId="77777777" w:rsidR="000B631A" w:rsidRDefault="00AB22AD"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565D7BE" w14:textId="77777777" w:rsidR="000B631A" w:rsidRPr="00E2425E" w:rsidRDefault="00AB22AD"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0F1274FC" w14:textId="77777777" w:rsidR="000B631A" w:rsidRDefault="00AB22AD"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21E9CAC" w14:textId="77777777" w:rsidR="000B631A" w:rsidRDefault="00AB22AD"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B6D4401" w14:textId="77777777" w:rsidR="000B631A" w:rsidRDefault="00AB22AD" w:rsidP="00B35F02">
      <w:pPr>
        <w:pStyle w:val="1111"/>
      </w:pPr>
      <w:r>
        <w:rPr>
          <w:rFonts w:hint="cs"/>
          <w:rtl/>
        </w:rPr>
        <w:lastRenderedPageBreak/>
        <w:t>הספק יחדל מאספקת השירות המפר.</w:t>
      </w:r>
    </w:p>
    <w:p w14:paraId="29D6CC2E" w14:textId="77777777" w:rsidR="000B631A" w:rsidRDefault="00AB22AD"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063D741" w14:textId="77777777" w:rsidR="000B631A" w:rsidRPr="000F4116" w:rsidRDefault="00AB22AD" w:rsidP="00B35F02">
      <w:pPr>
        <w:pStyle w:val="11"/>
        <w:rPr>
          <w:sz w:val="24"/>
          <w:szCs w:val="24"/>
        </w:rPr>
      </w:pPr>
      <w:r w:rsidRPr="00BD1DED">
        <w:rPr>
          <w:rFonts w:hint="cs"/>
          <w:sz w:val="24"/>
          <w:szCs w:val="24"/>
          <w:rtl/>
        </w:rPr>
        <w:t>טענת הפרה</w:t>
      </w:r>
    </w:p>
    <w:p w14:paraId="0145AA97" w14:textId="77777777" w:rsidR="000B631A" w:rsidRDefault="00AB22AD"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8AE0B64" w14:textId="77777777" w:rsidR="000B631A" w:rsidRDefault="00AB22AD"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77F7DF6E" w14:textId="77777777" w:rsidR="000B631A" w:rsidRDefault="00AB22AD"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7B437E09" w14:textId="77777777" w:rsidR="00A70B23" w:rsidRPr="00486A4A" w:rsidRDefault="00AB22AD" w:rsidP="00B35F02">
      <w:pPr>
        <w:pStyle w:val="1111"/>
      </w:pPr>
      <w:r>
        <w:rPr>
          <w:rFonts w:hint="cs"/>
          <w:rtl/>
        </w:rPr>
        <w:t xml:space="preserve">במקרה שהמזמין בחר לייצג את עצמו במסגרת הליך כאמור, הוא ימנע </w:t>
      </w:r>
      <w:r w:rsidRPr="00486A4A">
        <w:rPr>
          <w:rFonts w:hint="cs"/>
          <w:rtl/>
        </w:rPr>
        <w:t>מלהודות בטענות התביעה</w:t>
      </w:r>
      <w:r w:rsidRPr="00486A4A">
        <w:rPr>
          <w:rtl/>
        </w:rPr>
        <w:t xml:space="preserve">, </w:t>
      </w:r>
      <w:r w:rsidRPr="00486A4A">
        <w:rPr>
          <w:rFonts w:hint="cs"/>
          <w:rtl/>
        </w:rPr>
        <w:t>ללא</w:t>
      </w:r>
      <w:r w:rsidRPr="00486A4A">
        <w:rPr>
          <w:rtl/>
        </w:rPr>
        <w:t xml:space="preserve"> </w:t>
      </w:r>
      <w:r w:rsidRPr="00486A4A">
        <w:rPr>
          <w:rFonts w:hint="cs"/>
          <w:rtl/>
        </w:rPr>
        <w:t>הסכמת</w:t>
      </w:r>
      <w:r w:rsidRPr="00486A4A">
        <w:rPr>
          <w:rtl/>
        </w:rPr>
        <w:t xml:space="preserve"> </w:t>
      </w:r>
      <w:r w:rsidRPr="00486A4A">
        <w:rPr>
          <w:rFonts w:hint="cs"/>
          <w:rtl/>
        </w:rPr>
        <w:t>הספק</w:t>
      </w:r>
      <w:r w:rsidRPr="00486A4A">
        <w:rPr>
          <w:rtl/>
        </w:rPr>
        <w:t xml:space="preserve"> </w:t>
      </w:r>
      <w:r w:rsidRPr="00486A4A">
        <w:rPr>
          <w:rFonts w:hint="cs"/>
          <w:rtl/>
        </w:rPr>
        <w:t>מראש</w:t>
      </w:r>
      <w:r w:rsidRPr="00486A4A">
        <w:rPr>
          <w:rtl/>
        </w:rPr>
        <w:t xml:space="preserve"> </w:t>
      </w:r>
      <w:r w:rsidRPr="00486A4A">
        <w:rPr>
          <w:rFonts w:hint="cs"/>
          <w:rtl/>
        </w:rPr>
        <w:t>ובכתב</w:t>
      </w:r>
      <w:r w:rsidRPr="00486A4A">
        <w:rPr>
          <w:rtl/>
        </w:rPr>
        <w:t>.</w:t>
      </w:r>
    </w:p>
    <w:p w14:paraId="674721DE" w14:textId="77777777" w:rsidR="00ED04C4" w:rsidRPr="00486A4A" w:rsidRDefault="00AB22AD" w:rsidP="00ED04C4">
      <w:pPr>
        <w:pStyle w:val="1ff0"/>
        <w:rPr>
          <w:rtl/>
        </w:rPr>
      </w:pPr>
      <w:bookmarkStart w:id="437" w:name="_Toc144725686"/>
      <w:bookmarkStart w:id="438" w:name="_Toc44931965"/>
      <w:bookmarkStart w:id="439" w:name="_Toc44932052"/>
      <w:r w:rsidRPr="00486A4A">
        <w:rPr>
          <w:rtl/>
        </w:rPr>
        <w:t>קבלני משנה</w:t>
      </w:r>
      <w:bookmarkEnd w:id="437"/>
    </w:p>
    <w:p w14:paraId="2EEB3291" w14:textId="3E01A12B" w:rsidR="00ED04C4" w:rsidRDefault="00AB22AD"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r w:rsidR="00E83C50">
        <w:rPr>
          <w:rFonts w:hint="cs"/>
          <w:rtl/>
        </w:rPr>
        <w:t xml:space="preserve"> </w:t>
      </w:r>
      <w:r w:rsidR="00E83C50" w:rsidRPr="00F76D56">
        <w:rPr>
          <w:rFonts w:hint="cs"/>
          <w:strike/>
          <w:rtl/>
        </w:rPr>
        <w:t>לתחום הדפוס ושילוח בלבד</w:t>
      </w:r>
      <w:r w:rsidRPr="00F76D56">
        <w:rPr>
          <w:strike/>
          <w:rtl/>
        </w:rPr>
        <w:t>.</w:t>
      </w:r>
    </w:p>
    <w:p w14:paraId="0FFFB441" w14:textId="77777777" w:rsidR="00ED04C4" w:rsidRDefault="00AB22AD"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14:paraId="5FB2D157" w14:textId="21154983" w:rsidR="00ED04C4" w:rsidRPr="00ED0BAF" w:rsidRDefault="00ED0BAF" w:rsidP="00ED04C4">
      <w:pPr>
        <w:pStyle w:val="114"/>
        <w:rPr>
          <w:strike/>
          <w:rtl/>
        </w:rPr>
      </w:pPr>
      <w:r w:rsidRPr="00ED0BAF">
        <w:rPr>
          <w:highlight w:val="yellow"/>
          <w:rtl/>
        </w:rPr>
        <w:t xml:space="preserve">ככל שיש למזמין טענה בקשר עם קבלן משנה של הספק, יידונו הצדדים למציאת פתרון </w:t>
      </w:r>
      <w:proofErr w:type="spellStart"/>
      <w:r w:rsidRPr="00ED0BAF">
        <w:rPr>
          <w:highlight w:val="yellow"/>
          <w:rtl/>
        </w:rPr>
        <w:t>הולם.</w:t>
      </w:r>
      <w:r w:rsidR="00AB22AD" w:rsidRPr="00ED0BAF">
        <w:rPr>
          <w:strike/>
          <w:rtl/>
        </w:rPr>
        <w:t>בכל</w:t>
      </w:r>
      <w:proofErr w:type="spellEnd"/>
      <w:r w:rsidR="00AB22AD" w:rsidRPr="00ED0BAF">
        <w:rPr>
          <w:strike/>
          <w:rtl/>
        </w:rPr>
        <w:t xml:space="preserve"> מקרה שהספק יעסיק קבלן משנה ייעודי לצורך </w:t>
      </w:r>
      <w:r w:rsidR="00AB22AD" w:rsidRPr="00ED0BAF">
        <w:rPr>
          <w:rFonts w:hint="cs"/>
          <w:strike/>
          <w:rtl/>
        </w:rPr>
        <w:t xml:space="preserve">ביצוע </w:t>
      </w:r>
      <w:r w:rsidR="00AB22AD" w:rsidRPr="00ED0BAF">
        <w:rPr>
          <w:strike/>
          <w:rtl/>
        </w:rPr>
        <w:t xml:space="preserve">הוראות </w:t>
      </w:r>
      <w:r w:rsidR="00AB22AD" w:rsidRPr="00ED0BAF">
        <w:rPr>
          <w:rFonts w:hint="cs"/>
          <w:strike/>
          <w:rtl/>
        </w:rPr>
        <w:t>ההסכם</w:t>
      </w:r>
      <w:r w:rsidR="00AB22AD" w:rsidRPr="00ED0BAF">
        <w:rPr>
          <w:strike/>
          <w:rtl/>
        </w:rPr>
        <w:t xml:space="preserve"> ולצורך זה בלבד, </w:t>
      </w:r>
      <w:r w:rsidR="00AB22AD" w:rsidRPr="00ED0BAF">
        <w:rPr>
          <w:rFonts w:hint="cs"/>
          <w:strike/>
          <w:rtl/>
        </w:rPr>
        <w:t>המזמין</w:t>
      </w:r>
      <w:r w:rsidR="00AB22AD" w:rsidRPr="00ED0BAF">
        <w:rPr>
          <w:strike/>
          <w:rtl/>
        </w:rPr>
        <w:t xml:space="preserve"> יהיה רשאי לדרוש מהספק להחליף קבלן משנה זה במידה והוא סבור כי הוא אינו מבצע את חובותיו כנדרש. </w:t>
      </w:r>
    </w:p>
    <w:p w14:paraId="6A15EB7E" w14:textId="77777777" w:rsidR="0009150A" w:rsidRPr="007C5B4C" w:rsidRDefault="00AB22AD" w:rsidP="005A33AD">
      <w:pPr>
        <w:pStyle w:val="1ff0"/>
        <w:rPr>
          <w:rtl/>
        </w:rPr>
      </w:pPr>
      <w:bookmarkStart w:id="440" w:name="_Toc144725687"/>
      <w:r w:rsidRPr="007C5B4C">
        <w:rPr>
          <w:rtl/>
        </w:rPr>
        <w:t>יחסים בין הצדדים</w:t>
      </w:r>
      <w:bookmarkEnd w:id="438"/>
      <w:bookmarkEnd w:id="439"/>
      <w:bookmarkEnd w:id="440"/>
    </w:p>
    <w:p w14:paraId="65F82866" w14:textId="77777777" w:rsidR="0009150A" w:rsidRPr="007C5B4C" w:rsidRDefault="00AB22AD" w:rsidP="005A33AD">
      <w:pPr>
        <w:pStyle w:val="114"/>
        <w:rPr>
          <w:rtl/>
        </w:rPr>
      </w:pPr>
      <w:r w:rsidRPr="007C5B4C">
        <w:rPr>
          <w:rtl/>
        </w:rPr>
        <w:t xml:space="preserve">מוצהר ומוסכם בזה בין הצדדים כי: </w:t>
      </w:r>
    </w:p>
    <w:p w14:paraId="7C32B2E8" w14:textId="77777777" w:rsidR="007A7B2F" w:rsidRPr="007C5B4C" w:rsidRDefault="00AB22AD"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0067707" w14:textId="77777777" w:rsidR="007A7B2F" w:rsidRPr="007C5B4C" w:rsidRDefault="00AB22AD" w:rsidP="004F6325">
      <w:pPr>
        <w:pStyle w:val="1112"/>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3110E0D" w14:textId="77777777" w:rsidR="007A7B2F" w:rsidRDefault="00AB22AD"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054DFA4" w14:textId="77777777" w:rsidR="007E7910" w:rsidRDefault="00AB22AD"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3146507" w14:textId="77777777" w:rsidR="007E7910" w:rsidRPr="009D7A8B" w:rsidRDefault="00AB22AD"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0749E34" w14:textId="77777777" w:rsidR="005F0E35" w:rsidRPr="005F0E35" w:rsidRDefault="00AB22AD" w:rsidP="005A33AD">
      <w:pPr>
        <w:pStyle w:val="1ff0"/>
      </w:pPr>
      <w:bookmarkStart w:id="441" w:name="_Toc44931966"/>
      <w:bookmarkStart w:id="442" w:name="_Toc44932053"/>
      <w:bookmarkStart w:id="443" w:name="_Toc144725688"/>
      <w:r w:rsidRPr="005F0E35">
        <w:rPr>
          <w:rFonts w:hint="cs"/>
          <w:rtl/>
        </w:rPr>
        <w:t>תמורה</w:t>
      </w:r>
      <w:bookmarkEnd w:id="441"/>
      <w:bookmarkEnd w:id="442"/>
      <w:bookmarkEnd w:id="443"/>
    </w:p>
    <w:p w14:paraId="34E5F081" w14:textId="77777777" w:rsidR="005F0E35" w:rsidRPr="00FF3FEF" w:rsidRDefault="00AB22AD"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744866DE" w14:textId="77777777" w:rsidR="005F0E35" w:rsidRPr="005F0E35" w:rsidRDefault="00AB22AD"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89F42F8" w14:textId="77777777" w:rsidR="007E7910" w:rsidRDefault="00AB22AD"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0D8E25C" w14:textId="77777777" w:rsidR="0009150A" w:rsidRPr="00C229DC" w:rsidRDefault="00AB22AD" w:rsidP="005A33AD">
      <w:pPr>
        <w:pStyle w:val="1ff0"/>
        <w:rPr>
          <w:rtl/>
        </w:rPr>
      </w:pPr>
      <w:bookmarkStart w:id="444" w:name="_Toc44931967"/>
      <w:bookmarkStart w:id="445" w:name="_Toc44932054"/>
      <w:bookmarkStart w:id="446" w:name="_Toc144725689"/>
      <w:r w:rsidRPr="00C229DC">
        <w:rPr>
          <w:rFonts w:hint="cs"/>
          <w:rtl/>
        </w:rPr>
        <w:t>כללי תשלום</w:t>
      </w:r>
      <w:bookmarkEnd w:id="444"/>
      <w:bookmarkEnd w:id="445"/>
      <w:bookmarkEnd w:id="446"/>
    </w:p>
    <w:p w14:paraId="0B70BB17" w14:textId="77777777" w:rsidR="00082200" w:rsidRPr="00082200" w:rsidRDefault="00AB22AD"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EC628C2" w14:textId="77777777" w:rsidR="00082200" w:rsidRPr="00082200" w:rsidRDefault="00AB22AD"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3169EA7" w14:textId="77777777" w:rsidR="00082200" w:rsidRPr="00082200" w:rsidRDefault="00AB22AD" w:rsidP="005A33AD">
      <w:pPr>
        <w:pStyle w:val="114"/>
      </w:pPr>
      <w:r w:rsidRPr="00082200">
        <w:rPr>
          <w:rFonts w:hint="eastAsia"/>
          <w:rtl/>
        </w:rPr>
        <w:t>החשבון</w:t>
      </w:r>
      <w:r w:rsidRPr="00082200">
        <w:rPr>
          <w:rtl/>
        </w:rPr>
        <w:t xml:space="preserve"> יכלול את הפרטים והמסמכים הבאים: </w:t>
      </w:r>
    </w:p>
    <w:p w14:paraId="65D13007" w14:textId="77777777" w:rsidR="00082200" w:rsidRPr="00BA20EF" w:rsidRDefault="00AB22AD" w:rsidP="004F6325">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w:t>
      </w:r>
      <w:r w:rsidRPr="00BA20EF">
        <w:rPr>
          <w:rtl/>
        </w:rPr>
        <w:lastRenderedPageBreak/>
        <w:t>החשבונית (מתייחס לעוסק מורשה בלבד), סך הסכום לתשלום – בספרות ובמילים, חתימת הספק או חתימה דיגיטלית וכן קיום הכיתוב "מסמך ממוחשב".</w:t>
      </w:r>
    </w:p>
    <w:p w14:paraId="252C61B3" w14:textId="77777777" w:rsidR="00082200" w:rsidRPr="00BA20EF" w:rsidRDefault="00AB22AD"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32ACCBBF" w14:textId="77777777" w:rsidR="00082200" w:rsidRPr="00BA20EF" w:rsidRDefault="00AB22AD" w:rsidP="004F6325">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050CA21" w14:textId="54D22938" w:rsidR="00082200" w:rsidRPr="00082200" w:rsidRDefault="00AB22AD"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00C601DB">
        <w:rPr>
          <w:rFonts w:hint="cs"/>
          <w:rtl/>
        </w:rPr>
        <w:t>ה</w:t>
      </w:r>
      <w:r w:rsidRPr="00082200">
        <w:rPr>
          <w:rtl/>
        </w:rPr>
        <w:t>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6674B6C" w14:textId="77777777" w:rsidR="00082200" w:rsidRPr="00082200" w:rsidRDefault="00AB22AD"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3C55CC1" w14:textId="77777777" w:rsidR="00082200" w:rsidRPr="00082200" w:rsidRDefault="00AB22AD"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5842EE1" w14:textId="7E271F4F" w:rsidR="00082200" w:rsidRPr="00082200" w:rsidRDefault="00AB22AD" w:rsidP="00D833CA">
      <w:pPr>
        <w:pStyle w:val="114"/>
      </w:pPr>
      <w:r w:rsidRPr="00082200">
        <w:rPr>
          <w:rtl/>
        </w:rPr>
        <w:t xml:space="preserve">מועד התשלום עבור חשבון שאושר על ידי המזמין, יהיה לא יאוחר מ- 45 ימים מהמועד שבו הומצא </w:t>
      </w:r>
      <w:r w:rsidR="00D833CA">
        <w:rPr>
          <w:rFonts w:hint="cs"/>
          <w:rtl/>
        </w:rPr>
        <w:t>חשבון תקין באמצעות פורטל הספקים.</w:t>
      </w:r>
    </w:p>
    <w:p w14:paraId="1B07549E" w14:textId="72B3A3EB" w:rsidR="000F33C4" w:rsidRPr="007C5B4C" w:rsidRDefault="00AB22AD" w:rsidP="005A33AD">
      <w:pPr>
        <w:pStyle w:val="1ff0"/>
        <w:rPr>
          <w:rtl/>
        </w:rPr>
      </w:pPr>
      <w:bookmarkStart w:id="447" w:name="_Toc44931968"/>
      <w:bookmarkStart w:id="448" w:name="_Toc44932055"/>
      <w:bookmarkStart w:id="449" w:name="_Toc144725690"/>
      <w:bookmarkStart w:id="450" w:name="show_sachArvutBitzua_1"/>
      <w:r w:rsidRPr="007C5B4C">
        <w:rPr>
          <w:rtl/>
        </w:rPr>
        <w:t>ערבות</w:t>
      </w:r>
      <w:r>
        <w:rPr>
          <w:rFonts w:hint="cs"/>
          <w:rtl/>
        </w:rPr>
        <w:t xml:space="preserve"> ביצוע</w:t>
      </w:r>
      <w:bookmarkEnd w:id="447"/>
      <w:bookmarkEnd w:id="448"/>
      <w:r w:rsidR="00D833CA">
        <w:rPr>
          <w:rFonts w:hint="cs"/>
          <w:rtl/>
        </w:rPr>
        <w:t xml:space="preserve"> (לא צמודה)</w:t>
      </w:r>
      <w:bookmarkEnd w:id="449"/>
    </w:p>
    <w:p w14:paraId="0345F3F0" w14:textId="77777777" w:rsidR="007F35C0" w:rsidRDefault="00AB22AD"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51"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52" w:name="sach_ahuzArvut"/>
      <w:r w:rsidR="00850CB5" w:rsidRPr="0005498B">
        <w:t>2</w:t>
      </w:r>
      <w:bookmarkEnd w:id="452"/>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51"/>
      <w:r w:rsidR="00CB73DD" w:rsidRPr="0005498B">
        <w:rPr>
          <w:rFonts w:hint="cs"/>
          <w:rtl/>
        </w:rPr>
        <w:t>.</w:t>
      </w:r>
    </w:p>
    <w:p w14:paraId="2DABFD0E" w14:textId="77777777" w:rsidR="00844967" w:rsidRDefault="00AB22AD" w:rsidP="00FD58BE">
      <w:pPr>
        <w:pStyle w:val="114"/>
      </w:pPr>
      <w:r w:rsidRPr="00844967">
        <w:rPr>
          <w:rtl/>
        </w:rPr>
        <w:t xml:space="preserve"> </w:t>
      </w: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0"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000F33C4" w:rsidRPr="005A33AD">
        <w:rPr>
          <w:rtl/>
        </w:rPr>
        <w:t xml:space="preserve"> </w:t>
      </w:r>
    </w:p>
    <w:p w14:paraId="3A17C4C6" w14:textId="77777777" w:rsidR="00786539" w:rsidRPr="001372E2" w:rsidRDefault="00AB22AD" w:rsidP="001D1C4A">
      <w:pPr>
        <w:pStyle w:val="11"/>
        <w:outlineLvl w:val="9"/>
        <w:rPr>
          <w:rtl/>
        </w:rPr>
      </w:pPr>
      <w:bookmarkStart w:id="453" w:name="_Toc53331380"/>
      <w:bookmarkStart w:id="45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1"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3CE4C3BC" w14:textId="77777777" w:rsidR="005F0E35" w:rsidRPr="005F0E35" w:rsidRDefault="00AB22AD"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53"/>
    </w:p>
    <w:bookmarkEnd w:id="454"/>
    <w:p w14:paraId="2F35DB0A" w14:textId="77777777" w:rsidR="000F33C4" w:rsidRPr="001572D9" w:rsidRDefault="00AB22AD" w:rsidP="005A33AD">
      <w:pPr>
        <w:pStyle w:val="114"/>
        <w:rPr>
          <w:rtl/>
        </w:rPr>
      </w:pPr>
      <w:r w:rsidRPr="001572D9">
        <w:rPr>
          <w:rFonts w:hint="cs"/>
          <w:rtl/>
        </w:rPr>
        <w:lastRenderedPageBreak/>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020DD02" w14:textId="77777777" w:rsidR="00E356A1" w:rsidRDefault="00AB22AD"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47CB6F6A" w14:textId="77777777" w:rsidR="00E356A1" w:rsidRDefault="00AB22AD" w:rsidP="00E31F6A">
      <w:pPr>
        <w:pStyle w:val="114"/>
        <w:rPr>
          <w:rtl/>
        </w:rPr>
      </w:pPr>
      <w:bookmarkStart w:id="45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55"/>
    </w:p>
    <w:p w14:paraId="1B8F5EF1" w14:textId="77777777" w:rsidR="001E0CD3" w:rsidRDefault="00AB22AD" w:rsidP="00B35F02">
      <w:pPr>
        <w:pStyle w:val="1ff0"/>
      </w:pPr>
      <w:bookmarkStart w:id="456" w:name="_Toc144725691"/>
      <w:bookmarkEnd w:id="450"/>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56"/>
    </w:p>
    <w:p w14:paraId="663A1106" w14:textId="77777777" w:rsidR="006263A2" w:rsidRPr="004C6A73" w:rsidRDefault="00AB22AD"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5CAC0C56" w14:textId="77777777" w:rsidR="006263A2" w:rsidRPr="004C6A73" w:rsidRDefault="00AB22AD"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F62346E" w14:textId="77777777" w:rsidR="006263A2" w:rsidRPr="004C6A73" w:rsidRDefault="00AB22AD"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5823D1A" w14:textId="77777777" w:rsidR="006263A2" w:rsidRDefault="00AB22AD"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06EB974" w14:textId="77777777" w:rsidR="00BF25F0" w:rsidRDefault="00AB22AD"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2CD7B05" w14:textId="77777777" w:rsidR="00986796" w:rsidRDefault="00AB22AD" w:rsidP="005A33AD">
      <w:pPr>
        <w:pStyle w:val="1ff0"/>
      </w:pPr>
      <w:bookmarkStart w:id="457" w:name="_Toc44931970"/>
      <w:bookmarkStart w:id="458" w:name="_Toc44932057"/>
      <w:bookmarkStart w:id="459" w:name="_Toc144725692"/>
      <w:r>
        <w:rPr>
          <w:rFonts w:hint="cs"/>
          <w:rtl/>
        </w:rPr>
        <w:lastRenderedPageBreak/>
        <w:t>ביטוח</w:t>
      </w:r>
      <w:bookmarkEnd w:id="457"/>
      <w:bookmarkEnd w:id="458"/>
      <w:bookmarkEnd w:id="459"/>
    </w:p>
    <w:p w14:paraId="7FF54D99" w14:textId="2AFE7864" w:rsidR="00C749FD" w:rsidRDefault="00AB22AD" w:rsidP="005F52E6">
      <w:pPr>
        <w:pStyle w:val="114"/>
      </w:pPr>
      <w:bookmarkStart w:id="460" w:name="hidden_IsBituach"/>
      <w:r w:rsidRPr="00067671">
        <w:rPr>
          <w:rtl/>
        </w:rPr>
        <w:t xml:space="preserve">הספק מתחייב לערוך ולקיים ביטוחים הולמים, </w:t>
      </w:r>
      <w:r w:rsidR="00F9045F">
        <w:rPr>
          <w:rFonts w:hint="cs"/>
          <w:rtl/>
        </w:rPr>
        <w:t xml:space="preserve"> </w:t>
      </w:r>
      <w:r w:rsidRPr="00067671">
        <w:rPr>
          <w:rtl/>
        </w:rPr>
        <w:t xml:space="preserve">ככל שנהוגים בתחום פעילותו, בגבולות אחריות סבירים בהתאם לאופיים והיקפם של השירותים המבוצעים על ידו. </w:t>
      </w:r>
      <w:r w:rsidR="005F52E6" w:rsidRPr="005F52E6">
        <w:rPr>
          <w:highlight w:val="yellow"/>
          <w:rtl/>
        </w:rPr>
        <w:t>הספק מתחייב כי ככל שיעסיק קבלני משנה במסגרת השירותים יפעל לוודא כי הם עורכים ביטוחים נאותים בהתאם לאופי והיקף ההתקשרות איתם.</w:t>
      </w:r>
    </w:p>
    <w:p w14:paraId="00AEDE2C" w14:textId="77777777" w:rsidR="00F22EBB" w:rsidRPr="00067671" w:rsidRDefault="00AB22AD"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4F8DED90" w14:textId="77777777" w:rsidR="00F22EBB" w:rsidRPr="00067671" w:rsidRDefault="00AB22AD"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12DF9445" w14:textId="77777777" w:rsidR="005917ED" w:rsidRDefault="00AB22AD"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647C9AC" w14:textId="77777777" w:rsidR="005917ED" w:rsidRPr="00067671" w:rsidRDefault="00AB22AD" w:rsidP="005917ED">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14:paraId="2B10A493" w14:textId="77777777" w:rsidR="00F22EBB" w:rsidRPr="00067671" w:rsidRDefault="00AB22AD" w:rsidP="004F6325">
      <w:pPr>
        <w:pStyle w:val="114"/>
      </w:pPr>
      <w:r w:rsidRPr="007F5241">
        <w:rPr>
          <w:rFonts w:hint="cs"/>
          <w:rtl/>
        </w:rPr>
        <w:t>המזמין שומר לעצמו</w:t>
      </w:r>
      <w:r w:rsidRPr="007F5241">
        <w:rPr>
          <w:rtl/>
        </w:rPr>
        <w:t xml:space="preserve"> את הזכות לקבל </w:t>
      </w:r>
      <w:r w:rsidRPr="00067671">
        <w:rPr>
          <w:rtl/>
        </w:rPr>
        <w:t xml:space="preserve">מהספק אישור על קיום ביטוח </w:t>
      </w:r>
      <w:r w:rsidRPr="005F52E6">
        <w:rPr>
          <w:strike/>
          <w:rtl/>
        </w:rPr>
        <w:t>או העתקי פוליסות</w:t>
      </w:r>
      <w:r w:rsidRPr="00067671">
        <w:rPr>
          <w:rtl/>
        </w:rPr>
        <w:t>,</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60"/>
    </w:p>
    <w:p w14:paraId="3886741E" w14:textId="77777777" w:rsidR="004B2835" w:rsidRPr="007C5B4C" w:rsidRDefault="00AB22AD" w:rsidP="005A33AD">
      <w:pPr>
        <w:pStyle w:val="1ff0"/>
        <w:rPr>
          <w:rtl/>
        </w:rPr>
      </w:pPr>
      <w:bookmarkStart w:id="461" w:name="_Toc44931971"/>
      <w:bookmarkStart w:id="462" w:name="_Toc44932058"/>
      <w:bookmarkStart w:id="463" w:name="_Toc144725693"/>
      <w:r w:rsidRPr="007C5B4C">
        <w:rPr>
          <w:rtl/>
        </w:rPr>
        <w:t xml:space="preserve">המחאת זכויות או חובות על פי </w:t>
      </w:r>
      <w:r w:rsidR="00CC7B9D">
        <w:rPr>
          <w:rFonts w:hint="cs"/>
          <w:rtl/>
        </w:rPr>
        <w:t>ה</w:t>
      </w:r>
      <w:r w:rsidRPr="007C5B4C">
        <w:rPr>
          <w:rtl/>
        </w:rPr>
        <w:t>הסכם</w:t>
      </w:r>
      <w:bookmarkEnd w:id="461"/>
      <w:bookmarkEnd w:id="462"/>
      <w:bookmarkEnd w:id="463"/>
    </w:p>
    <w:p w14:paraId="19217F23" w14:textId="77777777" w:rsidR="00C339F9" w:rsidRDefault="00AB22AD"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5172C32" w14:textId="77777777" w:rsidR="004B2835" w:rsidRPr="007C5B4C" w:rsidRDefault="00AB22AD"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50742C5" w14:textId="77777777" w:rsidR="00986796" w:rsidRPr="007C5B4C" w:rsidRDefault="00AB22AD" w:rsidP="005A33AD">
      <w:pPr>
        <w:pStyle w:val="1ff0"/>
        <w:rPr>
          <w:rtl/>
        </w:rPr>
      </w:pPr>
      <w:bookmarkStart w:id="464" w:name="_Toc44931972"/>
      <w:bookmarkStart w:id="465" w:name="_Toc44932059"/>
      <w:bookmarkStart w:id="466" w:name="_Toc144725694"/>
      <w:r w:rsidRPr="007C5B4C">
        <w:rPr>
          <w:rtl/>
        </w:rPr>
        <w:t>הפסקת ההתקשרות</w:t>
      </w:r>
      <w:bookmarkEnd w:id="464"/>
      <w:bookmarkEnd w:id="465"/>
      <w:bookmarkEnd w:id="466"/>
    </w:p>
    <w:p w14:paraId="129959C8" w14:textId="127F8DD1" w:rsidR="006F0E69" w:rsidRDefault="00AB22AD" w:rsidP="004F6325">
      <w:pPr>
        <w:pStyle w:val="114"/>
        <w:rPr>
          <w:rtl/>
        </w:rPr>
      </w:pPr>
      <w:r w:rsidRPr="00C229DC">
        <w:rPr>
          <w:rtl/>
        </w:rPr>
        <w:t xml:space="preserve">המזמין יהיה רשאי להודיע לספק בהודעה מוקדמת של </w:t>
      </w:r>
      <w:r w:rsidR="00E83C50" w:rsidRPr="00E83C50">
        <w:rPr>
          <w:rFonts w:hint="cs"/>
          <w:rtl/>
        </w:rPr>
        <w:t xml:space="preserve">30 </w:t>
      </w:r>
      <w:r w:rsidRPr="00E83C50">
        <w:rPr>
          <w:rtl/>
        </w:rPr>
        <w:t>י</w:t>
      </w:r>
      <w:r w:rsidRPr="00C229DC">
        <w:rPr>
          <w:rtl/>
        </w:rPr>
        <w:t xml:space="preserve">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FC1670A" w14:textId="77777777" w:rsidR="006F0E69" w:rsidRDefault="006F0E69">
      <w:pPr>
        <w:bidi w:val="0"/>
        <w:spacing w:before="200" w:after="200" w:line="276" w:lineRule="auto"/>
        <w:rPr>
          <w:rFonts w:ascii="David" w:hAnsi="David" w:cs="David"/>
          <w:b/>
          <w:kern w:val="28"/>
          <w:rtl/>
        </w:rPr>
      </w:pPr>
      <w:r>
        <w:rPr>
          <w:rtl/>
        </w:rPr>
        <w:br w:type="page"/>
      </w:r>
    </w:p>
    <w:p w14:paraId="20161BCF" w14:textId="77777777" w:rsidR="00675AA8" w:rsidRDefault="00AB22AD" w:rsidP="004F6325">
      <w:pPr>
        <w:pStyle w:val="114"/>
      </w:pPr>
      <w:r>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0B3598FD" w14:textId="725CB149" w:rsidR="004B2835" w:rsidRPr="007C5B4C" w:rsidRDefault="00AB22AD"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w:t>
      </w:r>
      <w:r w:rsidRPr="00E83C50">
        <w:rPr>
          <w:rFonts w:hint="cs"/>
          <w:rtl/>
        </w:rPr>
        <w:t xml:space="preserve">של </w:t>
      </w:r>
      <w:r w:rsidR="00E83C50" w:rsidRPr="00E83C50">
        <w:rPr>
          <w:rFonts w:hint="cs"/>
          <w:rtl/>
        </w:rPr>
        <w:t xml:space="preserve">15 </w:t>
      </w:r>
      <w:r w:rsidRPr="00E83C50">
        <w:rPr>
          <w:rFonts w:hint="cs"/>
          <w:rtl/>
        </w:rPr>
        <w:t>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23ACBA6" w14:textId="77777777" w:rsidR="004B2835" w:rsidRPr="007C5B4C" w:rsidRDefault="00AB22AD" w:rsidP="004F6325">
      <w:pPr>
        <w:pStyle w:val="1112"/>
        <w:rPr>
          <w:rtl/>
        </w:rPr>
      </w:pPr>
      <w:r w:rsidRPr="007C5B4C">
        <w:rPr>
          <w:rtl/>
        </w:rPr>
        <w:t xml:space="preserve">אם ימונה קדם מפרק, מפרק זמני או קבוע לספק; </w:t>
      </w:r>
    </w:p>
    <w:p w14:paraId="44A35973" w14:textId="77777777" w:rsidR="004B2835" w:rsidRPr="007C5B4C" w:rsidRDefault="00AB22AD" w:rsidP="004F6325">
      <w:pPr>
        <w:pStyle w:val="1112"/>
        <w:rPr>
          <w:rtl/>
        </w:rPr>
      </w:pPr>
      <w:r w:rsidRPr="007C5B4C">
        <w:rPr>
          <w:rtl/>
        </w:rPr>
        <w:t xml:space="preserve">אם ימונה כונס נכסים זמני או קבוע לעסקי ו/או לרכוש הספק; </w:t>
      </w:r>
    </w:p>
    <w:p w14:paraId="49AB68D1" w14:textId="77777777" w:rsidR="00233592" w:rsidRDefault="00AB22AD"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FE1042C" w14:textId="77777777" w:rsidR="00C339F9" w:rsidRDefault="00AB22AD"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0669FB8E" w14:textId="77777777" w:rsidR="00CE4838" w:rsidRPr="00A92289" w:rsidRDefault="00AB22AD"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AE43BD2" w14:textId="77777777" w:rsidR="00675AA8" w:rsidRPr="00067671" w:rsidRDefault="00AB22AD" w:rsidP="004F6325">
      <w:pPr>
        <w:pStyle w:val="1112"/>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0D7BAD6" w14:textId="77777777" w:rsidR="0009150A" w:rsidRPr="00067671" w:rsidRDefault="00AB22AD" w:rsidP="005A33AD">
      <w:pPr>
        <w:pStyle w:val="1ff0"/>
        <w:rPr>
          <w:rtl/>
        </w:rPr>
      </w:pPr>
      <w:bookmarkStart w:id="467" w:name="_Toc44931974"/>
      <w:bookmarkStart w:id="468" w:name="_Toc44932061"/>
      <w:bookmarkStart w:id="469" w:name="_Toc144725695"/>
      <w:r w:rsidRPr="00067671">
        <w:rPr>
          <w:rtl/>
        </w:rPr>
        <w:t>הפרת ההסכם</w:t>
      </w:r>
      <w:bookmarkEnd w:id="467"/>
      <w:bookmarkEnd w:id="468"/>
      <w:bookmarkEnd w:id="469"/>
    </w:p>
    <w:p w14:paraId="3F276B86" w14:textId="77777777" w:rsidR="002167B5" w:rsidRPr="00005F83" w:rsidRDefault="00AB22AD" w:rsidP="00B35F02">
      <w:pPr>
        <w:pStyle w:val="11"/>
        <w:rPr>
          <w:sz w:val="24"/>
          <w:szCs w:val="24"/>
        </w:rPr>
      </w:pPr>
      <w:bookmarkStart w:id="470"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6654CDF7" w14:textId="77777777" w:rsidR="0009150A" w:rsidRPr="007C5B4C" w:rsidRDefault="00AB22AD"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70"/>
    </w:p>
    <w:p w14:paraId="5E6E7836" w14:textId="77777777" w:rsidR="00F23BC2" w:rsidRPr="004F6325" w:rsidRDefault="00AB22AD"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E83C50">
        <w:rPr>
          <w:rFonts w:hint="cs"/>
          <w:rtl/>
        </w:rPr>
        <w:t>וזכויות</w:t>
      </w:r>
      <w:r w:rsidR="00C339F9" w:rsidRPr="00E83C50">
        <w:rPr>
          <w:rtl/>
        </w:rPr>
        <w:t xml:space="preserve"> יוצרים</w:t>
      </w:r>
      <w:r w:rsidR="00C339F9" w:rsidRPr="00E83C50">
        <w:rPr>
          <w:rFonts w:hint="cs"/>
          <w:rtl/>
        </w:rPr>
        <w:t>;</w:t>
      </w:r>
      <w:r w:rsidR="00C339F9" w:rsidRPr="00E83C50">
        <w:rPr>
          <w:rtl/>
        </w:rPr>
        <w:t xml:space="preserve"> </w:t>
      </w:r>
      <w:bookmarkStart w:id="471" w:name="show_sachArvutBitzua_4"/>
      <w:r w:rsidR="002167B5" w:rsidRPr="00E83C50">
        <w:rPr>
          <w:rFonts w:hint="cs"/>
          <w:rtl/>
        </w:rPr>
        <w:t xml:space="preserve">קבלני משנה; </w:t>
      </w:r>
      <w:r w:rsidR="00C339F9" w:rsidRPr="00E83C50">
        <w:rPr>
          <w:rFonts w:hint="cs"/>
          <w:rtl/>
        </w:rPr>
        <w:t>ערבות</w:t>
      </w:r>
      <w:r w:rsidR="00C339F9" w:rsidRPr="004F6325">
        <w:rPr>
          <w:rFonts w:hint="cs"/>
          <w:rtl/>
        </w:rPr>
        <w:t xml:space="preserve"> ביצוע; </w:t>
      </w:r>
      <w:bookmarkEnd w:id="471"/>
      <w:r w:rsidR="00C339F9" w:rsidRPr="004F6325">
        <w:rPr>
          <w:rFonts w:hint="cs"/>
          <w:rtl/>
        </w:rPr>
        <w:t>הגבלת אחריות; ביטוח; המחאת זכויות או חובות על פי ההסכם</w:t>
      </w:r>
      <w:r w:rsidR="00243945" w:rsidRPr="004F6325">
        <w:rPr>
          <w:rFonts w:hint="cs"/>
          <w:rtl/>
        </w:rPr>
        <w:t>;</w:t>
      </w:r>
    </w:p>
    <w:p w14:paraId="4F0696A5" w14:textId="77777777" w:rsidR="00AD3B85" w:rsidRPr="004F6325" w:rsidRDefault="00AB22AD"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ACE086A" w14:textId="77777777" w:rsidR="00B6089C" w:rsidRPr="004F6325" w:rsidRDefault="00AB22AD" w:rsidP="00ED0561">
      <w:pPr>
        <w:pStyle w:val="1111"/>
      </w:pPr>
      <w:bookmarkStart w:id="472" w:name="show_isTovinOrSystem_4"/>
      <w:r w:rsidRPr="004F6325">
        <w:rPr>
          <w:rFonts w:hint="eastAsia"/>
          <w:rtl/>
        </w:rPr>
        <w:t>אספקת</w:t>
      </w:r>
      <w:r w:rsidRPr="004F6325">
        <w:rPr>
          <w:rtl/>
        </w:rPr>
        <w:t xml:space="preserve"> </w:t>
      </w:r>
      <w:bookmarkStart w:id="473" w:name="show_isTovin_4"/>
      <w:r w:rsidR="001658B9" w:rsidRPr="004F6325">
        <w:rPr>
          <w:rtl/>
        </w:rPr>
        <w:t>טובין</w:t>
      </w:r>
      <w:r w:rsidR="00A35C0B" w:rsidRPr="004F6325">
        <w:rPr>
          <w:rtl/>
        </w:rPr>
        <w:t xml:space="preserve"> </w:t>
      </w:r>
      <w:bookmarkEnd w:id="473"/>
      <w:r w:rsidR="00A35C0B" w:rsidRPr="004F6325">
        <w:rPr>
          <w:rtl/>
        </w:rPr>
        <w:t>שלא עומד בדרישות המכרז וההסכם</w:t>
      </w:r>
      <w:r w:rsidR="00243945" w:rsidRPr="00E2425E">
        <w:rPr>
          <w:rtl/>
        </w:rPr>
        <w:t>;</w:t>
      </w:r>
    </w:p>
    <w:bookmarkEnd w:id="472"/>
    <w:p w14:paraId="5D25A77E" w14:textId="77777777" w:rsidR="0009150A" w:rsidRPr="004F6325" w:rsidRDefault="00AB22AD" w:rsidP="00B35F02">
      <w:pPr>
        <w:pStyle w:val="1111"/>
      </w:pPr>
      <w:r w:rsidRPr="004F6325">
        <w:rPr>
          <w:rFonts w:hint="cs"/>
          <w:rtl/>
        </w:rPr>
        <w:t>אם הספק הסתלק מביצוע ההסכם</w:t>
      </w:r>
      <w:r w:rsidR="00243945" w:rsidRPr="004F6325">
        <w:rPr>
          <w:rFonts w:hint="cs"/>
          <w:rtl/>
        </w:rPr>
        <w:t>;</w:t>
      </w:r>
    </w:p>
    <w:p w14:paraId="08977693" w14:textId="12903648" w:rsidR="006F0E69" w:rsidRDefault="00AB22AD"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17F1796" w14:textId="77777777" w:rsidR="006F0E69" w:rsidRDefault="006F0E69">
      <w:pPr>
        <w:bidi w:val="0"/>
        <w:spacing w:before="200" w:after="200" w:line="276" w:lineRule="auto"/>
        <w:rPr>
          <w:rFonts w:ascii="David" w:eastAsiaTheme="minorHAnsi" w:hAnsi="David" w:cs="David"/>
        </w:rPr>
      </w:pPr>
      <w:r>
        <w:br w:type="page"/>
      </w:r>
    </w:p>
    <w:p w14:paraId="35ACAB29" w14:textId="77777777" w:rsidR="002167B5" w:rsidRDefault="00AB22AD" w:rsidP="00B35F02">
      <w:pPr>
        <w:pStyle w:val="1111"/>
      </w:pPr>
      <w:r>
        <w:rPr>
          <w:rFonts w:hint="cs"/>
          <w:rtl/>
        </w:rPr>
        <w:lastRenderedPageBreak/>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C2F21DB" w14:textId="77777777" w:rsidR="008042F6" w:rsidRPr="007C5B4C" w:rsidRDefault="00AB22AD" w:rsidP="00FA2A66">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7329FDA" w14:textId="77777777" w:rsidR="00C226A6" w:rsidRPr="005A33AD" w:rsidRDefault="00AB22AD"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6C2B7178" w14:textId="77777777" w:rsidR="00821AC8" w:rsidRDefault="00AB22AD"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59ACEB6C" w14:textId="77777777" w:rsidR="008854D6" w:rsidRPr="0062591A" w:rsidRDefault="00AB22AD"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9D07E8D" w14:textId="77777777" w:rsidR="008042F6" w:rsidRDefault="00AB22AD"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2E93CBC7" w14:textId="77777777" w:rsidR="00CE39B2" w:rsidRPr="00793BF4" w:rsidRDefault="00AB22AD" w:rsidP="008242FE">
      <w:pPr>
        <w:pStyle w:val="1111"/>
        <w:rPr>
          <w:rtl/>
        </w:rPr>
      </w:pPr>
      <w:r>
        <w:rPr>
          <w:rtl/>
        </w:rPr>
        <w:t>המזמין</w:t>
      </w:r>
      <w:r w:rsidRPr="00793BF4">
        <w:rPr>
          <w:rtl/>
        </w:rPr>
        <w:t xml:space="preserve"> יהיה רשאי להודיע לספק בהודעה </w:t>
      </w:r>
      <w:r w:rsidRPr="00E83C50">
        <w:rPr>
          <w:rtl/>
        </w:rPr>
        <w:t xml:space="preserve">מוקדמת של </w:t>
      </w:r>
      <w:r w:rsidR="0022412B" w:rsidRPr="00E83C50">
        <w:rPr>
          <w:rFonts w:hint="cs"/>
          <w:rtl/>
        </w:rPr>
        <w:t>30</w:t>
      </w:r>
      <w:r w:rsidR="0022412B" w:rsidRPr="00E83C50">
        <w:rPr>
          <w:rtl/>
        </w:rPr>
        <w:t xml:space="preserve"> </w:t>
      </w:r>
      <w:r w:rsidRPr="00E83C50">
        <w:rPr>
          <w:rtl/>
        </w:rPr>
        <w:t>יום</w:t>
      </w:r>
      <w:r w:rsidRPr="00793BF4">
        <w:rPr>
          <w:rtl/>
        </w:rPr>
        <w:t xml:space="preserve"> על </w:t>
      </w:r>
      <w:r w:rsidR="008242FE">
        <w:rPr>
          <w:rFonts w:hint="cs"/>
          <w:rtl/>
        </w:rPr>
        <w:t xml:space="preserve">סיום או השהיית </w:t>
      </w:r>
      <w:r w:rsidRPr="00793BF4">
        <w:rPr>
          <w:rtl/>
        </w:rPr>
        <w:t xml:space="preserve">ההתקשרות בגין הפרת ההסכם. </w:t>
      </w:r>
    </w:p>
    <w:p w14:paraId="76FD61FD" w14:textId="77777777" w:rsidR="00FC40AA" w:rsidRPr="007C5B4C" w:rsidRDefault="00AB22AD"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1A518CC" w14:textId="77777777" w:rsidR="00FC40AA" w:rsidRPr="007C5B4C" w:rsidRDefault="00AB22AD"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5B54DE8" w14:textId="77777777" w:rsidR="00083FC7" w:rsidRDefault="00AB22AD"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77AAA99" w14:textId="3A3799E6" w:rsidR="00DE6A0E" w:rsidRPr="00D14024" w:rsidRDefault="00AB22AD" w:rsidP="004F6325">
      <w:pPr>
        <w:pStyle w:val="1111"/>
        <w:rPr>
          <w:highlight w:val="yellow"/>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D14024" w:rsidRPr="00D14024">
        <w:rPr>
          <w:rFonts w:hint="cs"/>
          <w:highlight w:val="yellow"/>
          <w:rtl/>
        </w:rPr>
        <w:t xml:space="preserve">תינתן </w:t>
      </w:r>
      <w:r w:rsidR="00D14024" w:rsidRPr="00D14024">
        <w:rPr>
          <w:rFonts w:hint="cs"/>
          <w:highlight w:val="yellow"/>
          <w:rtl/>
        </w:rPr>
        <w:lastRenderedPageBreak/>
        <w:t>התראה של 7 ימים מראש לפני ביצוע קיזוז ומתן אפשרות לספק השמיע טענותיו ולתקן את ההפרה.</w:t>
      </w:r>
    </w:p>
    <w:p w14:paraId="37EFB04F" w14:textId="4AE7D93A" w:rsidR="00A83CC6" w:rsidRDefault="00AB22AD" w:rsidP="004F6325">
      <w:pPr>
        <w:pStyle w:val="1111"/>
      </w:pPr>
      <w:bookmarkStart w:id="474" w:name="_Hlk147661972"/>
      <w:r>
        <w:rPr>
          <w:rFonts w:hint="cs"/>
          <w:rtl/>
        </w:rPr>
        <w:t xml:space="preserve">לספק לא תהא כל זכות קיזוז או עכבון כלפי </w:t>
      </w:r>
      <w:r w:rsidR="00361FDC">
        <w:rPr>
          <w:rFonts w:hint="cs"/>
          <w:rtl/>
        </w:rPr>
        <w:t>המזמין</w:t>
      </w:r>
      <w:r>
        <w:rPr>
          <w:rFonts w:hint="cs"/>
          <w:rtl/>
        </w:rPr>
        <w:t xml:space="preserve"> </w:t>
      </w:r>
      <w:r w:rsidR="008C3477">
        <w:rPr>
          <w:rFonts w:hint="cs"/>
          <w:rtl/>
        </w:rPr>
        <w:t>בגין כל סכום ש</w:t>
      </w:r>
      <w:r w:rsidR="00FC40AA">
        <w:rPr>
          <w:rFonts w:hint="cs"/>
          <w:rtl/>
        </w:rPr>
        <w:t xml:space="preserve">לטענתו </w:t>
      </w:r>
      <w:r w:rsidR="00C2426E">
        <w:rPr>
          <w:rFonts w:hint="cs"/>
          <w:rtl/>
        </w:rPr>
        <w:t>המזמין חייב לו.</w:t>
      </w:r>
    </w:p>
    <w:p w14:paraId="014BA2F1" w14:textId="77777777" w:rsidR="002F2B4B" w:rsidRPr="002F2B4B" w:rsidRDefault="00AB22AD" w:rsidP="005A33AD">
      <w:pPr>
        <w:pStyle w:val="111"/>
        <w:rPr>
          <w:u w:val="single"/>
        </w:rPr>
      </w:pPr>
      <w:bookmarkStart w:id="475" w:name="show_sachArvutBitzua_2"/>
      <w:bookmarkEnd w:id="474"/>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4DB69BAA" w14:textId="77777777" w:rsidR="008C3477" w:rsidRPr="00C229DC" w:rsidRDefault="00AB22AD"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17EB7BA" w14:textId="77777777" w:rsidR="002F2B4B" w:rsidRPr="00C229DC" w:rsidRDefault="00AB22AD"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55B4040" w14:textId="77777777" w:rsidR="002F2B4B" w:rsidRDefault="00AB22AD"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8BC9D75" w14:textId="77777777" w:rsidR="000100C2" w:rsidRPr="007C5B4C" w:rsidRDefault="00AB22AD"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36F172E9" w14:textId="77777777" w:rsidR="00447C3B" w:rsidRPr="007868D8" w:rsidRDefault="00AB22AD" w:rsidP="00447C3B">
      <w:pPr>
        <w:pStyle w:val="111"/>
      </w:pPr>
      <w:bookmarkStart w:id="476" w:name="_Toc44931975"/>
      <w:bookmarkStart w:id="477" w:name="_Toc44932062"/>
      <w:bookmarkEnd w:id="475"/>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7D23394" w14:textId="77777777" w:rsidR="00C226A6" w:rsidRPr="00BE4991" w:rsidRDefault="00AB22AD"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061193EE" w14:textId="77777777" w:rsidR="0009150A" w:rsidRPr="00083FC7" w:rsidRDefault="00AB22AD" w:rsidP="005A33AD">
      <w:pPr>
        <w:pStyle w:val="1ff0"/>
        <w:rPr>
          <w:rtl/>
        </w:rPr>
      </w:pPr>
      <w:bookmarkStart w:id="478" w:name="_Toc144725696"/>
      <w:r w:rsidRPr="00083FC7">
        <w:rPr>
          <w:rtl/>
        </w:rPr>
        <w:t>תרופות מצטברות</w:t>
      </w:r>
      <w:bookmarkEnd w:id="476"/>
      <w:bookmarkEnd w:id="477"/>
      <w:bookmarkEnd w:id="478"/>
    </w:p>
    <w:p w14:paraId="6B64B8CC" w14:textId="215229A7" w:rsidR="0009150A" w:rsidRPr="007C5B4C" w:rsidRDefault="00AB22AD"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w:t>
      </w:r>
      <w:r w:rsidR="00E83C50">
        <w:rPr>
          <w:rFonts w:hint="cs"/>
          <w:rtl/>
        </w:rPr>
        <w:t xml:space="preserve">ט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21251D0" w14:textId="77777777" w:rsidR="0009150A" w:rsidRPr="007C5B4C" w:rsidRDefault="00AB22AD"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63D95B06" w14:textId="77777777" w:rsidR="00B44FF5" w:rsidRPr="00067671" w:rsidRDefault="00AB22AD" w:rsidP="00B44FF5">
      <w:pPr>
        <w:pStyle w:val="1ff0"/>
      </w:pPr>
      <w:bookmarkStart w:id="479" w:name="_Toc144725697"/>
      <w:bookmarkStart w:id="480" w:name="_Toc44931976"/>
      <w:bookmarkStart w:id="481" w:name="_Toc44932063"/>
      <w:r w:rsidRPr="00067671">
        <w:rPr>
          <w:rFonts w:hint="cs"/>
          <w:rtl/>
        </w:rPr>
        <w:lastRenderedPageBreak/>
        <w:t>סיום התקשרות</w:t>
      </w:r>
      <w:bookmarkEnd w:id="479"/>
    </w:p>
    <w:p w14:paraId="2485D371" w14:textId="77777777" w:rsidR="00B44FF5" w:rsidRDefault="00AB22AD"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D0D5CDC" w14:textId="77777777" w:rsidR="00B44FF5" w:rsidRDefault="00AB22AD"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44B03059" w14:textId="77777777" w:rsidR="00B44FF5" w:rsidRDefault="00AB22AD"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63BAAA9" w14:textId="77777777" w:rsidR="00B44FF5" w:rsidRDefault="00AB22AD"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A0EF78D" w14:textId="77777777" w:rsidR="00B44FF5" w:rsidRPr="00067671" w:rsidRDefault="00AB22AD"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1B3BB41E" w14:textId="77777777" w:rsidR="0009150A" w:rsidRPr="007C5B4C" w:rsidRDefault="00AB22AD" w:rsidP="005A33AD">
      <w:pPr>
        <w:pStyle w:val="1ff0"/>
        <w:rPr>
          <w:rtl/>
        </w:rPr>
      </w:pPr>
      <w:bookmarkStart w:id="482" w:name="_Toc144725698"/>
      <w:r w:rsidRPr="007C5B4C">
        <w:rPr>
          <w:rtl/>
        </w:rPr>
        <w:t>כתובות הצדדים והודעות</w:t>
      </w:r>
      <w:bookmarkEnd w:id="480"/>
      <w:bookmarkEnd w:id="481"/>
      <w:bookmarkEnd w:id="482"/>
    </w:p>
    <w:p w14:paraId="5C7998D8" w14:textId="77777777" w:rsidR="00E82E1B" w:rsidRDefault="00AB22AD"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FE98E48" w14:textId="77777777" w:rsidR="00E82E1B" w:rsidRPr="007C5B4C" w:rsidRDefault="00AB22AD" w:rsidP="00E82E1B">
      <w:pPr>
        <w:pStyle w:val="114"/>
        <w:rPr>
          <w:rtl/>
        </w:rPr>
      </w:pPr>
      <w:r>
        <w:rPr>
          <w:rFonts w:hint="cs"/>
          <w:rtl/>
        </w:rPr>
        <w:t>משלוח דואר אלקטרוני על פי הסכם זה יהיה לכתובת הבאות:</w:t>
      </w:r>
    </w:p>
    <w:p w14:paraId="7E0424A3" w14:textId="77777777" w:rsidR="00E82E1B" w:rsidRDefault="00AB22AD" w:rsidP="00B33037">
      <w:pPr>
        <w:pStyle w:val="114"/>
        <w:rPr>
          <w:b w:val="0"/>
        </w:rPr>
      </w:pPr>
      <w:r w:rsidRPr="007C5B4C">
        <w:rPr>
          <w:rtl/>
        </w:rPr>
        <w:t xml:space="preserve">כתובת </w:t>
      </w:r>
      <w:r>
        <w:rPr>
          <w:rFonts w:hint="cs"/>
          <w:rtl/>
        </w:rPr>
        <w:t xml:space="preserve">דוא"ל </w:t>
      </w:r>
      <w:r>
        <w:rPr>
          <w:rtl/>
        </w:rPr>
        <w:t>המזמין</w:t>
      </w:r>
      <w:r w:rsidR="00B33037">
        <w:rPr>
          <w:rFonts w:hint="cs"/>
          <w:rtl/>
        </w:rPr>
        <w:t xml:space="preserve"> או כל כתובת דוא"ל אחרת שתע</w:t>
      </w:r>
      <w:r w:rsidR="002F5838">
        <w:rPr>
          <w:rFonts w:hint="cs"/>
          <w:rtl/>
        </w:rPr>
        <w:t>ו</w:t>
      </w:r>
      <w:r w:rsidR="00B33037">
        <w:rPr>
          <w:rFonts w:hint="cs"/>
          <w:rtl/>
        </w:rPr>
        <w:t>דכן ע"י המזמין</w:t>
      </w:r>
      <w:r w:rsidRPr="007C5B4C">
        <w:rPr>
          <w:rtl/>
        </w:rPr>
        <w:t>:</w:t>
      </w:r>
      <w:r w:rsidRPr="003A68CD">
        <w:rPr>
          <w:b w:val="0"/>
          <w:bCs/>
          <w:rtl/>
        </w:rPr>
        <w:t xml:space="preserve"> ________________________________</w:t>
      </w:r>
      <w:r>
        <w:rPr>
          <w:rFonts w:hint="cs"/>
          <w:b w:val="0"/>
          <w:bCs/>
          <w:rtl/>
        </w:rPr>
        <w:t>.</w:t>
      </w:r>
    </w:p>
    <w:p w14:paraId="7FFE822A" w14:textId="77777777" w:rsidR="00E82E1B" w:rsidRDefault="00AB22AD"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14:paraId="61D47653" w14:textId="77777777" w:rsidR="00E82E1B" w:rsidRDefault="00AB22AD"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ECC2BBD" w14:textId="77777777" w:rsidR="007438EC" w:rsidRPr="007C5B4C" w:rsidRDefault="00AB22AD"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9B6C67A" w14:textId="77777777" w:rsidR="007438EC" w:rsidRPr="007C5B4C" w:rsidRDefault="007438EC" w:rsidP="000636E1">
      <w:pPr>
        <w:pStyle w:val="114"/>
        <w:numPr>
          <w:ilvl w:val="0"/>
          <w:numId w:val="0"/>
        </w:numPr>
        <w:ind w:left="792"/>
        <w:rPr>
          <w:rtl/>
        </w:rPr>
      </w:pPr>
    </w:p>
    <w:p w14:paraId="23E927D7" w14:textId="77777777" w:rsidR="0009150A" w:rsidRPr="007C5B4C" w:rsidRDefault="00AB22AD" w:rsidP="005A33AD">
      <w:pPr>
        <w:pStyle w:val="1ff0"/>
        <w:rPr>
          <w:rtl/>
        </w:rPr>
      </w:pPr>
      <w:bookmarkStart w:id="483" w:name="_Toc44931977"/>
      <w:bookmarkStart w:id="484" w:name="_Toc44932064"/>
      <w:bookmarkStart w:id="485" w:name="_Toc144725699"/>
      <w:r w:rsidRPr="007C5B4C">
        <w:rPr>
          <w:rtl/>
        </w:rPr>
        <w:t>שונות</w:t>
      </w:r>
      <w:bookmarkEnd w:id="483"/>
      <w:bookmarkEnd w:id="484"/>
      <w:bookmarkEnd w:id="485"/>
    </w:p>
    <w:p w14:paraId="42AA1DB3" w14:textId="77777777" w:rsidR="00FC40AA" w:rsidRDefault="00AB22AD"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3423785" w14:textId="77777777" w:rsidR="00F22EBB" w:rsidRPr="0055046B" w:rsidRDefault="00AB22AD"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E589479" w14:textId="77777777" w:rsidR="00FC40AA" w:rsidRPr="007C5B4C" w:rsidRDefault="00AB22AD" w:rsidP="005A33AD">
      <w:pPr>
        <w:pStyle w:val="114"/>
        <w:rPr>
          <w:rtl/>
        </w:rPr>
      </w:pPr>
      <w:r w:rsidRPr="007C5B4C">
        <w:rPr>
          <w:rtl/>
        </w:rPr>
        <w:t xml:space="preserve">כל שינוי בהוראת הסכם זה ייעשה בהסכמת שני הצדדים, מראש ובכתב. </w:t>
      </w:r>
    </w:p>
    <w:p w14:paraId="5744D7C6" w14:textId="77777777" w:rsidR="0009150A" w:rsidRDefault="00AB22AD"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7169D7A" w14:textId="77777777" w:rsidR="0053062D" w:rsidRPr="00A10491" w:rsidRDefault="00AB22AD" w:rsidP="005A33AD">
      <w:pPr>
        <w:pStyle w:val="114"/>
        <w:rPr>
          <w:rtl/>
        </w:rPr>
      </w:pPr>
      <w:r>
        <w:rPr>
          <w:rFonts w:hint="cs"/>
          <w:rtl/>
        </w:rPr>
        <w:t>מועד החתימה על ההסכם יהיה מועד החתימה של אחרון הצדדים על ההסכם.</w:t>
      </w:r>
    </w:p>
    <w:p w14:paraId="09A3FCEF" w14:textId="77777777" w:rsidR="0009150A" w:rsidRPr="007C5B4C" w:rsidRDefault="00AB22AD"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732B055C" w14:textId="77777777" w:rsidR="00CD6EC5" w:rsidRDefault="00AB22AD"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86" w:name="_Toc330777765"/>
      <w:r>
        <w:rPr>
          <w:rFonts w:cs="David"/>
          <w:noProof/>
          <w:rtl/>
        </w:rPr>
        <mc:AlternateContent>
          <mc:Choice Requires="wpg">
            <w:drawing>
              <wp:anchor distT="0" distB="0" distL="114300" distR="114300" simplePos="0" relativeHeight="251658240" behindDoc="0" locked="0" layoutInCell="1" allowOverlap="1" wp14:anchorId="609E0C67" wp14:editId="2A4EB82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89DEDF5" w14:textId="77777777" w:rsidR="00FA5606" w:rsidRDefault="00FA5606" w:rsidP="00243945">
                              <w:pPr>
                                <w:rPr>
                                  <w:rFonts w:cs="David"/>
                                  <w:b/>
                                  <w:bCs/>
                                  <w:sz w:val="22"/>
                                  <w:szCs w:val="22"/>
                                  <w:highlight w:val="yellow"/>
                                  <w:rtl/>
                                </w:rPr>
                              </w:pPr>
                            </w:p>
                            <w:p w14:paraId="6DBEAE43" w14:textId="77777777" w:rsidR="00FA5606" w:rsidRPr="00B71738" w:rsidRDefault="00FA560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7302D83" w14:textId="77777777" w:rsidR="00FA5606" w:rsidRPr="00B71738" w:rsidRDefault="00FA5606" w:rsidP="00243945">
                              <w:pPr>
                                <w:jc w:val="center"/>
                                <w:rPr>
                                  <w:rFonts w:cs="David"/>
                                  <w:b/>
                                  <w:bCs/>
                                  <w:sz w:val="22"/>
                                  <w:szCs w:val="22"/>
                                  <w:rtl/>
                                </w:rPr>
                              </w:pPr>
                              <w:r w:rsidRPr="00B71738">
                                <w:rPr>
                                  <w:rFonts w:cs="David" w:hint="cs"/>
                                  <w:b/>
                                  <w:bCs/>
                                  <w:sz w:val="22"/>
                                  <w:szCs w:val="22"/>
                                  <w:rtl/>
                                </w:rPr>
                                <w:t>שם וחתימה</w:t>
                              </w:r>
                            </w:p>
                            <w:p w14:paraId="1E4EC718" w14:textId="77777777" w:rsidR="00FA5606" w:rsidRPr="00B71738" w:rsidRDefault="00FA560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38A8A7" w14:textId="77777777" w:rsidR="00FA5606" w:rsidRPr="00B71738" w:rsidRDefault="00FA5606" w:rsidP="00243945">
                              <w:pPr>
                                <w:jc w:val="center"/>
                                <w:rPr>
                                  <w:rFonts w:cs="David"/>
                                  <w:b/>
                                  <w:bCs/>
                                  <w:sz w:val="22"/>
                                  <w:szCs w:val="22"/>
                                  <w:rtl/>
                                </w:rPr>
                              </w:pPr>
                            </w:p>
                            <w:p w14:paraId="4BAAECB4" w14:textId="77777777" w:rsidR="00FA5606" w:rsidRPr="00B71738" w:rsidRDefault="00FA5606" w:rsidP="00243945">
                              <w:pPr>
                                <w:jc w:val="center"/>
                                <w:rPr>
                                  <w:rFonts w:cs="David"/>
                                  <w:b/>
                                  <w:bCs/>
                                  <w:sz w:val="22"/>
                                  <w:szCs w:val="22"/>
                                  <w:rtl/>
                                </w:rPr>
                              </w:pPr>
                              <w:r w:rsidRPr="00B71738">
                                <w:rPr>
                                  <w:rFonts w:cs="David" w:hint="cs"/>
                                  <w:b/>
                                  <w:bCs/>
                                  <w:sz w:val="22"/>
                                  <w:szCs w:val="22"/>
                                  <w:rtl/>
                                </w:rPr>
                                <w:t>___________</w:t>
                              </w:r>
                            </w:p>
                            <w:p w14:paraId="77478DA7" w14:textId="77777777" w:rsidR="00FA5606" w:rsidRPr="00B71738" w:rsidRDefault="00FA5606" w:rsidP="00243945">
                              <w:pPr>
                                <w:jc w:val="center"/>
                                <w:rPr>
                                  <w:rFonts w:cs="David"/>
                                  <w:b/>
                                  <w:bCs/>
                                  <w:sz w:val="22"/>
                                  <w:szCs w:val="22"/>
                                </w:rPr>
                              </w:pPr>
                              <w:r w:rsidRPr="00B71738">
                                <w:rPr>
                                  <w:rFonts w:cs="David" w:hint="cs"/>
                                  <w:b/>
                                  <w:bCs/>
                                  <w:sz w:val="22"/>
                                  <w:szCs w:val="22"/>
                                  <w:rtl/>
                                </w:rPr>
                                <w:t>תאריך</w:t>
                              </w:r>
                            </w:p>
                            <w:p w14:paraId="0F123ED3" w14:textId="77777777" w:rsidR="00FA5606" w:rsidRDefault="00FA5606"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EDA6B5E" w14:textId="77777777" w:rsidR="00FA5606" w:rsidRDefault="00FA5606" w:rsidP="00243945">
                              <w:pPr>
                                <w:rPr>
                                  <w:rFonts w:cs="David"/>
                                  <w:b/>
                                  <w:bCs/>
                                  <w:sz w:val="22"/>
                                  <w:szCs w:val="22"/>
                                  <w:highlight w:val="yellow"/>
                                  <w:rtl/>
                                </w:rPr>
                              </w:pPr>
                            </w:p>
                            <w:p w14:paraId="3C55BA02" w14:textId="77777777" w:rsidR="00FA5606" w:rsidRPr="00B71738" w:rsidRDefault="00FA560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CDB5CB" w14:textId="77777777" w:rsidR="00FA5606" w:rsidRPr="00B71738" w:rsidRDefault="00FA5606" w:rsidP="00243945">
                              <w:pPr>
                                <w:jc w:val="center"/>
                                <w:rPr>
                                  <w:rFonts w:cs="David"/>
                                  <w:b/>
                                  <w:bCs/>
                                  <w:sz w:val="22"/>
                                  <w:szCs w:val="22"/>
                                  <w:rtl/>
                                </w:rPr>
                              </w:pPr>
                              <w:r w:rsidRPr="00B71738">
                                <w:rPr>
                                  <w:rFonts w:cs="David" w:hint="cs"/>
                                  <w:b/>
                                  <w:bCs/>
                                  <w:sz w:val="22"/>
                                  <w:szCs w:val="22"/>
                                  <w:rtl/>
                                </w:rPr>
                                <w:t>שם וחתימה</w:t>
                              </w:r>
                            </w:p>
                            <w:p w14:paraId="51C40922" w14:textId="77777777" w:rsidR="00FA5606" w:rsidRPr="00B71738" w:rsidRDefault="00FA560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89F35C4" w14:textId="77777777" w:rsidR="00FA5606" w:rsidRPr="00B71738" w:rsidRDefault="00FA5606" w:rsidP="00243945">
                              <w:pPr>
                                <w:jc w:val="center"/>
                                <w:rPr>
                                  <w:rFonts w:cs="David"/>
                                  <w:b/>
                                  <w:bCs/>
                                  <w:sz w:val="22"/>
                                  <w:szCs w:val="22"/>
                                  <w:rtl/>
                                </w:rPr>
                              </w:pPr>
                            </w:p>
                            <w:p w14:paraId="3EDE86EE" w14:textId="77777777" w:rsidR="00FA5606" w:rsidRPr="00B71738" w:rsidRDefault="00FA5606" w:rsidP="00243945">
                              <w:pPr>
                                <w:jc w:val="center"/>
                                <w:rPr>
                                  <w:rFonts w:cs="David"/>
                                  <w:b/>
                                  <w:bCs/>
                                  <w:sz w:val="22"/>
                                  <w:szCs w:val="22"/>
                                  <w:rtl/>
                                </w:rPr>
                              </w:pPr>
                              <w:r w:rsidRPr="00B71738">
                                <w:rPr>
                                  <w:rFonts w:cs="David" w:hint="cs"/>
                                  <w:b/>
                                  <w:bCs/>
                                  <w:sz w:val="22"/>
                                  <w:szCs w:val="22"/>
                                  <w:rtl/>
                                </w:rPr>
                                <w:t>___________</w:t>
                              </w:r>
                            </w:p>
                            <w:p w14:paraId="79EB336C" w14:textId="77777777" w:rsidR="00FA5606" w:rsidRPr="00B71738" w:rsidRDefault="00FA5606" w:rsidP="00243945">
                              <w:pPr>
                                <w:jc w:val="center"/>
                                <w:rPr>
                                  <w:rFonts w:cs="David"/>
                                  <w:b/>
                                  <w:bCs/>
                                  <w:sz w:val="22"/>
                                  <w:szCs w:val="22"/>
                                </w:rPr>
                              </w:pPr>
                              <w:r w:rsidRPr="00B71738">
                                <w:rPr>
                                  <w:rFonts w:cs="David" w:hint="cs"/>
                                  <w:b/>
                                  <w:bCs/>
                                  <w:sz w:val="22"/>
                                  <w:szCs w:val="22"/>
                                  <w:rtl/>
                                </w:rPr>
                                <w:t>תאריך</w:t>
                              </w:r>
                            </w:p>
                            <w:p w14:paraId="4F20A3B4" w14:textId="77777777" w:rsidR="00FA5606" w:rsidRDefault="00FA5606" w:rsidP="00243945"/>
                            <w:p w14:paraId="323518C4" w14:textId="77777777" w:rsidR="00FA5606" w:rsidRDefault="00FA5606"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46862FD" w14:textId="77777777" w:rsidR="00FA5606" w:rsidRDefault="00FA5606" w:rsidP="00243945">
                              <w:pPr>
                                <w:rPr>
                                  <w:rFonts w:cs="David"/>
                                  <w:b/>
                                  <w:bCs/>
                                  <w:sz w:val="22"/>
                                  <w:szCs w:val="22"/>
                                  <w:highlight w:val="yellow"/>
                                  <w:rtl/>
                                </w:rPr>
                              </w:pPr>
                            </w:p>
                            <w:p w14:paraId="73AA4E16" w14:textId="77777777" w:rsidR="00FA5606" w:rsidRPr="00B71738" w:rsidRDefault="00FA560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29B73" w14:textId="77777777" w:rsidR="00FA5606" w:rsidRPr="00B71738" w:rsidRDefault="00FA5606" w:rsidP="00243945">
                              <w:pPr>
                                <w:jc w:val="center"/>
                                <w:rPr>
                                  <w:rFonts w:cs="David"/>
                                  <w:b/>
                                  <w:bCs/>
                                  <w:sz w:val="22"/>
                                  <w:szCs w:val="22"/>
                                  <w:rtl/>
                                </w:rPr>
                              </w:pPr>
                              <w:r w:rsidRPr="00B71738">
                                <w:rPr>
                                  <w:rFonts w:cs="David" w:hint="cs"/>
                                  <w:b/>
                                  <w:bCs/>
                                  <w:sz w:val="22"/>
                                  <w:szCs w:val="22"/>
                                  <w:rtl/>
                                </w:rPr>
                                <w:t>שם וחתימה</w:t>
                              </w:r>
                            </w:p>
                            <w:p w14:paraId="1892758E" w14:textId="77777777" w:rsidR="00FA5606" w:rsidRPr="00B71738" w:rsidRDefault="00FA560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5B475D8" w14:textId="77777777" w:rsidR="00FA5606" w:rsidRPr="00B71738" w:rsidRDefault="00FA5606" w:rsidP="00243945">
                              <w:pPr>
                                <w:jc w:val="center"/>
                                <w:rPr>
                                  <w:rFonts w:cs="David"/>
                                  <w:b/>
                                  <w:bCs/>
                                  <w:sz w:val="22"/>
                                  <w:szCs w:val="22"/>
                                  <w:rtl/>
                                </w:rPr>
                              </w:pPr>
                            </w:p>
                            <w:p w14:paraId="3719AE38" w14:textId="77777777" w:rsidR="00FA5606" w:rsidRPr="00B71738" w:rsidRDefault="00FA5606" w:rsidP="00243945">
                              <w:pPr>
                                <w:jc w:val="center"/>
                                <w:rPr>
                                  <w:rFonts w:cs="David"/>
                                  <w:b/>
                                  <w:bCs/>
                                  <w:sz w:val="22"/>
                                  <w:szCs w:val="22"/>
                                  <w:rtl/>
                                </w:rPr>
                              </w:pPr>
                              <w:r w:rsidRPr="00B71738">
                                <w:rPr>
                                  <w:rFonts w:cs="David" w:hint="cs"/>
                                  <w:b/>
                                  <w:bCs/>
                                  <w:sz w:val="22"/>
                                  <w:szCs w:val="22"/>
                                  <w:rtl/>
                                </w:rPr>
                                <w:t>___________</w:t>
                              </w:r>
                            </w:p>
                            <w:p w14:paraId="6F3D7082" w14:textId="77777777" w:rsidR="00FA5606" w:rsidRPr="00B71738" w:rsidRDefault="00FA5606"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A723436" w14:textId="77777777" w:rsidR="00FA5606" w:rsidRDefault="00FA5606" w:rsidP="00243945">
                              <w:pPr>
                                <w:rPr>
                                  <w:rFonts w:cs="David"/>
                                  <w:b/>
                                  <w:bCs/>
                                  <w:sz w:val="22"/>
                                  <w:szCs w:val="22"/>
                                  <w:highlight w:val="yellow"/>
                                  <w:rtl/>
                                </w:rPr>
                              </w:pPr>
                            </w:p>
                            <w:p w14:paraId="5A49BE74" w14:textId="77777777" w:rsidR="00FA5606" w:rsidRPr="00B71738" w:rsidRDefault="00FA560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A1C42E1" w14:textId="77777777" w:rsidR="00FA5606" w:rsidRPr="00B71738" w:rsidRDefault="00FA5606" w:rsidP="00243945">
                              <w:pPr>
                                <w:jc w:val="center"/>
                                <w:rPr>
                                  <w:rFonts w:cs="David"/>
                                  <w:b/>
                                  <w:bCs/>
                                  <w:sz w:val="22"/>
                                  <w:szCs w:val="22"/>
                                  <w:rtl/>
                                </w:rPr>
                              </w:pPr>
                              <w:r w:rsidRPr="00B71738">
                                <w:rPr>
                                  <w:rFonts w:cs="David" w:hint="cs"/>
                                  <w:b/>
                                  <w:bCs/>
                                  <w:sz w:val="22"/>
                                  <w:szCs w:val="22"/>
                                  <w:rtl/>
                                </w:rPr>
                                <w:t>שם וחתימה</w:t>
                              </w:r>
                            </w:p>
                            <w:p w14:paraId="093E8A4F" w14:textId="77777777" w:rsidR="00FA5606" w:rsidRPr="00B71738" w:rsidRDefault="00FA560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4CA0A3" w14:textId="77777777" w:rsidR="00FA5606" w:rsidRPr="00B71738" w:rsidRDefault="00FA5606" w:rsidP="00243945">
                              <w:pPr>
                                <w:jc w:val="center"/>
                                <w:rPr>
                                  <w:rFonts w:cs="David"/>
                                  <w:b/>
                                  <w:bCs/>
                                  <w:sz w:val="22"/>
                                  <w:szCs w:val="22"/>
                                  <w:rtl/>
                                </w:rPr>
                              </w:pPr>
                            </w:p>
                            <w:p w14:paraId="79BB5FEF" w14:textId="77777777" w:rsidR="00FA5606" w:rsidRPr="00B71738" w:rsidRDefault="00FA5606" w:rsidP="00243945">
                              <w:pPr>
                                <w:jc w:val="center"/>
                                <w:rPr>
                                  <w:rFonts w:cs="David"/>
                                  <w:b/>
                                  <w:bCs/>
                                  <w:sz w:val="22"/>
                                  <w:szCs w:val="22"/>
                                  <w:rtl/>
                                </w:rPr>
                              </w:pPr>
                              <w:r w:rsidRPr="00B71738">
                                <w:rPr>
                                  <w:rFonts w:cs="David" w:hint="cs"/>
                                  <w:b/>
                                  <w:bCs/>
                                  <w:sz w:val="22"/>
                                  <w:szCs w:val="22"/>
                                  <w:rtl/>
                                </w:rPr>
                                <w:t>___________</w:t>
                              </w:r>
                            </w:p>
                            <w:p w14:paraId="245C420C" w14:textId="77777777" w:rsidR="00FA5606" w:rsidRPr="00B71738" w:rsidRDefault="00FA5606" w:rsidP="00243945">
                              <w:pPr>
                                <w:jc w:val="center"/>
                                <w:rPr>
                                  <w:rFonts w:cs="David"/>
                                  <w:b/>
                                  <w:bCs/>
                                  <w:sz w:val="22"/>
                                  <w:szCs w:val="22"/>
                                </w:rPr>
                              </w:pPr>
                              <w:r w:rsidRPr="00B71738">
                                <w:rPr>
                                  <w:rFonts w:cs="David" w:hint="cs"/>
                                  <w:b/>
                                  <w:bCs/>
                                  <w:sz w:val="22"/>
                                  <w:szCs w:val="22"/>
                                  <w:rtl/>
                                </w:rPr>
                                <w:t>תאריך</w:t>
                              </w:r>
                            </w:p>
                            <w:p w14:paraId="025E8155" w14:textId="77777777" w:rsidR="00FA5606" w:rsidRDefault="00FA5606"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09E0C6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89DEDF5" w14:textId="77777777" w:rsidR="00FA5606" w:rsidRDefault="00FA5606" w:rsidP="00243945">
                        <w:pPr>
                          <w:rPr>
                            <w:rFonts w:cs="David"/>
                            <w:b/>
                            <w:bCs/>
                            <w:sz w:val="22"/>
                            <w:szCs w:val="22"/>
                            <w:highlight w:val="yellow"/>
                            <w:rtl/>
                          </w:rPr>
                        </w:pPr>
                      </w:p>
                      <w:p w14:paraId="6DBEAE43" w14:textId="77777777" w:rsidR="00FA5606" w:rsidRPr="00B71738" w:rsidRDefault="00FA560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7302D83" w14:textId="77777777" w:rsidR="00FA5606" w:rsidRPr="00B71738" w:rsidRDefault="00FA5606" w:rsidP="00243945">
                        <w:pPr>
                          <w:jc w:val="center"/>
                          <w:rPr>
                            <w:rFonts w:cs="David"/>
                            <w:b/>
                            <w:bCs/>
                            <w:sz w:val="22"/>
                            <w:szCs w:val="22"/>
                            <w:rtl/>
                          </w:rPr>
                        </w:pPr>
                        <w:r w:rsidRPr="00B71738">
                          <w:rPr>
                            <w:rFonts w:cs="David" w:hint="cs"/>
                            <w:b/>
                            <w:bCs/>
                            <w:sz w:val="22"/>
                            <w:szCs w:val="22"/>
                            <w:rtl/>
                          </w:rPr>
                          <w:t>שם וחתימה</w:t>
                        </w:r>
                      </w:p>
                      <w:p w14:paraId="1E4EC718" w14:textId="77777777" w:rsidR="00FA5606" w:rsidRPr="00B71738" w:rsidRDefault="00FA560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38A8A7" w14:textId="77777777" w:rsidR="00FA5606" w:rsidRPr="00B71738" w:rsidRDefault="00FA5606" w:rsidP="00243945">
                        <w:pPr>
                          <w:jc w:val="center"/>
                          <w:rPr>
                            <w:rFonts w:cs="David"/>
                            <w:b/>
                            <w:bCs/>
                            <w:sz w:val="22"/>
                            <w:szCs w:val="22"/>
                            <w:rtl/>
                          </w:rPr>
                        </w:pPr>
                      </w:p>
                      <w:p w14:paraId="4BAAECB4" w14:textId="77777777" w:rsidR="00FA5606" w:rsidRPr="00B71738" w:rsidRDefault="00FA5606" w:rsidP="00243945">
                        <w:pPr>
                          <w:jc w:val="center"/>
                          <w:rPr>
                            <w:rFonts w:cs="David"/>
                            <w:b/>
                            <w:bCs/>
                            <w:sz w:val="22"/>
                            <w:szCs w:val="22"/>
                            <w:rtl/>
                          </w:rPr>
                        </w:pPr>
                        <w:r w:rsidRPr="00B71738">
                          <w:rPr>
                            <w:rFonts w:cs="David" w:hint="cs"/>
                            <w:b/>
                            <w:bCs/>
                            <w:sz w:val="22"/>
                            <w:szCs w:val="22"/>
                            <w:rtl/>
                          </w:rPr>
                          <w:t>___________</w:t>
                        </w:r>
                      </w:p>
                      <w:p w14:paraId="77478DA7" w14:textId="77777777" w:rsidR="00FA5606" w:rsidRPr="00B71738" w:rsidRDefault="00FA5606" w:rsidP="00243945">
                        <w:pPr>
                          <w:jc w:val="center"/>
                          <w:rPr>
                            <w:rFonts w:cs="David"/>
                            <w:b/>
                            <w:bCs/>
                            <w:sz w:val="22"/>
                            <w:szCs w:val="22"/>
                          </w:rPr>
                        </w:pPr>
                        <w:r w:rsidRPr="00B71738">
                          <w:rPr>
                            <w:rFonts w:cs="David" w:hint="cs"/>
                            <w:b/>
                            <w:bCs/>
                            <w:sz w:val="22"/>
                            <w:szCs w:val="22"/>
                            <w:rtl/>
                          </w:rPr>
                          <w:t>תאריך</w:t>
                        </w:r>
                      </w:p>
                      <w:p w14:paraId="0F123ED3" w14:textId="77777777" w:rsidR="00FA5606" w:rsidRDefault="00FA5606"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EDA6B5E" w14:textId="77777777" w:rsidR="00FA5606" w:rsidRDefault="00FA5606" w:rsidP="00243945">
                        <w:pPr>
                          <w:rPr>
                            <w:rFonts w:cs="David"/>
                            <w:b/>
                            <w:bCs/>
                            <w:sz w:val="22"/>
                            <w:szCs w:val="22"/>
                            <w:highlight w:val="yellow"/>
                            <w:rtl/>
                          </w:rPr>
                        </w:pPr>
                      </w:p>
                      <w:p w14:paraId="3C55BA02" w14:textId="77777777" w:rsidR="00FA5606" w:rsidRPr="00B71738" w:rsidRDefault="00FA560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CDB5CB" w14:textId="77777777" w:rsidR="00FA5606" w:rsidRPr="00B71738" w:rsidRDefault="00FA5606" w:rsidP="00243945">
                        <w:pPr>
                          <w:jc w:val="center"/>
                          <w:rPr>
                            <w:rFonts w:cs="David"/>
                            <w:b/>
                            <w:bCs/>
                            <w:sz w:val="22"/>
                            <w:szCs w:val="22"/>
                            <w:rtl/>
                          </w:rPr>
                        </w:pPr>
                        <w:r w:rsidRPr="00B71738">
                          <w:rPr>
                            <w:rFonts w:cs="David" w:hint="cs"/>
                            <w:b/>
                            <w:bCs/>
                            <w:sz w:val="22"/>
                            <w:szCs w:val="22"/>
                            <w:rtl/>
                          </w:rPr>
                          <w:t>שם וחתימה</w:t>
                        </w:r>
                      </w:p>
                      <w:p w14:paraId="51C40922" w14:textId="77777777" w:rsidR="00FA5606" w:rsidRPr="00B71738" w:rsidRDefault="00FA560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89F35C4" w14:textId="77777777" w:rsidR="00FA5606" w:rsidRPr="00B71738" w:rsidRDefault="00FA5606" w:rsidP="00243945">
                        <w:pPr>
                          <w:jc w:val="center"/>
                          <w:rPr>
                            <w:rFonts w:cs="David"/>
                            <w:b/>
                            <w:bCs/>
                            <w:sz w:val="22"/>
                            <w:szCs w:val="22"/>
                            <w:rtl/>
                          </w:rPr>
                        </w:pPr>
                      </w:p>
                      <w:p w14:paraId="3EDE86EE" w14:textId="77777777" w:rsidR="00FA5606" w:rsidRPr="00B71738" w:rsidRDefault="00FA5606" w:rsidP="00243945">
                        <w:pPr>
                          <w:jc w:val="center"/>
                          <w:rPr>
                            <w:rFonts w:cs="David"/>
                            <w:b/>
                            <w:bCs/>
                            <w:sz w:val="22"/>
                            <w:szCs w:val="22"/>
                            <w:rtl/>
                          </w:rPr>
                        </w:pPr>
                        <w:r w:rsidRPr="00B71738">
                          <w:rPr>
                            <w:rFonts w:cs="David" w:hint="cs"/>
                            <w:b/>
                            <w:bCs/>
                            <w:sz w:val="22"/>
                            <w:szCs w:val="22"/>
                            <w:rtl/>
                          </w:rPr>
                          <w:t>___________</w:t>
                        </w:r>
                      </w:p>
                      <w:p w14:paraId="79EB336C" w14:textId="77777777" w:rsidR="00FA5606" w:rsidRPr="00B71738" w:rsidRDefault="00FA5606" w:rsidP="00243945">
                        <w:pPr>
                          <w:jc w:val="center"/>
                          <w:rPr>
                            <w:rFonts w:cs="David"/>
                            <w:b/>
                            <w:bCs/>
                            <w:sz w:val="22"/>
                            <w:szCs w:val="22"/>
                          </w:rPr>
                        </w:pPr>
                        <w:r w:rsidRPr="00B71738">
                          <w:rPr>
                            <w:rFonts w:cs="David" w:hint="cs"/>
                            <w:b/>
                            <w:bCs/>
                            <w:sz w:val="22"/>
                            <w:szCs w:val="22"/>
                            <w:rtl/>
                          </w:rPr>
                          <w:t>תאריך</w:t>
                        </w:r>
                      </w:p>
                      <w:p w14:paraId="4F20A3B4" w14:textId="77777777" w:rsidR="00FA5606" w:rsidRDefault="00FA5606" w:rsidP="00243945"/>
                      <w:p w14:paraId="323518C4" w14:textId="77777777" w:rsidR="00FA5606" w:rsidRDefault="00FA560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46862FD" w14:textId="77777777" w:rsidR="00FA5606" w:rsidRDefault="00FA5606" w:rsidP="00243945">
                        <w:pPr>
                          <w:rPr>
                            <w:rFonts w:cs="David"/>
                            <w:b/>
                            <w:bCs/>
                            <w:sz w:val="22"/>
                            <w:szCs w:val="22"/>
                            <w:highlight w:val="yellow"/>
                            <w:rtl/>
                          </w:rPr>
                        </w:pPr>
                      </w:p>
                      <w:p w14:paraId="73AA4E16" w14:textId="77777777" w:rsidR="00FA5606" w:rsidRPr="00B71738" w:rsidRDefault="00FA560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29B73" w14:textId="77777777" w:rsidR="00FA5606" w:rsidRPr="00B71738" w:rsidRDefault="00FA5606" w:rsidP="00243945">
                        <w:pPr>
                          <w:jc w:val="center"/>
                          <w:rPr>
                            <w:rFonts w:cs="David"/>
                            <w:b/>
                            <w:bCs/>
                            <w:sz w:val="22"/>
                            <w:szCs w:val="22"/>
                            <w:rtl/>
                          </w:rPr>
                        </w:pPr>
                        <w:r w:rsidRPr="00B71738">
                          <w:rPr>
                            <w:rFonts w:cs="David" w:hint="cs"/>
                            <w:b/>
                            <w:bCs/>
                            <w:sz w:val="22"/>
                            <w:szCs w:val="22"/>
                            <w:rtl/>
                          </w:rPr>
                          <w:t>שם וחתימה</w:t>
                        </w:r>
                      </w:p>
                      <w:p w14:paraId="1892758E" w14:textId="77777777" w:rsidR="00FA5606" w:rsidRPr="00B71738" w:rsidRDefault="00FA560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5B475D8" w14:textId="77777777" w:rsidR="00FA5606" w:rsidRPr="00B71738" w:rsidRDefault="00FA5606" w:rsidP="00243945">
                        <w:pPr>
                          <w:jc w:val="center"/>
                          <w:rPr>
                            <w:rFonts w:cs="David"/>
                            <w:b/>
                            <w:bCs/>
                            <w:sz w:val="22"/>
                            <w:szCs w:val="22"/>
                            <w:rtl/>
                          </w:rPr>
                        </w:pPr>
                      </w:p>
                      <w:p w14:paraId="3719AE38" w14:textId="77777777" w:rsidR="00FA5606" w:rsidRPr="00B71738" w:rsidRDefault="00FA5606" w:rsidP="00243945">
                        <w:pPr>
                          <w:jc w:val="center"/>
                          <w:rPr>
                            <w:rFonts w:cs="David"/>
                            <w:b/>
                            <w:bCs/>
                            <w:sz w:val="22"/>
                            <w:szCs w:val="22"/>
                            <w:rtl/>
                          </w:rPr>
                        </w:pPr>
                        <w:r w:rsidRPr="00B71738">
                          <w:rPr>
                            <w:rFonts w:cs="David" w:hint="cs"/>
                            <w:b/>
                            <w:bCs/>
                            <w:sz w:val="22"/>
                            <w:szCs w:val="22"/>
                            <w:rtl/>
                          </w:rPr>
                          <w:t>___________</w:t>
                        </w:r>
                      </w:p>
                      <w:p w14:paraId="6F3D7082" w14:textId="77777777" w:rsidR="00FA5606" w:rsidRPr="00B71738" w:rsidRDefault="00FA5606"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A723436" w14:textId="77777777" w:rsidR="00FA5606" w:rsidRDefault="00FA5606" w:rsidP="00243945">
                        <w:pPr>
                          <w:rPr>
                            <w:rFonts w:cs="David"/>
                            <w:b/>
                            <w:bCs/>
                            <w:sz w:val="22"/>
                            <w:szCs w:val="22"/>
                            <w:highlight w:val="yellow"/>
                            <w:rtl/>
                          </w:rPr>
                        </w:pPr>
                      </w:p>
                      <w:p w14:paraId="5A49BE74" w14:textId="77777777" w:rsidR="00FA5606" w:rsidRPr="00B71738" w:rsidRDefault="00FA560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A1C42E1" w14:textId="77777777" w:rsidR="00FA5606" w:rsidRPr="00B71738" w:rsidRDefault="00FA5606" w:rsidP="00243945">
                        <w:pPr>
                          <w:jc w:val="center"/>
                          <w:rPr>
                            <w:rFonts w:cs="David"/>
                            <w:b/>
                            <w:bCs/>
                            <w:sz w:val="22"/>
                            <w:szCs w:val="22"/>
                            <w:rtl/>
                          </w:rPr>
                        </w:pPr>
                        <w:r w:rsidRPr="00B71738">
                          <w:rPr>
                            <w:rFonts w:cs="David" w:hint="cs"/>
                            <w:b/>
                            <w:bCs/>
                            <w:sz w:val="22"/>
                            <w:szCs w:val="22"/>
                            <w:rtl/>
                          </w:rPr>
                          <w:t>שם וחתימה</w:t>
                        </w:r>
                      </w:p>
                      <w:p w14:paraId="093E8A4F" w14:textId="77777777" w:rsidR="00FA5606" w:rsidRPr="00B71738" w:rsidRDefault="00FA560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4CA0A3" w14:textId="77777777" w:rsidR="00FA5606" w:rsidRPr="00B71738" w:rsidRDefault="00FA5606" w:rsidP="00243945">
                        <w:pPr>
                          <w:jc w:val="center"/>
                          <w:rPr>
                            <w:rFonts w:cs="David"/>
                            <w:b/>
                            <w:bCs/>
                            <w:sz w:val="22"/>
                            <w:szCs w:val="22"/>
                            <w:rtl/>
                          </w:rPr>
                        </w:pPr>
                      </w:p>
                      <w:p w14:paraId="79BB5FEF" w14:textId="77777777" w:rsidR="00FA5606" w:rsidRPr="00B71738" w:rsidRDefault="00FA5606" w:rsidP="00243945">
                        <w:pPr>
                          <w:jc w:val="center"/>
                          <w:rPr>
                            <w:rFonts w:cs="David"/>
                            <w:b/>
                            <w:bCs/>
                            <w:sz w:val="22"/>
                            <w:szCs w:val="22"/>
                            <w:rtl/>
                          </w:rPr>
                        </w:pPr>
                        <w:r w:rsidRPr="00B71738">
                          <w:rPr>
                            <w:rFonts w:cs="David" w:hint="cs"/>
                            <w:b/>
                            <w:bCs/>
                            <w:sz w:val="22"/>
                            <w:szCs w:val="22"/>
                            <w:rtl/>
                          </w:rPr>
                          <w:t>___________</w:t>
                        </w:r>
                      </w:p>
                      <w:p w14:paraId="245C420C" w14:textId="77777777" w:rsidR="00FA5606" w:rsidRPr="00B71738" w:rsidRDefault="00FA5606" w:rsidP="00243945">
                        <w:pPr>
                          <w:jc w:val="center"/>
                          <w:rPr>
                            <w:rFonts w:cs="David"/>
                            <w:b/>
                            <w:bCs/>
                            <w:sz w:val="22"/>
                            <w:szCs w:val="22"/>
                          </w:rPr>
                        </w:pPr>
                        <w:r w:rsidRPr="00B71738">
                          <w:rPr>
                            <w:rFonts w:cs="David" w:hint="cs"/>
                            <w:b/>
                            <w:bCs/>
                            <w:sz w:val="22"/>
                            <w:szCs w:val="22"/>
                            <w:rtl/>
                          </w:rPr>
                          <w:t>תאריך</w:t>
                        </w:r>
                      </w:p>
                      <w:p w14:paraId="025E8155" w14:textId="77777777" w:rsidR="00FA5606" w:rsidRDefault="00FA5606" w:rsidP="00243945"/>
                    </w:txbxContent>
                  </v:textbox>
                </v:shape>
                <w10:wrap type="square"/>
              </v:group>
            </w:pict>
          </mc:Fallback>
        </mc:AlternateContent>
      </w:r>
    </w:p>
    <w:p w14:paraId="54797E86" w14:textId="77777777" w:rsidR="00CD6EC5" w:rsidRDefault="00AB22AD" w:rsidP="005C36B3">
      <w:pPr>
        <w:pStyle w:val="afffffffb"/>
        <w:rPr>
          <w:rtl/>
        </w:rPr>
      </w:pPr>
      <w:bookmarkStart w:id="487" w:name="_Toc32477914"/>
      <w:bookmarkStart w:id="488" w:name="_Toc44931978"/>
      <w:bookmarkStart w:id="489" w:name="_Toc44932065"/>
      <w:bookmarkStart w:id="490" w:name="_Toc53331385"/>
      <w:bookmarkStart w:id="491" w:name="show_sachArvutBitzua_3"/>
      <w:r w:rsidRPr="002A3E64">
        <w:rPr>
          <w:rFonts w:hint="eastAsia"/>
          <w:rtl/>
        </w:rPr>
        <w:lastRenderedPageBreak/>
        <w:t>נספח</w:t>
      </w:r>
      <w:r w:rsidRPr="002A3E64">
        <w:rPr>
          <w:rtl/>
        </w:rPr>
        <w:t xml:space="preserve"> </w:t>
      </w:r>
      <w:bookmarkStart w:id="492" w:name="nispach14_2"/>
      <w:r w:rsidRPr="002A3E64">
        <w:rPr>
          <w:rFonts w:hint="eastAsia"/>
          <w:rtl/>
        </w:rPr>
        <w:t>ג</w:t>
      </w:r>
      <w:bookmarkEnd w:id="492"/>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87"/>
      <w:bookmarkEnd w:id="488"/>
      <w:bookmarkEnd w:id="489"/>
      <w:bookmarkEnd w:id="490"/>
    </w:p>
    <w:p w14:paraId="53F7CE4B" w14:textId="77777777" w:rsidR="00EC3DC3" w:rsidRPr="00EC3DC3" w:rsidRDefault="00AB22AD"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64B1F780" w14:textId="77777777" w:rsidR="00EC3DC3" w:rsidRPr="00EA2CB5" w:rsidRDefault="00AB22AD"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1A70C4B1" w14:textId="77777777" w:rsidR="00EC3DC3" w:rsidRPr="00D62D60" w:rsidRDefault="00AB22AD"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73366FF2" w14:textId="77777777" w:rsidR="00EC3DC3" w:rsidRDefault="00EC3DC3" w:rsidP="00EC3DC3">
      <w:pPr>
        <w:tabs>
          <w:tab w:val="left" w:pos="7227"/>
        </w:tabs>
        <w:rPr>
          <w:rFonts w:asciiTheme="minorBidi" w:hAnsiTheme="minorBidi" w:cstheme="minorBidi"/>
          <w:b/>
          <w:bCs/>
          <w:u w:val="single"/>
          <w:rtl/>
        </w:rPr>
      </w:pPr>
    </w:p>
    <w:p w14:paraId="0A719938" w14:textId="77777777" w:rsidR="00EC3DC3" w:rsidRPr="00EC3DC3" w:rsidRDefault="00AB22AD"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430FA806" w14:textId="77777777" w:rsidR="00EC3DC3" w:rsidRPr="00EC3DC3" w:rsidRDefault="00EC3DC3" w:rsidP="00EC3DC3">
      <w:pPr>
        <w:tabs>
          <w:tab w:val="left" w:pos="7227"/>
        </w:tabs>
        <w:rPr>
          <w:rFonts w:asciiTheme="minorBidi" w:hAnsiTheme="minorBidi" w:cstheme="minorBidi"/>
          <w:u w:val="single"/>
          <w:rtl/>
        </w:rPr>
      </w:pPr>
    </w:p>
    <w:p w14:paraId="4AADCE3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8CDCEC2" w14:textId="77777777" w:rsidR="00EC3DC3" w:rsidRPr="00EC3DC3" w:rsidRDefault="00EC3DC3" w:rsidP="00EC3DC3">
      <w:pPr>
        <w:tabs>
          <w:tab w:val="left" w:pos="7227"/>
        </w:tabs>
        <w:rPr>
          <w:rFonts w:asciiTheme="minorBidi" w:hAnsiTheme="minorBidi" w:cstheme="minorBidi"/>
          <w:u w:val="single"/>
          <w:rtl/>
        </w:rPr>
      </w:pPr>
    </w:p>
    <w:p w14:paraId="5A819EB9"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9B30C87"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24F47169"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50AF7EDE"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77A2ED8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4080316F"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10F548DE"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2CF92273" w14:textId="77777777" w:rsidR="00EC3DC3" w:rsidRPr="00EC3DC3" w:rsidRDefault="00EC3DC3" w:rsidP="00EC3DC3">
      <w:pPr>
        <w:tabs>
          <w:tab w:val="left" w:pos="7227"/>
        </w:tabs>
        <w:rPr>
          <w:rFonts w:asciiTheme="minorBidi" w:hAnsiTheme="minorBidi" w:cstheme="minorBidi"/>
          <w:u w:val="single"/>
          <w:rtl/>
        </w:rPr>
      </w:pPr>
    </w:p>
    <w:p w14:paraId="6CAB5949"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048D389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8C19283"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751E7D42" w14:textId="77777777" w:rsidR="00EC3DC3" w:rsidRPr="00EC3DC3" w:rsidRDefault="00AB22AD" w:rsidP="00EC3DC3">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17586F" w14:paraId="32328085" w14:textId="77777777" w:rsidTr="00320211">
        <w:tc>
          <w:tcPr>
            <w:tcW w:w="2003" w:type="dxa"/>
          </w:tcPr>
          <w:p w14:paraId="2DB84CBB" w14:textId="77777777" w:rsidR="00EC3DC3" w:rsidRPr="00EC3DC3" w:rsidRDefault="00AB22AD"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264703D" w14:textId="77777777" w:rsidR="00EC3DC3" w:rsidRPr="00EC3DC3" w:rsidRDefault="00AB22AD"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17586F" w14:paraId="01287686" w14:textId="77777777" w:rsidTr="00320211">
        <w:tc>
          <w:tcPr>
            <w:tcW w:w="2003" w:type="dxa"/>
          </w:tcPr>
          <w:p w14:paraId="5679362C" w14:textId="77777777" w:rsidR="00EC3DC3" w:rsidRPr="00EC3DC3" w:rsidRDefault="00AB22AD"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320173F" w14:textId="77777777" w:rsidR="00EC3DC3" w:rsidRPr="00EC3DC3" w:rsidRDefault="00AB22AD"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0857B3B9"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27967DCB" w14:textId="77777777" w:rsidR="00EC3DC3" w:rsidRPr="00EC3DC3" w:rsidRDefault="00AB22AD" w:rsidP="00EC3DC3">
      <w:pPr>
        <w:tabs>
          <w:tab w:val="left" w:pos="7227"/>
        </w:tabs>
        <w:rPr>
          <w:rFonts w:asciiTheme="minorBidi" w:hAnsiTheme="minorBidi" w:cstheme="minorBidi"/>
          <w:u w:val="single"/>
          <w:rtl/>
        </w:rPr>
      </w:pPr>
      <w:r w:rsidRPr="00EC3DC3">
        <w:rPr>
          <w:rFonts w:hint="cs"/>
          <w:rtl/>
        </w:rPr>
        <w:t>(שם המכרז / נושא ההתקשרות)</w:t>
      </w:r>
    </w:p>
    <w:p w14:paraId="5364A74C" w14:textId="77777777" w:rsidR="00EC3DC3" w:rsidRPr="00EC3DC3" w:rsidRDefault="00EC3DC3" w:rsidP="00EC3DC3">
      <w:pPr>
        <w:tabs>
          <w:tab w:val="left" w:pos="7227"/>
        </w:tabs>
        <w:rPr>
          <w:rFonts w:asciiTheme="minorBidi" w:hAnsiTheme="minorBidi" w:cstheme="minorBidi"/>
          <w:u w:val="single"/>
          <w:rtl/>
        </w:rPr>
      </w:pPr>
    </w:p>
    <w:p w14:paraId="5772F6C2"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70715CBF"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47FFF749"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41BE7493"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428B0910" w14:textId="77777777" w:rsidR="00EC3DC3" w:rsidRPr="00EC3DC3" w:rsidRDefault="00EC3DC3" w:rsidP="00EC3DC3">
      <w:pPr>
        <w:tabs>
          <w:tab w:val="left" w:pos="7227"/>
        </w:tabs>
        <w:rPr>
          <w:rFonts w:asciiTheme="minorBidi" w:hAnsiTheme="minorBidi" w:cstheme="minorBidi"/>
          <w:rtl/>
        </w:rPr>
      </w:pPr>
    </w:p>
    <w:p w14:paraId="6AE78699" w14:textId="77777777" w:rsidR="00EC3DC3" w:rsidRPr="00EC3DC3" w:rsidRDefault="00EC3DC3" w:rsidP="00EC3DC3">
      <w:pPr>
        <w:tabs>
          <w:tab w:val="left" w:pos="7227"/>
        </w:tabs>
        <w:rPr>
          <w:rFonts w:asciiTheme="minorBidi" w:hAnsiTheme="minorBidi" w:cstheme="minorBidi"/>
          <w:u w:val="single"/>
          <w:rtl/>
        </w:rPr>
      </w:pPr>
    </w:p>
    <w:p w14:paraId="4F2388FA" w14:textId="77777777" w:rsidR="00EC3DC3" w:rsidRPr="00EC3DC3" w:rsidRDefault="00AB22AD"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214AC028"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BBA702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4A6CABA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4601332D"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3715309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42F5281B"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52107032" w14:textId="77777777" w:rsidR="00EC3DC3" w:rsidRPr="00EC3DC3" w:rsidRDefault="00AB22AD" w:rsidP="00EC2265">
      <w:pPr>
        <w:pStyle w:val="af4"/>
        <w:numPr>
          <w:ilvl w:val="0"/>
          <w:numId w:val="69"/>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BAD0694" w14:textId="77777777" w:rsidR="00EC3DC3" w:rsidRPr="00EC3DC3" w:rsidRDefault="00AB22AD" w:rsidP="00EC2265">
      <w:pPr>
        <w:pStyle w:val="af4"/>
        <w:numPr>
          <w:ilvl w:val="0"/>
          <w:numId w:val="69"/>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93"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93"/>
      <w:r w:rsidRPr="00EC3DC3">
        <w:rPr>
          <w:rFonts w:asciiTheme="minorBidi" w:hAnsiTheme="minorBidi" w:cstheme="minorBidi"/>
          <w:szCs w:val="26"/>
          <w:rtl/>
        </w:rPr>
        <w:t xml:space="preserve"> </w:t>
      </w:r>
    </w:p>
    <w:p w14:paraId="17E2427F" w14:textId="77777777" w:rsidR="00EC3DC3" w:rsidRPr="00EC3DC3" w:rsidRDefault="00AB22AD" w:rsidP="00EC2265">
      <w:pPr>
        <w:pStyle w:val="af4"/>
        <w:numPr>
          <w:ilvl w:val="0"/>
          <w:numId w:val="69"/>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5E1DB6BC" w14:textId="77777777" w:rsidR="00EC3DC3" w:rsidRPr="00EC3DC3" w:rsidRDefault="00EC3DC3" w:rsidP="00EC3DC3">
      <w:pPr>
        <w:tabs>
          <w:tab w:val="left" w:pos="7227"/>
        </w:tabs>
        <w:rPr>
          <w:rFonts w:asciiTheme="minorBidi" w:hAnsiTheme="minorBidi" w:cstheme="minorBidi"/>
          <w:u w:val="single"/>
          <w:rtl/>
        </w:rPr>
      </w:pPr>
    </w:p>
    <w:p w14:paraId="34F837C5"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31804281" w14:textId="77777777" w:rsidR="00EC3DC3" w:rsidRPr="00EC3DC3" w:rsidRDefault="00EC3DC3" w:rsidP="00EC3DC3">
      <w:pPr>
        <w:tabs>
          <w:tab w:val="left" w:pos="7227"/>
        </w:tabs>
        <w:rPr>
          <w:rFonts w:asciiTheme="minorBidi" w:hAnsiTheme="minorBidi" w:cstheme="minorBidi"/>
          <w:u w:val="single"/>
          <w:rtl/>
        </w:rPr>
      </w:pPr>
    </w:p>
    <w:p w14:paraId="208422B6" w14:textId="77777777" w:rsidR="00EC3DC3" w:rsidRPr="00EC3DC3" w:rsidRDefault="00AB22AD"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08345D6A"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roofErr w:type="spellStart"/>
      <w:r w:rsidRPr="00EC3DC3">
        <w:rPr>
          <w:rFonts w:asciiTheme="minorBidi" w:hAnsiTheme="minorBidi" w:cstheme="minorBidi" w:hint="cs"/>
          <w:rtl/>
        </w:rPr>
        <w:t>אאאאאאאאאאאאאאאאאאאאאאאאאאאאאאאאאאאאאאאא</w:t>
      </w:r>
      <w:proofErr w:type="spellEnd"/>
    </w:p>
    <w:p w14:paraId="5BF04EF3"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roofErr w:type="spellStart"/>
      <w:r w:rsidRPr="00EC3DC3">
        <w:rPr>
          <w:rFonts w:asciiTheme="minorBidi" w:hAnsiTheme="minorBidi" w:cstheme="minorBidi" w:hint="cs"/>
          <w:rtl/>
        </w:rPr>
        <w:t>אאאאאאאאאאאאאאאאאאאא</w:t>
      </w:r>
      <w:proofErr w:type="spellEnd"/>
    </w:p>
    <w:p w14:paraId="2D1196E5"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16D6A822" w14:textId="77777777" w:rsidR="00EC3DC3" w:rsidRPr="00EC3DC3" w:rsidRDefault="00AB22AD"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43FCEB21" w14:textId="77777777" w:rsidR="00EC3DC3" w:rsidRPr="005B5364" w:rsidRDefault="00AB22AD"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58D53577" w14:textId="77777777" w:rsidR="00EC3DC3" w:rsidRPr="00225395" w:rsidRDefault="00EC3DC3" w:rsidP="00225395">
      <w:pPr>
        <w:spacing w:line="360" w:lineRule="auto"/>
        <w:jc w:val="both"/>
        <w:rPr>
          <w:rFonts w:ascii="Arial" w:hAnsi="Arial"/>
          <w:rtl/>
        </w:rPr>
      </w:pPr>
    </w:p>
    <w:p w14:paraId="06710654" w14:textId="77777777" w:rsidR="00225395" w:rsidRDefault="00225395" w:rsidP="00225395">
      <w:pPr>
        <w:rPr>
          <w:rtl/>
        </w:rPr>
      </w:pPr>
    </w:p>
    <w:p w14:paraId="390C6DCD" w14:textId="77777777" w:rsidR="001D5B4A" w:rsidRDefault="001D5B4A" w:rsidP="00225395">
      <w:pPr>
        <w:rPr>
          <w:rtl/>
        </w:rPr>
      </w:pPr>
    </w:p>
    <w:p w14:paraId="2CDD2E89" w14:textId="77777777" w:rsidR="001D5B4A" w:rsidRDefault="001D5B4A" w:rsidP="00225395">
      <w:pPr>
        <w:rPr>
          <w:rtl/>
        </w:rPr>
      </w:pPr>
    </w:p>
    <w:p w14:paraId="3C4F082D" w14:textId="77777777" w:rsidR="001D5B4A" w:rsidRDefault="001D5B4A" w:rsidP="00225395">
      <w:pPr>
        <w:rPr>
          <w:rtl/>
        </w:rPr>
      </w:pPr>
    </w:p>
    <w:p w14:paraId="3EF967FC" w14:textId="77777777" w:rsidR="001D5B4A" w:rsidRDefault="001D5B4A" w:rsidP="00225395">
      <w:pPr>
        <w:rPr>
          <w:rtl/>
        </w:rPr>
      </w:pPr>
    </w:p>
    <w:p w14:paraId="01170CE3" w14:textId="77777777" w:rsidR="001D5B4A" w:rsidRDefault="001D5B4A" w:rsidP="00225395">
      <w:pPr>
        <w:rPr>
          <w:rtl/>
        </w:rPr>
      </w:pPr>
    </w:p>
    <w:p w14:paraId="6C5607E0" w14:textId="77777777" w:rsidR="001D5B4A" w:rsidRDefault="001D5B4A" w:rsidP="00225395">
      <w:pPr>
        <w:rPr>
          <w:rtl/>
        </w:rPr>
      </w:pPr>
    </w:p>
    <w:p w14:paraId="3B790B0C" w14:textId="77777777" w:rsidR="001D5B4A" w:rsidRDefault="001D5B4A" w:rsidP="00225395">
      <w:pPr>
        <w:rPr>
          <w:rtl/>
        </w:rPr>
      </w:pPr>
    </w:p>
    <w:p w14:paraId="2DA99551" w14:textId="77777777" w:rsidR="001D5B4A" w:rsidRDefault="001D5B4A" w:rsidP="00225395">
      <w:pPr>
        <w:rPr>
          <w:rtl/>
        </w:rPr>
      </w:pPr>
    </w:p>
    <w:p w14:paraId="5DD2029D" w14:textId="77777777" w:rsidR="001D5B4A" w:rsidRDefault="001D5B4A" w:rsidP="00225395">
      <w:pPr>
        <w:rPr>
          <w:rtl/>
        </w:rPr>
      </w:pPr>
    </w:p>
    <w:p w14:paraId="5CBB3818" w14:textId="77777777" w:rsidR="001D5B4A" w:rsidRDefault="001D5B4A" w:rsidP="00225395">
      <w:pPr>
        <w:rPr>
          <w:rtl/>
        </w:rPr>
      </w:pPr>
    </w:p>
    <w:p w14:paraId="1563E29D" w14:textId="77777777" w:rsidR="001D5B4A" w:rsidRDefault="001D5B4A" w:rsidP="00225395">
      <w:pPr>
        <w:rPr>
          <w:rtl/>
        </w:rPr>
      </w:pPr>
    </w:p>
    <w:p w14:paraId="33F9581C" w14:textId="77777777" w:rsidR="001D5B4A" w:rsidRDefault="001D5B4A" w:rsidP="00225395">
      <w:pPr>
        <w:rPr>
          <w:rtl/>
        </w:rPr>
      </w:pPr>
    </w:p>
    <w:p w14:paraId="7FB5F10D" w14:textId="77777777" w:rsidR="001D5B4A" w:rsidRDefault="001D5B4A" w:rsidP="00225395">
      <w:pPr>
        <w:rPr>
          <w:rtl/>
        </w:rPr>
      </w:pPr>
    </w:p>
    <w:p w14:paraId="01ED797C" w14:textId="77777777" w:rsidR="001D5B4A" w:rsidRDefault="001D5B4A" w:rsidP="00225395">
      <w:pPr>
        <w:rPr>
          <w:rtl/>
        </w:rPr>
      </w:pPr>
    </w:p>
    <w:p w14:paraId="0E5A43F8" w14:textId="77777777" w:rsidR="001D5B4A" w:rsidRDefault="001D5B4A" w:rsidP="00225395">
      <w:pPr>
        <w:rPr>
          <w:rtl/>
        </w:rPr>
      </w:pPr>
    </w:p>
    <w:p w14:paraId="37EE443C" w14:textId="77777777" w:rsidR="001D5B4A" w:rsidRDefault="001D5B4A" w:rsidP="00225395">
      <w:pPr>
        <w:rPr>
          <w:rtl/>
        </w:rPr>
      </w:pPr>
    </w:p>
    <w:p w14:paraId="4ABC72AF" w14:textId="77777777" w:rsidR="001D5B4A" w:rsidRDefault="001D5B4A" w:rsidP="00225395">
      <w:pPr>
        <w:rPr>
          <w:rtl/>
        </w:rPr>
      </w:pPr>
    </w:p>
    <w:p w14:paraId="3A8888F4" w14:textId="77777777" w:rsidR="001D5B4A" w:rsidRDefault="001D5B4A" w:rsidP="00225395">
      <w:pPr>
        <w:rPr>
          <w:rtl/>
        </w:rPr>
      </w:pPr>
    </w:p>
    <w:p w14:paraId="22FAC944" w14:textId="77777777" w:rsidR="001D5B4A" w:rsidRDefault="001D5B4A" w:rsidP="00225395">
      <w:pPr>
        <w:rPr>
          <w:rtl/>
        </w:rPr>
      </w:pPr>
    </w:p>
    <w:p w14:paraId="0A07FA44" w14:textId="77777777" w:rsidR="001D5B4A" w:rsidRDefault="001D5B4A" w:rsidP="00225395">
      <w:pPr>
        <w:rPr>
          <w:rtl/>
        </w:rPr>
      </w:pPr>
    </w:p>
    <w:p w14:paraId="6F18BDE5" w14:textId="77777777" w:rsidR="001D5B4A" w:rsidRPr="00225395" w:rsidRDefault="001D5B4A" w:rsidP="00225395">
      <w:pPr>
        <w:rPr>
          <w:rtl/>
        </w:rPr>
      </w:pPr>
    </w:p>
    <w:p w14:paraId="2339E710" w14:textId="77777777" w:rsidR="00EC3DC3" w:rsidRDefault="00AB22AD" w:rsidP="005C36B3">
      <w:pPr>
        <w:pStyle w:val="afffffffb"/>
        <w:rPr>
          <w:rtl/>
        </w:rPr>
      </w:pPr>
      <w:bookmarkStart w:id="494" w:name="_Toc32477916"/>
      <w:bookmarkStart w:id="495" w:name="_Toc44931980"/>
      <w:bookmarkStart w:id="496" w:name="_Toc44932067"/>
      <w:bookmarkStart w:id="497" w:name="_Toc53331387"/>
      <w:bookmarkEnd w:id="491"/>
      <w:r w:rsidRPr="00CD6EC5">
        <w:rPr>
          <w:rFonts w:hint="eastAsia"/>
          <w:rtl/>
        </w:rPr>
        <w:lastRenderedPageBreak/>
        <w:t>נספח</w:t>
      </w:r>
      <w:r w:rsidRPr="00CD6EC5">
        <w:rPr>
          <w:rtl/>
        </w:rPr>
        <w:t xml:space="preserve"> </w:t>
      </w:r>
      <w:bookmarkStart w:id="498" w:name="nispach16_2"/>
      <w:r w:rsidR="00CD6EC5" w:rsidRPr="00CD6EC5">
        <w:rPr>
          <w:rFonts w:hint="cs"/>
          <w:rtl/>
        </w:rPr>
        <w:t>ד</w:t>
      </w:r>
      <w:bookmarkEnd w:id="49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4"/>
      <w:bookmarkEnd w:id="495"/>
      <w:bookmarkEnd w:id="496"/>
      <w:bookmarkEnd w:id="497"/>
      <w:r w:rsidRPr="00CD6EC5">
        <w:rPr>
          <w:rtl/>
        </w:rPr>
        <w:t xml:space="preserve"> </w:t>
      </w:r>
    </w:p>
    <w:p w14:paraId="7F6227CD" w14:textId="77777777" w:rsidR="0009150A" w:rsidRPr="007C5B4C" w:rsidRDefault="00AB22AD" w:rsidP="0009150A">
      <w:pPr>
        <w:widowControl w:val="0"/>
        <w:spacing w:before="40" w:line="360" w:lineRule="auto"/>
        <w:ind w:left="397"/>
        <w:jc w:val="center"/>
        <w:rPr>
          <w:rFonts w:cs="David"/>
          <w:rtl/>
        </w:rPr>
      </w:pPr>
      <w:r w:rsidRPr="007C5B4C">
        <w:rPr>
          <w:rFonts w:cs="David" w:hint="cs"/>
          <w:sz w:val="28"/>
          <w:szCs w:val="28"/>
          <w:rtl/>
        </w:rPr>
        <w:t xml:space="preserve"> </w:t>
      </w:r>
    </w:p>
    <w:p w14:paraId="739DDF40" w14:textId="77777777" w:rsidR="0009150A" w:rsidRPr="007C5B4C" w:rsidRDefault="00AB22AD" w:rsidP="0009150A">
      <w:pPr>
        <w:spacing w:line="360" w:lineRule="auto"/>
        <w:jc w:val="both"/>
        <w:rPr>
          <w:rFonts w:cs="David"/>
          <w:b/>
          <w:bCs/>
          <w:rtl/>
        </w:rPr>
      </w:pPr>
      <w:r w:rsidRPr="007C5B4C">
        <w:rPr>
          <w:rFonts w:cs="David" w:hint="cs"/>
          <w:b/>
          <w:bCs/>
          <w:rtl/>
        </w:rPr>
        <w:t>לכבוד</w:t>
      </w:r>
    </w:p>
    <w:p w14:paraId="0A8A9D27" w14:textId="77777777" w:rsidR="0009150A" w:rsidRPr="007C5B4C" w:rsidRDefault="00AB22AD" w:rsidP="0009150A">
      <w:pPr>
        <w:spacing w:line="360" w:lineRule="auto"/>
        <w:jc w:val="both"/>
        <w:rPr>
          <w:rFonts w:cs="David"/>
          <w:b/>
          <w:bCs/>
          <w:rtl/>
        </w:rPr>
      </w:pPr>
      <w:bookmarkStart w:id="499" w:name="OfficeValue_5"/>
      <w:r>
        <w:rPr>
          <w:rFonts w:cs="David" w:hint="cs"/>
          <w:b/>
          <w:bCs/>
          <w:rtl/>
        </w:rPr>
        <w:t>הלשכה המרכזית לסטטיסטיקה</w:t>
      </w:r>
      <w:bookmarkEnd w:id="499"/>
      <w:r w:rsidRPr="007C5B4C">
        <w:rPr>
          <w:rFonts w:cs="David"/>
          <w:b/>
          <w:bCs/>
          <w:rtl/>
        </w:rPr>
        <w:t xml:space="preserve"> </w:t>
      </w:r>
    </w:p>
    <w:p w14:paraId="02BBA13C" w14:textId="77777777" w:rsidR="0009150A" w:rsidRPr="007C5B4C" w:rsidRDefault="0009150A" w:rsidP="0009150A">
      <w:pPr>
        <w:spacing w:before="40" w:after="40" w:line="360" w:lineRule="auto"/>
        <w:ind w:left="397"/>
        <w:jc w:val="both"/>
        <w:rPr>
          <w:rFonts w:cs="David"/>
          <w:rtl/>
        </w:rPr>
      </w:pPr>
    </w:p>
    <w:p w14:paraId="732539E2" w14:textId="737E77D0" w:rsidR="00DE3E2F" w:rsidRPr="00371F33" w:rsidRDefault="00AB22AD"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00" w:name="TenderDesc_10"/>
      <w:r w:rsidRPr="00133420">
        <w:rPr>
          <w:rFonts w:cs="David"/>
          <w:rtl/>
        </w:rPr>
        <w:t xml:space="preserve">לאספקת שוברי תשורה (שי) - למשיבים על </w:t>
      </w:r>
      <w:r w:rsidR="006F0E69">
        <w:rPr>
          <w:rFonts w:cs="David" w:hint="cs"/>
          <w:rtl/>
        </w:rPr>
        <w:t>סקרי</w:t>
      </w:r>
      <w:r w:rsidRPr="00133420">
        <w:rPr>
          <w:rFonts w:cs="David"/>
          <w:rtl/>
        </w:rPr>
        <w:t xml:space="preserve"> הלמ"ס</w:t>
      </w:r>
      <w:bookmarkEnd w:id="500"/>
      <w:r w:rsidR="00133420">
        <w:rPr>
          <w:rFonts w:cs="David" w:hint="cs"/>
          <w:rtl/>
        </w:rPr>
        <w:t xml:space="preserve"> מספר  </w:t>
      </w:r>
      <w:bookmarkStart w:id="501" w:name="TenderNumber_9"/>
      <w:r w:rsidR="006F0E69">
        <w:rPr>
          <w:rFonts w:cs="David" w:hint="cs"/>
          <w:rtl/>
        </w:rPr>
        <w:t>51</w:t>
      </w:r>
      <w:r>
        <w:rPr>
          <w:rFonts w:cs="David" w:hint="cs"/>
          <w:rtl/>
        </w:rPr>
        <w:t>/2023</w:t>
      </w:r>
      <w:bookmarkEnd w:id="50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62A910E" w14:textId="77777777" w:rsidR="00DE3E2F" w:rsidRPr="007C5B4C" w:rsidRDefault="00AB22AD" w:rsidP="00EC2265">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5A0BC3E4" w14:textId="77777777" w:rsidR="00DE3E2F" w:rsidRPr="007C5B4C" w:rsidRDefault="00AB22AD"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066DAC5" w14:textId="77777777" w:rsidR="00DE3E2F" w:rsidRPr="007C5B4C" w:rsidRDefault="00AB22AD"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4E38258" w14:textId="77777777" w:rsidR="00DE3E2F" w:rsidRDefault="00AB22AD" w:rsidP="00EC2265">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70C4E73" w14:textId="77777777" w:rsidR="00DE3E2F" w:rsidRPr="00C2336B" w:rsidRDefault="00AB22AD" w:rsidP="00EC2265">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E2A5B81" w14:textId="77777777" w:rsidR="00DE3E2F" w:rsidRPr="00C2336B" w:rsidRDefault="00AB22AD" w:rsidP="00EC2265">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A0559E0" w14:textId="77777777" w:rsidR="00DE3E2F" w:rsidRDefault="00AB22AD" w:rsidP="00EC2265">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A55C382" w14:textId="77777777" w:rsidR="00DE3E2F" w:rsidRPr="00C2336B" w:rsidRDefault="00AB22AD" w:rsidP="00EC2265">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73A49F5" w14:textId="77777777" w:rsidR="00DE3E2F" w:rsidRPr="00C2336B" w:rsidRDefault="00DE3E2F" w:rsidP="00DE3E2F">
      <w:pPr>
        <w:pStyle w:val="af4"/>
        <w:spacing w:line="360" w:lineRule="auto"/>
        <w:jc w:val="both"/>
        <w:rPr>
          <w:rFonts w:cs="David"/>
          <w:rtl/>
        </w:rPr>
      </w:pPr>
    </w:p>
    <w:p w14:paraId="12344640" w14:textId="77777777" w:rsidR="00DE3E2F" w:rsidRDefault="00DE3E2F" w:rsidP="00DE3E2F">
      <w:pPr>
        <w:spacing w:after="200" w:line="360" w:lineRule="auto"/>
        <w:jc w:val="center"/>
        <w:rPr>
          <w:rFonts w:cs="David"/>
          <w:rtl/>
        </w:rPr>
      </w:pPr>
    </w:p>
    <w:p w14:paraId="7A77BDAB" w14:textId="77777777" w:rsidR="0009150A" w:rsidRDefault="00AB22AD"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02" w:name="_Toc185193199"/>
      <w:bookmarkStart w:id="503" w:name="_Toc171667620"/>
      <w:bookmarkStart w:id="504" w:name="_Toc330777766"/>
      <w:bookmarkEnd w:id="486"/>
      <w:bookmarkEnd w:id="502"/>
      <w:bookmarkEnd w:id="503"/>
      <w:bookmarkEnd w:id="504"/>
    </w:p>
    <w:p w14:paraId="5EB440B5" w14:textId="77777777" w:rsidR="00C21D13" w:rsidRDefault="00C21D13" w:rsidP="00C21D13">
      <w:pPr>
        <w:bidi w:val="0"/>
        <w:spacing w:before="200" w:after="200" w:line="276" w:lineRule="auto"/>
        <w:rPr>
          <w:rFonts w:cs="David"/>
        </w:rPr>
      </w:pPr>
    </w:p>
    <w:p w14:paraId="442335B2" w14:textId="77777777" w:rsidR="00C21D13" w:rsidRDefault="00C21D13" w:rsidP="00C21D13">
      <w:pPr>
        <w:bidi w:val="0"/>
        <w:spacing w:before="200" w:after="200" w:line="276" w:lineRule="auto"/>
        <w:rPr>
          <w:rFonts w:cs="David"/>
        </w:rPr>
      </w:pPr>
    </w:p>
    <w:p w14:paraId="15CFD49E" w14:textId="77777777" w:rsidR="00C21D13" w:rsidRDefault="00C21D13" w:rsidP="00C21D13">
      <w:pPr>
        <w:bidi w:val="0"/>
        <w:spacing w:before="200" w:after="200" w:line="276" w:lineRule="auto"/>
        <w:rPr>
          <w:rFonts w:cs="David"/>
        </w:rPr>
      </w:pPr>
    </w:p>
    <w:p w14:paraId="611C7AE7" w14:textId="77777777" w:rsidR="00C21D13" w:rsidRDefault="00C21D13" w:rsidP="00C21D13">
      <w:pPr>
        <w:pStyle w:val="afffffffb"/>
        <w:rPr>
          <w:rtl/>
        </w:rPr>
        <w:sectPr w:rsidR="00C21D13" w:rsidSect="00654526">
          <w:pgSz w:w="11906" w:h="16838" w:code="9"/>
          <w:pgMar w:top="1616" w:right="1826" w:bottom="1440" w:left="1800" w:header="709" w:footer="709" w:gutter="0"/>
          <w:cols w:space="708"/>
          <w:titlePg/>
          <w:bidi/>
          <w:rtlGutter/>
          <w:docGrid w:linePitch="360"/>
        </w:sectPr>
      </w:pPr>
    </w:p>
    <w:p w14:paraId="09EBC285" w14:textId="77777777" w:rsidR="001A4583" w:rsidRDefault="003C27B0" w:rsidP="001A4583">
      <w:pPr>
        <w:pStyle w:val="afffffff9"/>
        <w:spacing w:after="0"/>
        <w:rPr>
          <w:sz w:val="36"/>
          <w:szCs w:val="36"/>
          <w:rtl/>
        </w:rPr>
      </w:pPr>
      <w:bookmarkStart w:id="505" w:name="show_nispach18_2"/>
      <w:r>
        <w:rPr>
          <w:rFonts w:hint="cs"/>
          <w:rtl/>
        </w:rPr>
        <w:lastRenderedPageBreak/>
        <w:t xml:space="preserve"> </w:t>
      </w:r>
      <w:r w:rsidR="001A4583">
        <w:rPr>
          <w:rFonts w:hint="cs"/>
          <w:sz w:val="36"/>
          <w:szCs w:val="36"/>
          <w:rtl/>
        </w:rPr>
        <w:t>פרק</w:t>
      </w:r>
      <w:r w:rsidRPr="001A4583">
        <w:rPr>
          <w:rFonts w:hint="cs"/>
          <w:sz w:val="36"/>
          <w:szCs w:val="36"/>
          <w:rtl/>
        </w:rPr>
        <w:t xml:space="preserve"> ה' - מסמך הגדרת דרישות אפליקטיביות מול ספק חיצוני </w:t>
      </w:r>
      <w:r w:rsidR="001A4583">
        <w:rPr>
          <w:rFonts w:hint="cs"/>
          <w:sz w:val="36"/>
          <w:szCs w:val="36"/>
          <w:rtl/>
        </w:rPr>
        <w:t>לאספקת</w:t>
      </w:r>
      <w:r w:rsidRPr="001A4583">
        <w:rPr>
          <w:rFonts w:hint="cs"/>
          <w:sz w:val="36"/>
          <w:szCs w:val="36"/>
          <w:rtl/>
        </w:rPr>
        <w:t xml:space="preserve"> תשורה למשיבים </w:t>
      </w:r>
      <w:r w:rsidR="001A4583">
        <w:rPr>
          <w:rFonts w:hint="cs"/>
          <w:sz w:val="36"/>
          <w:szCs w:val="36"/>
          <w:rtl/>
        </w:rPr>
        <w:t>על סקרי הלמ"ס</w:t>
      </w:r>
    </w:p>
    <w:p w14:paraId="28E2D213" w14:textId="6A1A318C" w:rsidR="003C27B0" w:rsidRDefault="003C27B0" w:rsidP="001A4583">
      <w:pPr>
        <w:pStyle w:val="afffffff9"/>
        <w:rPr>
          <w:bCs w:val="0"/>
          <w:i/>
          <w:caps w:val="0"/>
          <w:highlight w:val="green"/>
          <w:rtl/>
        </w:rPr>
      </w:pPr>
      <w:r w:rsidRPr="001A4583">
        <w:rPr>
          <w:rFonts w:hint="cs"/>
          <w:sz w:val="36"/>
          <w:szCs w:val="36"/>
          <w:rtl/>
        </w:rPr>
        <w:t>בצורה ממוחשבת</w:t>
      </w:r>
      <w:r w:rsidR="008762F3" w:rsidRPr="001A4583">
        <w:rPr>
          <w:rFonts w:hint="cs"/>
          <w:sz w:val="36"/>
          <w:szCs w:val="36"/>
          <w:rtl/>
        </w:rPr>
        <w:t xml:space="preserve"> באמצעות ממשקים</w:t>
      </w:r>
    </w:p>
    <w:p w14:paraId="170EE063" w14:textId="0132E384" w:rsidR="003D1954" w:rsidRPr="000F5822" w:rsidRDefault="003D1954" w:rsidP="003D1954">
      <w:pPr>
        <w:pStyle w:val="TOC2"/>
        <w:rPr>
          <w:rFonts w:eastAsiaTheme="minorEastAsia"/>
          <w:noProof/>
          <w:kern w:val="2"/>
          <w:sz w:val="22"/>
          <w:szCs w:val="22"/>
          <w:rtl/>
          <w14:ligatures w14:val="standardContextual"/>
        </w:rPr>
      </w:pPr>
      <w:r w:rsidRPr="000F5822">
        <w:rPr>
          <w:rFonts w:eastAsiaTheme="minorEastAsia" w:cs="Times New Roman"/>
          <w:b/>
          <w:bCs/>
          <w:lang w:bidi="ar-SA"/>
        </w:rPr>
        <w:fldChar w:fldCharType="begin"/>
      </w:r>
      <w:r w:rsidRPr="000F5822">
        <w:rPr>
          <w:b/>
          <w:bCs/>
        </w:rPr>
        <w:instrText xml:space="preserve"> TOC \o "1-3" \h \z \u </w:instrText>
      </w:r>
      <w:r w:rsidRPr="000F5822">
        <w:rPr>
          <w:rFonts w:eastAsiaTheme="minorEastAsia" w:cs="Times New Roman"/>
          <w:b/>
          <w:bCs/>
          <w:lang w:bidi="ar-SA"/>
        </w:rPr>
        <w:fldChar w:fldCharType="separate"/>
      </w:r>
    </w:p>
    <w:p w14:paraId="171A6ABD" w14:textId="0E3A0047" w:rsidR="003C27B0" w:rsidRPr="000F5822" w:rsidRDefault="003D1954" w:rsidP="003D1954">
      <w:pPr>
        <w:pStyle w:val="25"/>
        <w:numPr>
          <w:ilvl w:val="0"/>
          <w:numId w:val="84"/>
        </w:numPr>
        <w:tabs>
          <w:tab w:val="num" w:pos="397"/>
        </w:tabs>
        <w:ind w:left="397" w:hanging="397"/>
        <w:rPr>
          <w:rFonts w:ascii="David" w:hAnsi="David" w:cs="David"/>
          <w:sz w:val="24"/>
          <w:szCs w:val="24"/>
        </w:rPr>
      </w:pPr>
      <w:r w:rsidRPr="000F5822">
        <w:rPr>
          <w:b w:val="0"/>
          <w:bCs w:val="0"/>
          <w:noProof/>
        </w:rPr>
        <w:fldChar w:fldCharType="end"/>
      </w:r>
      <w:r w:rsidRPr="000F5822">
        <w:rPr>
          <w:rFonts w:asciiTheme="minorBidi" w:hAnsiTheme="minorBidi" w:cstheme="minorBidi"/>
          <w:sz w:val="24"/>
          <w:szCs w:val="24"/>
          <w:rtl/>
        </w:rPr>
        <w:t xml:space="preserve"> </w:t>
      </w:r>
      <w:r w:rsidR="003C27B0" w:rsidRPr="000F5822">
        <w:rPr>
          <w:rFonts w:ascii="David" w:hAnsi="David" w:cs="David"/>
          <w:sz w:val="24"/>
          <w:szCs w:val="24"/>
          <w:rtl/>
        </w:rPr>
        <w:t>רקע</w:t>
      </w:r>
    </w:p>
    <w:p w14:paraId="6B7D9013" w14:textId="77777777"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פתרון הענקת תשורה למשיבים לסקרים בלמ"ס מופעל ע"י ספק חיצוני. </w:t>
      </w:r>
    </w:p>
    <w:p w14:paraId="532B1FC4" w14:textId="032841DE"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בשלב ראשון בעבודה מול ספק התשורה, יישלח קובץ אקסל המכיל פרטי נדגמים בצורה יזומה לצורך שליחת שוברים. הקובץ ינוהל בצורה ידנית ע"י הלמ"ס, ויועבר מעת לעת. </w:t>
      </w:r>
    </w:p>
    <w:p w14:paraId="386E71C7" w14:textId="25FC1A7E" w:rsidR="003C27B0" w:rsidRPr="000F5822" w:rsidRDefault="00802675" w:rsidP="00BB41E7">
      <w:pPr>
        <w:pStyle w:val="af4"/>
        <w:numPr>
          <w:ilvl w:val="1"/>
          <w:numId w:val="84"/>
        </w:numPr>
        <w:spacing w:after="160" w:line="360" w:lineRule="auto"/>
        <w:rPr>
          <w:rFonts w:ascii="David" w:hAnsi="David" w:cs="David"/>
        </w:rPr>
      </w:pPr>
      <w:r w:rsidRPr="000F5822">
        <w:rPr>
          <w:rFonts w:ascii="David" w:hAnsi="David" w:cs="David"/>
          <w:rtl/>
        </w:rPr>
        <w:t xml:space="preserve">בקרוב, </w:t>
      </w:r>
      <w:r w:rsidR="003C27B0" w:rsidRPr="000F5822">
        <w:rPr>
          <w:rFonts w:ascii="David" w:hAnsi="David" w:cs="David"/>
          <w:rtl/>
        </w:rPr>
        <w:t xml:space="preserve">הלמ"ס מעוניינת לבצע את העברת הנתונים לספק התשורה בצורה ממוחשבת </w:t>
      </w:r>
      <w:r w:rsidRPr="000F5822">
        <w:rPr>
          <w:rFonts w:ascii="David" w:hAnsi="David" w:cs="David"/>
          <w:rtl/>
        </w:rPr>
        <w:t>באמצעות ממשקים</w:t>
      </w:r>
      <w:r w:rsidR="003C27B0" w:rsidRPr="000F5822">
        <w:rPr>
          <w:rFonts w:ascii="David" w:hAnsi="David" w:cs="David"/>
          <w:rtl/>
        </w:rPr>
        <w:t xml:space="preserve">. ולכן, על המציע להיערך לאפשרות עבודה מול הלמ"ס בצורה ממוחשבת </w:t>
      </w:r>
      <w:r w:rsidRPr="000F5822">
        <w:rPr>
          <w:rFonts w:ascii="David" w:hAnsi="David" w:cs="David"/>
          <w:rtl/>
        </w:rPr>
        <w:t xml:space="preserve">באמצעות ממשקים </w:t>
      </w:r>
      <w:r w:rsidR="003C27B0" w:rsidRPr="000F5822">
        <w:rPr>
          <w:rFonts w:ascii="David" w:hAnsi="David" w:cs="David"/>
          <w:rtl/>
        </w:rPr>
        <w:t>בהתאם להגדרות מסמך זה</w:t>
      </w:r>
      <w:r w:rsidRPr="000F5822">
        <w:rPr>
          <w:rFonts w:ascii="David" w:hAnsi="David" w:cs="David"/>
          <w:rtl/>
        </w:rPr>
        <w:t>.</w:t>
      </w:r>
    </w:p>
    <w:p w14:paraId="293CCCD7" w14:textId="48D0D4AE" w:rsidR="003C27B0" w:rsidRPr="000F5822" w:rsidRDefault="003C27B0" w:rsidP="00BB41E7">
      <w:pPr>
        <w:pStyle w:val="af4"/>
        <w:numPr>
          <w:ilvl w:val="2"/>
          <w:numId w:val="84"/>
        </w:numPr>
        <w:spacing w:after="160" w:line="360" w:lineRule="auto"/>
        <w:rPr>
          <w:rFonts w:ascii="David" w:hAnsi="David" w:cs="David"/>
        </w:rPr>
      </w:pPr>
      <w:r w:rsidRPr="000F5822">
        <w:rPr>
          <w:rFonts w:ascii="David" w:hAnsi="David" w:cs="David"/>
          <w:rtl/>
        </w:rPr>
        <w:t>הספק נדרש לבצע הרחבות והתאמות לצורך קישוריות עם מערכות ושירותי הלמ"ס</w:t>
      </w:r>
      <w:r w:rsidR="00A23C8F" w:rsidRPr="000F5822">
        <w:rPr>
          <w:rFonts w:ascii="David" w:hAnsi="David" w:cs="David"/>
          <w:rtl/>
        </w:rPr>
        <w:t xml:space="preserve"> באמצעות ממשקים</w:t>
      </w:r>
      <w:r w:rsidRPr="000F5822">
        <w:rPr>
          <w:rFonts w:ascii="David" w:hAnsi="David" w:cs="David"/>
          <w:rtl/>
        </w:rPr>
        <w:t>.</w:t>
      </w:r>
    </w:p>
    <w:p w14:paraId="1C8B1957" w14:textId="77777777" w:rsidR="003C27B0" w:rsidRPr="000F5822" w:rsidRDefault="003C27B0" w:rsidP="003C27B0">
      <w:pPr>
        <w:pStyle w:val="af4"/>
        <w:ind w:left="576"/>
        <w:rPr>
          <w:rFonts w:ascii="David" w:hAnsi="David" w:cs="David"/>
        </w:rPr>
      </w:pPr>
    </w:p>
    <w:p w14:paraId="1F57F227" w14:textId="77777777" w:rsidR="003C27B0" w:rsidRPr="000F5822" w:rsidRDefault="003C27B0" w:rsidP="00BB41E7">
      <w:pPr>
        <w:pStyle w:val="25"/>
        <w:numPr>
          <w:ilvl w:val="0"/>
          <w:numId w:val="84"/>
        </w:numPr>
        <w:tabs>
          <w:tab w:val="num" w:pos="397"/>
        </w:tabs>
        <w:ind w:left="397" w:hanging="397"/>
        <w:rPr>
          <w:rFonts w:ascii="David" w:hAnsi="David" w:cs="David"/>
          <w:sz w:val="24"/>
          <w:szCs w:val="24"/>
        </w:rPr>
      </w:pPr>
      <w:bookmarkStart w:id="506" w:name="_Toc23831623"/>
      <w:bookmarkStart w:id="507" w:name="_Toc147847530"/>
      <w:r w:rsidRPr="000F5822">
        <w:rPr>
          <w:rFonts w:ascii="David" w:hAnsi="David" w:cs="David"/>
          <w:sz w:val="24"/>
          <w:szCs w:val="24"/>
          <w:rtl/>
        </w:rPr>
        <w:t>מטרת המסמך</w:t>
      </w:r>
      <w:bookmarkEnd w:id="506"/>
      <w:bookmarkEnd w:id="507"/>
    </w:p>
    <w:p w14:paraId="0BF189F4" w14:textId="65F09387"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המסמך עוסק בהגדרת הדרישות והפונקציונאליות הנדרשת להשלמת ההקמה והתפעול של מנגנון  תשורה למשיבים (נסקרים) באמצעות ספק חיצוני לבין הלמ"ס בצורה </w:t>
      </w:r>
      <w:r w:rsidRPr="000F5822">
        <w:rPr>
          <w:rFonts w:ascii="David" w:hAnsi="David" w:cs="David"/>
          <w:u w:val="single"/>
          <w:rtl/>
        </w:rPr>
        <w:t>ממוחשבת ומנוטרת</w:t>
      </w:r>
      <w:r w:rsidR="00802675" w:rsidRPr="000F5822">
        <w:rPr>
          <w:rFonts w:ascii="David" w:hAnsi="David" w:cs="David"/>
          <w:rtl/>
        </w:rPr>
        <w:t xml:space="preserve"> באמצעות ממשקים</w:t>
      </w:r>
      <w:r w:rsidRPr="000F5822">
        <w:rPr>
          <w:rFonts w:ascii="David" w:hAnsi="David" w:cs="David"/>
          <w:rtl/>
        </w:rPr>
        <w:t>.</w:t>
      </w:r>
    </w:p>
    <w:p w14:paraId="4C460991" w14:textId="50DABE08"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 xml:space="preserve">המסמך מהווה השלמה למסמך </w:t>
      </w:r>
      <w:r w:rsidR="001A4583" w:rsidRPr="000F5822">
        <w:rPr>
          <w:rFonts w:ascii="David" w:hAnsi="David" w:cs="David" w:hint="cs"/>
          <w:rtl/>
        </w:rPr>
        <w:t>המכרז</w:t>
      </w:r>
      <w:r w:rsidR="000F5822" w:rsidRPr="000F5822">
        <w:rPr>
          <w:rFonts w:ascii="David" w:hAnsi="David" w:cs="David" w:hint="cs"/>
          <w:rtl/>
        </w:rPr>
        <w:t>.</w:t>
      </w:r>
      <w:r w:rsidR="00A93F8A" w:rsidRPr="000F5822">
        <w:rPr>
          <w:rFonts w:ascii="David" w:hAnsi="David" w:cs="David"/>
          <w:rtl/>
        </w:rPr>
        <w:t xml:space="preserve"> </w:t>
      </w:r>
      <w:r w:rsidRPr="000F5822">
        <w:rPr>
          <w:rFonts w:ascii="David" w:hAnsi="David" w:cs="David"/>
          <w:rtl/>
        </w:rPr>
        <w:t xml:space="preserve">המסמך עוסק בתהליכים האפליקטיביים בין נותני שירות להפעלת מנגנון תשורה לבין הלמ"ס (ע"פ הגדרות הלמ"ס). </w:t>
      </w:r>
    </w:p>
    <w:p w14:paraId="35E9D4CC" w14:textId="511E54C0" w:rsidR="003C27B0" w:rsidRPr="000F5822" w:rsidRDefault="003C27B0" w:rsidP="00BB41E7">
      <w:pPr>
        <w:pStyle w:val="af4"/>
        <w:numPr>
          <w:ilvl w:val="1"/>
          <w:numId w:val="84"/>
        </w:numPr>
        <w:spacing w:after="160" w:line="360" w:lineRule="auto"/>
        <w:rPr>
          <w:rFonts w:ascii="David" w:hAnsi="David" w:cs="David"/>
        </w:rPr>
      </w:pPr>
      <w:r w:rsidRPr="000F5822">
        <w:rPr>
          <w:rFonts w:ascii="David" w:hAnsi="David" w:cs="David"/>
          <w:rtl/>
        </w:rPr>
        <w:t>המסמך מפרט את ארכיטקטורת פתרון עבודה מול הספק לאספקת שירותי תשורה למשיבים בצורה ממוחשבת</w:t>
      </w:r>
      <w:r w:rsidR="00A23C8F" w:rsidRPr="000F5822">
        <w:rPr>
          <w:rFonts w:ascii="David" w:hAnsi="David" w:cs="David"/>
          <w:rtl/>
        </w:rPr>
        <w:t xml:space="preserve"> באמצעות ממשקים</w:t>
      </w:r>
      <w:r w:rsidRPr="000F5822">
        <w:rPr>
          <w:rFonts w:ascii="David" w:hAnsi="David" w:cs="David"/>
          <w:rtl/>
        </w:rPr>
        <w:t>.</w:t>
      </w:r>
    </w:p>
    <w:p w14:paraId="669556C5" w14:textId="77777777" w:rsidR="003C27B0" w:rsidRPr="000F5822" w:rsidRDefault="003C27B0" w:rsidP="003C27B0">
      <w:pPr>
        <w:pStyle w:val="af4"/>
        <w:ind w:left="576"/>
        <w:rPr>
          <w:rFonts w:ascii="David" w:hAnsi="David" w:cs="David"/>
        </w:rPr>
      </w:pPr>
    </w:p>
    <w:p w14:paraId="0A2EBA68"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08" w:name="_Toc23831624"/>
      <w:bookmarkStart w:id="509" w:name="_Toc147847531"/>
      <w:r w:rsidRPr="000F5822">
        <w:rPr>
          <w:rFonts w:ascii="David" w:hAnsi="David" w:cs="David"/>
          <w:sz w:val="24"/>
          <w:szCs w:val="24"/>
          <w:rtl/>
        </w:rPr>
        <w:t>תיחום המערכת</w:t>
      </w:r>
      <w:bookmarkEnd w:id="508"/>
      <w:bookmarkEnd w:id="509"/>
    </w:p>
    <w:p w14:paraId="3DB1DE68" w14:textId="293152AE" w:rsidR="003C27B0" w:rsidRPr="000F5822" w:rsidRDefault="003C27B0" w:rsidP="003C27B0">
      <w:pPr>
        <w:pStyle w:val="newhier"/>
        <w:rPr>
          <w:rFonts w:ascii="David" w:hAnsi="David" w:cs="David"/>
        </w:rPr>
      </w:pPr>
      <w:r w:rsidRPr="000F5822">
        <w:rPr>
          <w:rFonts w:ascii="David" w:hAnsi="David" w:cs="David"/>
          <w:rtl/>
        </w:rPr>
        <w:t xml:space="preserve">נותני השירות ינהלו בצד הספק את: קליטת נתוני המשיבים הזכאים לתשורה ע"י הלמ"ס באמצעות קובץ, החזרת קובץ משוב אישור קליטת זכאים לתשורה מטעם הספק ללמ"ס, ניהול הפצת התשורות, פניות לזכאים לתשורה, שליחת הודעות, מעקב הנפקה </w:t>
      </w:r>
      <w:r w:rsidR="00802675" w:rsidRPr="000F5822">
        <w:rPr>
          <w:rFonts w:ascii="David" w:hAnsi="David" w:cs="David"/>
          <w:rtl/>
        </w:rPr>
        <w:t>ושליחת פרטי ניצול של השוברים ללמ"ס</w:t>
      </w:r>
      <w:r w:rsidRPr="000F5822">
        <w:rPr>
          <w:rFonts w:ascii="David" w:hAnsi="David" w:cs="David"/>
          <w:rtl/>
        </w:rPr>
        <w:t xml:space="preserve">. </w:t>
      </w:r>
    </w:p>
    <w:p w14:paraId="6BADFF37" w14:textId="77777777" w:rsidR="003C27B0" w:rsidRPr="000F5822" w:rsidRDefault="003C27B0" w:rsidP="003C27B0">
      <w:pPr>
        <w:pStyle w:val="newhier"/>
        <w:numPr>
          <w:ilvl w:val="0"/>
          <w:numId w:val="0"/>
        </w:numPr>
        <w:ind w:left="576"/>
        <w:rPr>
          <w:rFonts w:ascii="David" w:hAnsi="David" w:cs="David"/>
          <w:rtl/>
        </w:rPr>
      </w:pPr>
    </w:p>
    <w:p w14:paraId="0D24CD1B" w14:textId="77777777" w:rsidR="003C27B0" w:rsidRPr="000F5822" w:rsidRDefault="003C27B0" w:rsidP="00BB41E7">
      <w:pPr>
        <w:pStyle w:val="25"/>
        <w:numPr>
          <w:ilvl w:val="0"/>
          <w:numId w:val="84"/>
        </w:numPr>
        <w:tabs>
          <w:tab w:val="num" w:pos="397"/>
        </w:tabs>
        <w:ind w:left="397" w:hanging="397"/>
        <w:rPr>
          <w:rFonts w:ascii="David" w:hAnsi="David" w:cs="David"/>
          <w:sz w:val="28"/>
          <w:szCs w:val="28"/>
        </w:rPr>
      </w:pPr>
      <w:bookmarkStart w:id="510" w:name="_Toc23831625"/>
      <w:bookmarkStart w:id="511" w:name="_Toc147847532"/>
      <w:r w:rsidRPr="000F5822">
        <w:rPr>
          <w:rFonts w:ascii="David" w:hAnsi="David" w:cs="David"/>
          <w:sz w:val="24"/>
          <w:szCs w:val="24"/>
          <w:rtl/>
        </w:rPr>
        <w:t xml:space="preserve">מושגים כלליים בתהליך פקידה ספק </w:t>
      </w:r>
      <w:proofErr w:type="spellStart"/>
      <w:r w:rsidRPr="000F5822">
        <w:rPr>
          <w:rFonts w:ascii="David" w:hAnsi="David" w:cs="David"/>
          <w:sz w:val="24"/>
          <w:szCs w:val="24"/>
          <w:rtl/>
        </w:rPr>
        <w:t>והלמ"ס</w:t>
      </w:r>
      <w:bookmarkEnd w:id="510"/>
      <w:bookmarkEnd w:id="511"/>
      <w:proofErr w:type="spellEnd"/>
      <w:r w:rsidRPr="000F5822">
        <w:rPr>
          <w:rFonts w:ascii="David" w:hAnsi="David" w:cs="David"/>
          <w:sz w:val="28"/>
          <w:szCs w:val="28"/>
          <w:rtl/>
        </w:rPr>
        <w:t xml:space="preserve"> </w:t>
      </w:r>
    </w:p>
    <w:p w14:paraId="57DD3C7B" w14:textId="77777777" w:rsidR="003C27B0" w:rsidRPr="000F5822" w:rsidRDefault="003C27B0" w:rsidP="00BB41E7">
      <w:pPr>
        <w:pStyle w:val="af4"/>
        <w:numPr>
          <w:ilvl w:val="1"/>
          <w:numId w:val="84"/>
        </w:numPr>
        <w:spacing w:after="160" w:line="360" w:lineRule="auto"/>
        <w:rPr>
          <w:rFonts w:ascii="David" w:hAnsi="David" w:cs="David"/>
          <w:b/>
          <w:bCs/>
        </w:rPr>
      </w:pPr>
      <w:r w:rsidRPr="000F5822">
        <w:rPr>
          <w:rFonts w:ascii="David" w:hAnsi="David" w:cs="David"/>
          <w:b/>
          <w:bCs/>
          <w:rtl/>
        </w:rPr>
        <w:t>קובץ זכאים לתשורה</w:t>
      </w:r>
    </w:p>
    <w:p w14:paraId="5D6612F3" w14:textId="17B83BC8" w:rsidR="003C27B0" w:rsidRPr="000F5822" w:rsidRDefault="003C27B0" w:rsidP="00405DF9">
      <w:pPr>
        <w:pStyle w:val="af4"/>
        <w:ind w:left="576"/>
        <w:rPr>
          <w:rFonts w:ascii="David" w:hAnsi="David" w:cs="David"/>
          <w:rtl/>
        </w:rPr>
      </w:pPr>
      <w:r w:rsidRPr="000F5822">
        <w:rPr>
          <w:rFonts w:ascii="David" w:hAnsi="David" w:cs="David"/>
          <w:rtl/>
        </w:rPr>
        <w:t xml:space="preserve">קובץ הזכאים יועבר ע"י </w:t>
      </w:r>
      <w:proofErr w:type="spellStart"/>
      <w:r w:rsidRPr="000F5822">
        <w:rPr>
          <w:rFonts w:ascii="David" w:hAnsi="David" w:cs="David"/>
          <w:rtl/>
        </w:rPr>
        <w:t>הלמ"ס</w:t>
      </w:r>
      <w:proofErr w:type="spellEnd"/>
      <w:r w:rsidRPr="000F5822">
        <w:rPr>
          <w:rFonts w:ascii="David" w:hAnsi="David" w:cs="David"/>
          <w:rtl/>
        </w:rPr>
        <w:t xml:space="preserve"> לכספת</w:t>
      </w:r>
      <w:r w:rsidR="00405DF9" w:rsidRPr="000F5822">
        <w:rPr>
          <w:rFonts w:ascii="David" w:hAnsi="David" w:cs="David"/>
          <w:rtl/>
        </w:rPr>
        <w:t xml:space="preserve"> או באמצעות ממשקי </w:t>
      </w:r>
      <w:proofErr w:type="spellStart"/>
      <w:r w:rsidR="00405DF9" w:rsidRPr="000F5822">
        <w:rPr>
          <w:rFonts w:ascii="David" w:hAnsi="David" w:cs="David"/>
        </w:rPr>
        <w:t>WebAPI</w:t>
      </w:r>
      <w:proofErr w:type="spellEnd"/>
      <w:r w:rsidRPr="000F5822">
        <w:rPr>
          <w:rFonts w:ascii="David" w:hAnsi="David" w:cs="David"/>
          <w:rtl/>
        </w:rPr>
        <w:t xml:space="preserve">. </w:t>
      </w:r>
    </w:p>
    <w:p w14:paraId="2FF1CD12" w14:textId="77777777" w:rsidR="003C27B0" w:rsidRPr="000F5822" w:rsidRDefault="003C27B0" w:rsidP="003C27B0">
      <w:pPr>
        <w:pStyle w:val="af4"/>
        <w:ind w:left="576"/>
        <w:rPr>
          <w:rFonts w:ascii="David" w:hAnsi="David" w:cs="David"/>
          <w:rtl/>
        </w:rPr>
      </w:pPr>
      <w:r w:rsidRPr="000F5822">
        <w:rPr>
          <w:rFonts w:ascii="David" w:hAnsi="David" w:cs="David"/>
          <w:rtl/>
        </w:rPr>
        <w:t>הקובץ יכיל פרטים כלליים על הקובץ, וכן את נתוני הזכאים לתשורה מטעם הלמ"ס, לצורך קליטה ע"י מערכות הספק.  (פירוט בממשק 1).</w:t>
      </w:r>
    </w:p>
    <w:p w14:paraId="77D8C7C6" w14:textId="6C1EDF79" w:rsidR="00802675" w:rsidRPr="000F5822" w:rsidRDefault="00802675" w:rsidP="00802675">
      <w:pPr>
        <w:pStyle w:val="af4"/>
        <w:numPr>
          <w:ilvl w:val="1"/>
          <w:numId w:val="84"/>
        </w:numPr>
        <w:spacing w:after="160" w:line="360" w:lineRule="auto"/>
        <w:rPr>
          <w:rFonts w:ascii="David" w:hAnsi="David" w:cs="David"/>
          <w:b/>
          <w:bCs/>
        </w:rPr>
      </w:pPr>
      <w:r w:rsidRPr="000F5822">
        <w:rPr>
          <w:rFonts w:ascii="David" w:hAnsi="David" w:cs="David"/>
          <w:b/>
          <w:bCs/>
          <w:rtl/>
        </w:rPr>
        <w:t>קובץ ניצול תשורה</w:t>
      </w:r>
    </w:p>
    <w:p w14:paraId="211B2C94" w14:textId="138F0EAF" w:rsidR="00802675" w:rsidRPr="000F5822" w:rsidRDefault="00802675" w:rsidP="00802675">
      <w:pPr>
        <w:pStyle w:val="af4"/>
        <w:spacing w:after="160" w:line="360" w:lineRule="auto"/>
        <w:ind w:left="576"/>
        <w:rPr>
          <w:rFonts w:ascii="David" w:hAnsi="David" w:cs="David"/>
        </w:rPr>
      </w:pPr>
      <w:r w:rsidRPr="000F5822">
        <w:rPr>
          <w:rFonts w:ascii="David" w:hAnsi="David" w:cs="David"/>
          <w:rtl/>
        </w:rPr>
        <w:t>קובץ המכיל פרטי ניצול תשורה ע"י המשיבים מהספק ללמ"ס. המידע של הניצולים נועד כדי לעקוב אחר מימוש הניצולים ע"י הלמ"ס.</w:t>
      </w:r>
      <w:r w:rsidR="000F124C" w:rsidRPr="000F5822">
        <w:rPr>
          <w:rFonts w:ascii="David" w:hAnsi="David" w:cs="David"/>
          <w:rtl/>
        </w:rPr>
        <w:t xml:space="preserve"> (פירוט בממשק 3)</w:t>
      </w:r>
    </w:p>
    <w:p w14:paraId="6EDB8DB8" w14:textId="77777777" w:rsidR="00802675" w:rsidRPr="000F5822" w:rsidRDefault="00802675" w:rsidP="003C27B0">
      <w:pPr>
        <w:pStyle w:val="af4"/>
        <w:ind w:left="576"/>
        <w:rPr>
          <w:rFonts w:ascii="David" w:hAnsi="David" w:cs="David"/>
        </w:rPr>
      </w:pPr>
    </w:p>
    <w:p w14:paraId="6A54E861" w14:textId="77777777" w:rsidR="003C27B0" w:rsidRPr="000F5822" w:rsidRDefault="003C27B0" w:rsidP="003C27B0">
      <w:pPr>
        <w:pStyle w:val="af4"/>
        <w:rPr>
          <w:rFonts w:ascii="David" w:hAnsi="David" w:cs="David"/>
          <w:rtl/>
        </w:rPr>
      </w:pPr>
    </w:p>
    <w:p w14:paraId="5663BDF5"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12" w:name="_Toc23831626"/>
      <w:bookmarkStart w:id="513" w:name="_Toc147847533"/>
      <w:r w:rsidRPr="000F5822">
        <w:rPr>
          <w:rFonts w:ascii="David" w:hAnsi="David" w:cs="David"/>
          <w:sz w:val="24"/>
          <w:szCs w:val="24"/>
          <w:rtl/>
        </w:rPr>
        <w:t>דרכי התקשרות הספק מול הלמ"ס</w:t>
      </w:r>
      <w:bookmarkEnd w:id="512"/>
      <w:bookmarkEnd w:id="513"/>
    </w:p>
    <w:p w14:paraId="3E90D92C" w14:textId="77777777" w:rsidR="00802675" w:rsidRPr="000F5822" w:rsidRDefault="003C27B0" w:rsidP="003C27B0">
      <w:pPr>
        <w:pStyle w:val="af4"/>
        <w:ind w:left="576"/>
        <w:rPr>
          <w:rFonts w:ascii="David" w:hAnsi="David" w:cs="David"/>
          <w:rtl/>
        </w:rPr>
      </w:pPr>
      <w:r w:rsidRPr="000F5822">
        <w:rPr>
          <w:rFonts w:ascii="David" w:hAnsi="David" w:cs="David"/>
          <w:rtl/>
        </w:rPr>
        <w:t>פתרון הפקידה לניהול תשורה מול הספק מבוסס על ממשקים להעברת מידע</w:t>
      </w:r>
      <w:r w:rsidR="00802675" w:rsidRPr="000F5822">
        <w:rPr>
          <w:rFonts w:ascii="David" w:hAnsi="David" w:cs="David"/>
          <w:rtl/>
        </w:rPr>
        <w:t xml:space="preserve"> בין הארגונים. </w:t>
      </w:r>
    </w:p>
    <w:p w14:paraId="4B7B4F59" w14:textId="272C4C25" w:rsidR="003C27B0" w:rsidRPr="000F5822" w:rsidRDefault="00802675" w:rsidP="003C27B0">
      <w:pPr>
        <w:pStyle w:val="af4"/>
        <w:ind w:left="576"/>
        <w:rPr>
          <w:rFonts w:ascii="David" w:hAnsi="David" w:cs="David"/>
          <w:rtl/>
        </w:rPr>
      </w:pPr>
      <w:r w:rsidRPr="000F5822">
        <w:rPr>
          <w:rFonts w:ascii="David" w:hAnsi="David" w:cs="David"/>
          <w:rtl/>
        </w:rPr>
        <w:t>המידע יעבור</w:t>
      </w:r>
      <w:r w:rsidR="003C27B0" w:rsidRPr="000F5822">
        <w:rPr>
          <w:rFonts w:ascii="David" w:hAnsi="David" w:cs="David"/>
          <w:rtl/>
        </w:rPr>
        <w:t xml:space="preserve"> </w:t>
      </w:r>
      <w:r w:rsidR="003C27B0" w:rsidRPr="000F5822">
        <w:rPr>
          <w:rFonts w:ascii="David" w:hAnsi="David" w:cs="David"/>
          <w:u w:val="single"/>
          <w:rtl/>
        </w:rPr>
        <w:t>בקבצים</w:t>
      </w:r>
      <w:r w:rsidR="003C27B0" w:rsidRPr="000F5822">
        <w:rPr>
          <w:rFonts w:ascii="David" w:hAnsi="David" w:cs="David"/>
          <w:rtl/>
        </w:rPr>
        <w:t xml:space="preserve"> בין מערכת הניהול של הספק </w:t>
      </w:r>
      <w:proofErr w:type="spellStart"/>
      <w:r w:rsidR="003C27B0" w:rsidRPr="000F5822">
        <w:rPr>
          <w:rFonts w:ascii="David" w:hAnsi="David" w:cs="David"/>
          <w:rtl/>
        </w:rPr>
        <w:t>והלמ"ס</w:t>
      </w:r>
      <w:proofErr w:type="spellEnd"/>
      <w:r w:rsidRPr="000F5822">
        <w:rPr>
          <w:rFonts w:ascii="David" w:hAnsi="David" w:cs="David"/>
          <w:rtl/>
        </w:rPr>
        <w:t xml:space="preserve"> בדרכים הבאות: </w:t>
      </w:r>
      <w:r w:rsidR="003C27B0" w:rsidRPr="000F5822">
        <w:rPr>
          <w:rFonts w:ascii="David" w:hAnsi="David" w:cs="David"/>
          <w:rtl/>
        </w:rPr>
        <w:t xml:space="preserve"> </w:t>
      </w:r>
    </w:p>
    <w:p w14:paraId="549FE006" w14:textId="11DA26E6" w:rsidR="003C27B0" w:rsidRPr="000F5822" w:rsidRDefault="00802675" w:rsidP="003C27B0">
      <w:pPr>
        <w:pStyle w:val="newhier"/>
        <w:rPr>
          <w:rFonts w:ascii="David" w:hAnsi="David" w:cs="David"/>
        </w:rPr>
      </w:pPr>
      <w:r w:rsidRPr="000F5822">
        <w:rPr>
          <w:rFonts w:ascii="David" w:hAnsi="David" w:cs="David"/>
          <w:b/>
          <w:bCs/>
          <w:rtl/>
        </w:rPr>
        <w:lastRenderedPageBreak/>
        <w:t xml:space="preserve">שלב א' - </w:t>
      </w:r>
      <w:r w:rsidR="003C27B0" w:rsidRPr="000F5822">
        <w:rPr>
          <w:rFonts w:ascii="David" w:hAnsi="David" w:cs="David"/>
          <w:b/>
          <w:bCs/>
          <w:rtl/>
        </w:rPr>
        <w:t xml:space="preserve">ממשקים להעברת מידע בקבצים בין מערכות הניהול של הלמ"ס והספק </w:t>
      </w:r>
      <w:r w:rsidR="00405DF9" w:rsidRPr="000F5822">
        <w:rPr>
          <w:rFonts w:ascii="David" w:hAnsi="David" w:cs="David"/>
          <w:b/>
          <w:bCs/>
          <w:rtl/>
        </w:rPr>
        <w:t>ב</w:t>
      </w:r>
      <w:r w:rsidR="003C27B0" w:rsidRPr="000F5822">
        <w:rPr>
          <w:rFonts w:ascii="David" w:hAnsi="David" w:cs="David"/>
          <w:b/>
          <w:bCs/>
          <w:rtl/>
        </w:rPr>
        <w:t xml:space="preserve">אמצעות כספת – </w:t>
      </w:r>
      <w:r w:rsidR="003C27B0" w:rsidRPr="000F5822">
        <w:rPr>
          <w:rFonts w:ascii="David" w:hAnsi="David" w:cs="David"/>
          <w:rtl/>
        </w:rPr>
        <w:t xml:space="preserve">ארכיטקטורת עבודה מול ספק חיצוני, בהתאם להנחיות </w:t>
      </w:r>
      <w:proofErr w:type="spellStart"/>
      <w:r w:rsidR="003C27B0" w:rsidRPr="000F5822">
        <w:rPr>
          <w:rFonts w:ascii="David" w:hAnsi="David" w:cs="David"/>
          <w:rtl/>
        </w:rPr>
        <w:t>אבט"מ</w:t>
      </w:r>
      <w:proofErr w:type="spellEnd"/>
      <w:r w:rsidR="003C27B0" w:rsidRPr="000F5822">
        <w:rPr>
          <w:rFonts w:ascii="David" w:hAnsi="David" w:cs="David"/>
          <w:rtl/>
        </w:rPr>
        <w:t xml:space="preserve"> בלמ"ס,  דורשת העברת מידע בקבצים בין הלמ"ס וקליטתו בצד הספק, וכן להיפך, העברת מידע בקבצים מהספק וקליטתו במערכות הלמ"ס. העברת המידע תתבצע באמצעות קבצים שיועברו לכספת (ראה הגדרת כספת במילון מונחים). </w:t>
      </w:r>
    </w:p>
    <w:p w14:paraId="14622617" w14:textId="540FC2A4" w:rsidR="003C27B0" w:rsidRPr="000F5822" w:rsidRDefault="001A4583" w:rsidP="001A4583">
      <w:pPr>
        <w:pStyle w:val="newhier"/>
        <w:numPr>
          <w:ilvl w:val="2"/>
          <w:numId w:val="84"/>
        </w:numPr>
        <w:jc w:val="both"/>
        <w:rPr>
          <w:rFonts w:ascii="David" w:hAnsi="David" w:cs="David"/>
        </w:rPr>
      </w:pPr>
      <w:r w:rsidRPr="000F5822">
        <w:rPr>
          <w:rFonts w:ascii="David" w:hAnsi="David" w:cs="David" w:hint="cs"/>
          <w:rtl/>
        </w:rPr>
        <w:t>לספק</w:t>
      </w:r>
      <w:r w:rsidR="003C27B0" w:rsidRPr="000F5822">
        <w:rPr>
          <w:rFonts w:ascii="David" w:hAnsi="David" w:cs="David"/>
          <w:rtl/>
        </w:rPr>
        <w:t xml:space="preserve"> תוגדר כספת ייעודית ע"י הלמ"ס, ותינתן גישה לכספת.</w:t>
      </w:r>
    </w:p>
    <w:p w14:paraId="145C0704" w14:textId="77777777" w:rsidR="003C27B0" w:rsidRPr="000F5822" w:rsidRDefault="003C27B0" w:rsidP="00BB41E7">
      <w:pPr>
        <w:pStyle w:val="newhier"/>
        <w:numPr>
          <w:ilvl w:val="2"/>
          <w:numId w:val="84"/>
        </w:numPr>
        <w:rPr>
          <w:rFonts w:ascii="David" w:hAnsi="David" w:cs="David"/>
        </w:rPr>
      </w:pPr>
      <w:r w:rsidRPr="000F5822">
        <w:rPr>
          <w:rFonts w:ascii="David" w:hAnsi="David" w:cs="David"/>
          <w:rtl/>
        </w:rPr>
        <w:t>הלמ"ס תספק משתמש וסיסמה.</w:t>
      </w:r>
    </w:p>
    <w:p w14:paraId="2985E2F2" w14:textId="77777777" w:rsidR="003C27B0" w:rsidRPr="000F5822" w:rsidRDefault="003C27B0" w:rsidP="00BB41E7">
      <w:pPr>
        <w:pStyle w:val="newhier"/>
        <w:numPr>
          <w:ilvl w:val="2"/>
          <w:numId w:val="84"/>
        </w:numPr>
        <w:rPr>
          <w:rFonts w:ascii="David" w:hAnsi="David" w:cs="David"/>
        </w:rPr>
      </w:pPr>
      <w:r w:rsidRPr="000F5822">
        <w:rPr>
          <w:rFonts w:ascii="David" w:hAnsi="David" w:cs="David"/>
          <w:rtl/>
        </w:rPr>
        <w:t>בתחילת העבודה מול הספק, יישלחו פרטי ההתחברות לכספת.</w:t>
      </w:r>
    </w:p>
    <w:p w14:paraId="10602420" w14:textId="77777777" w:rsidR="003C27B0" w:rsidRPr="000F5822" w:rsidRDefault="003C27B0" w:rsidP="00BB41E7">
      <w:pPr>
        <w:pStyle w:val="newhier"/>
        <w:numPr>
          <w:ilvl w:val="2"/>
          <w:numId w:val="84"/>
        </w:numPr>
        <w:rPr>
          <w:rFonts w:ascii="David" w:hAnsi="David" w:cs="David"/>
        </w:rPr>
      </w:pPr>
      <w:r w:rsidRPr="000F5822">
        <w:rPr>
          <w:rFonts w:ascii="David" w:hAnsi="David" w:cs="David"/>
          <w:rtl/>
        </w:rPr>
        <w:t xml:space="preserve">יוגדרו תיקיות </w:t>
      </w:r>
      <w:r w:rsidRPr="000F5822">
        <w:rPr>
          <w:rFonts w:ascii="David" w:hAnsi="David" w:cs="David"/>
        </w:rPr>
        <w:t>IN</w:t>
      </w:r>
      <w:r w:rsidRPr="000F5822">
        <w:rPr>
          <w:rFonts w:ascii="David" w:hAnsi="David" w:cs="David"/>
          <w:rtl/>
        </w:rPr>
        <w:t xml:space="preserve">  ו</w:t>
      </w:r>
      <w:r w:rsidRPr="000F5822">
        <w:rPr>
          <w:rFonts w:ascii="David" w:hAnsi="David" w:cs="David"/>
        </w:rPr>
        <w:t xml:space="preserve">OUT </w:t>
      </w:r>
      <w:r w:rsidRPr="000F5822">
        <w:rPr>
          <w:rFonts w:ascii="David" w:hAnsi="David" w:cs="David"/>
          <w:rtl/>
        </w:rPr>
        <w:t xml:space="preserve"> שישמשו לקליטת מידע נכנס מנותני השירות ולשליחת מידע </w:t>
      </w:r>
      <w:proofErr w:type="spellStart"/>
      <w:r w:rsidRPr="000F5822">
        <w:rPr>
          <w:rFonts w:ascii="David" w:hAnsi="David" w:cs="David"/>
          <w:rtl/>
        </w:rPr>
        <w:t>מלמ"ס</w:t>
      </w:r>
      <w:proofErr w:type="spellEnd"/>
      <w:r w:rsidRPr="000F5822">
        <w:rPr>
          <w:rFonts w:ascii="David" w:hAnsi="David" w:cs="David"/>
          <w:rtl/>
        </w:rPr>
        <w:t xml:space="preserve"> לספק.</w:t>
      </w:r>
    </w:p>
    <w:p w14:paraId="53569AAB" w14:textId="77777777" w:rsidR="003C27B0" w:rsidRPr="000F5822" w:rsidRDefault="003C27B0" w:rsidP="00BB41E7">
      <w:pPr>
        <w:pStyle w:val="newhier"/>
        <w:numPr>
          <w:ilvl w:val="2"/>
          <w:numId w:val="84"/>
        </w:numPr>
        <w:rPr>
          <w:rFonts w:ascii="David" w:hAnsi="David" w:cs="David"/>
        </w:rPr>
      </w:pPr>
      <w:r w:rsidRPr="000F5822">
        <w:rPr>
          <w:rFonts w:ascii="David" w:hAnsi="David" w:cs="David"/>
          <w:rtl/>
        </w:rPr>
        <w:t>תרשים שימוש בכספות להעברת קבצים:</w:t>
      </w:r>
    </w:p>
    <w:p w14:paraId="3C78710E" w14:textId="77777777" w:rsidR="003C27B0" w:rsidRPr="000F5822" w:rsidRDefault="003C27B0" w:rsidP="003C27B0">
      <w:pPr>
        <w:pStyle w:val="af4"/>
        <w:rPr>
          <w:rFonts w:ascii="David" w:hAnsi="David" w:cs="David"/>
          <w:rtl/>
        </w:rPr>
      </w:pPr>
      <w:r w:rsidRPr="000F5822">
        <w:rPr>
          <w:rFonts w:ascii="David" w:hAnsi="David" w:cs="David"/>
          <w:noProof/>
        </w:rPr>
        <w:drawing>
          <wp:inline distT="0" distB="0" distL="0" distR="0" wp14:anchorId="760D53A6" wp14:editId="784EF705">
            <wp:extent cx="4898419" cy="1375379"/>
            <wp:effectExtent l="19050" t="19050" r="16510" b="158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כספות.jpg"/>
                    <pic:cNvPicPr/>
                  </pic:nvPicPr>
                  <pic:blipFill rotWithShape="1">
                    <a:blip r:embed="rId36">
                      <a:extLst>
                        <a:ext uri="{28A0092B-C50C-407E-A947-70E740481C1C}">
                          <a14:useLocalDpi xmlns:a14="http://schemas.microsoft.com/office/drawing/2010/main" val="0"/>
                        </a:ext>
                      </a:extLst>
                    </a:blip>
                    <a:srcRect l="6039" r="2931"/>
                    <a:stretch/>
                  </pic:blipFill>
                  <pic:spPr bwMode="auto">
                    <a:xfrm>
                      <a:off x="0" y="0"/>
                      <a:ext cx="4937577" cy="1386374"/>
                    </a:xfrm>
                    <a:prstGeom prst="rect">
                      <a:avLst/>
                    </a:prstGeom>
                    <a:ln w="9525" cap="flat" cmpd="sng" algn="ctr">
                      <a:solidFill>
                        <a:srgbClr val="5B9BD5"/>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4A941C6D" w14:textId="77777777" w:rsidR="000F5822" w:rsidRDefault="000F5822" w:rsidP="000F5822">
      <w:pPr>
        <w:pStyle w:val="newhier"/>
        <w:numPr>
          <w:ilvl w:val="0"/>
          <w:numId w:val="0"/>
        </w:numPr>
        <w:rPr>
          <w:rFonts w:ascii="David" w:hAnsi="David" w:cs="David"/>
        </w:rPr>
      </w:pPr>
    </w:p>
    <w:p w14:paraId="4909FF2E" w14:textId="62E371DD" w:rsidR="00802675" w:rsidRPr="000F5822" w:rsidRDefault="00802675" w:rsidP="00802675">
      <w:pPr>
        <w:pStyle w:val="newhier"/>
        <w:rPr>
          <w:rFonts w:ascii="David" w:hAnsi="David" w:cs="David"/>
        </w:rPr>
      </w:pPr>
      <w:r w:rsidRPr="000F5822">
        <w:rPr>
          <w:rFonts w:ascii="David" w:hAnsi="David" w:cs="David"/>
          <w:rtl/>
        </w:rPr>
        <w:t xml:space="preserve">שלב ב' – </w:t>
      </w:r>
      <w:r w:rsidR="00405DF9" w:rsidRPr="000F5822">
        <w:rPr>
          <w:rFonts w:ascii="David" w:hAnsi="David" w:cs="David"/>
          <w:b/>
          <w:bCs/>
          <w:rtl/>
        </w:rPr>
        <w:t xml:space="preserve">ממשקים להעברת מידע בין מערכות הניהול של </w:t>
      </w:r>
      <w:proofErr w:type="spellStart"/>
      <w:r w:rsidR="00405DF9" w:rsidRPr="000F5822">
        <w:rPr>
          <w:rFonts w:ascii="David" w:hAnsi="David" w:cs="David"/>
          <w:b/>
          <w:bCs/>
          <w:rtl/>
        </w:rPr>
        <w:t>הלמ"ס</w:t>
      </w:r>
      <w:proofErr w:type="spellEnd"/>
      <w:r w:rsidR="00405DF9" w:rsidRPr="000F5822">
        <w:rPr>
          <w:rFonts w:ascii="David" w:hAnsi="David" w:cs="David"/>
          <w:b/>
          <w:bCs/>
          <w:rtl/>
        </w:rPr>
        <w:t xml:space="preserve"> והספק באמצעות </w:t>
      </w:r>
      <w:r w:rsidRPr="000F5822">
        <w:rPr>
          <w:rFonts w:ascii="David" w:hAnsi="David" w:cs="David"/>
          <w:b/>
          <w:bCs/>
          <w:rtl/>
        </w:rPr>
        <w:t xml:space="preserve">ממשקי </w:t>
      </w:r>
      <w:proofErr w:type="spellStart"/>
      <w:r w:rsidRPr="000F5822">
        <w:rPr>
          <w:rFonts w:ascii="David" w:hAnsi="David" w:cs="David"/>
          <w:b/>
          <w:bCs/>
        </w:rPr>
        <w:t>WebAPI</w:t>
      </w:r>
      <w:proofErr w:type="spellEnd"/>
      <w:r w:rsidRPr="000F5822">
        <w:rPr>
          <w:rFonts w:ascii="David" w:hAnsi="David" w:cs="David"/>
          <w:b/>
          <w:bCs/>
          <w:rtl/>
        </w:rPr>
        <w:t xml:space="preserve"> מול </w:t>
      </w:r>
      <w:proofErr w:type="spellStart"/>
      <w:r w:rsidRPr="000F5822">
        <w:rPr>
          <w:rFonts w:ascii="David" w:hAnsi="David" w:cs="David"/>
          <w:b/>
          <w:bCs/>
          <w:rtl/>
        </w:rPr>
        <w:t>הלמ"ס</w:t>
      </w:r>
      <w:proofErr w:type="spellEnd"/>
      <w:r w:rsidRPr="000F5822">
        <w:rPr>
          <w:rFonts w:ascii="David" w:hAnsi="David" w:cs="David"/>
          <w:b/>
          <w:bCs/>
          <w:rtl/>
        </w:rPr>
        <w:t xml:space="preserve"> –</w:t>
      </w:r>
      <w:r w:rsidRPr="000F5822">
        <w:rPr>
          <w:rFonts w:ascii="David" w:hAnsi="David" w:cs="David"/>
          <w:rtl/>
        </w:rPr>
        <w:t xml:space="preserve"> </w:t>
      </w:r>
    </w:p>
    <w:p w14:paraId="5DB1CC75" w14:textId="49CA5D36" w:rsidR="00802675" w:rsidRPr="000F5822" w:rsidRDefault="005D6F99" w:rsidP="00802675">
      <w:pPr>
        <w:pStyle w:val="newhier"/>
        <w:numPr>
          <w:ilvl w:val="0"/>
          <w:numId w:val="0"/>
        </w:numPr>
        <w:rPr>
          <w:rFonts w:ascii="David" w:hAnsi="David" w:cs="David"/>
          <w:rtl/>
        </w:rPr>
      </w:pPr>
      <w:r w:rsidRPr="000F5822">
        <w:rPr>
          <w:rFonts w:ascii="David" w:hAnsi="David" w:cs="David"/>
          <w:rtl/>
        </w:rPr>
        <w:t>נדרשת אפשרות להתאמת פעילות הממשקים</w:t>
      </w:r>
      <w:r w:rsidR="00082E92" w:rsidRPr="000F5822">
        <w:rPr>
          <w:rFonts w:ascii="David" w:hAnsi="David" w:cs="David"/>
          <w:rtl/>
        </w:rPr>
        <w:t xml:space="preserve"> </w:t>
      </w:r>
      <w:r w:rsidR="000E773A" w:rsidRPr="000F5822">
        <w:rPr>
          <w:rFonts w:ascii="David" w:hAnsi="David" w:cs="David"/>
          <w:rtl/>
        </w:rPr>
        <w:t>בנספח זה ל</w:t>
      </w:r>
      <w:r w:rsidRPr="000F5822">
        <w:rPr>
          <w:rFonts w:ascii="David" w:hAnsi="David" w:cs="David"/>
          <w:rtl/>
        </w:rPr>
        <w:t xml:space="preserve">מול שירותי </w:t>
      </w:r>
      <w:proofErr w:type="spellStart"/>
      <w:r w:rsidRPr="000F5822">
        <w:rPr>
          <w:rFonts w:ascii="David" w:hAnsi="David" w:cs="David"/>
        </w:rPr>
        <w:t>webAPI</w:t>
      </w:r>
      <w:proofErr w:type="spellEnd"/>
      <w:r w:rsidRPr="000F5822">
        <w:rPr>
          <w:rFonts w:ascii="David" w:hAnsi="David" w:cs="David"/>
        </w:rPr>
        <w:t xml:space="preserve"> </w:t>
      </w:r>
      <w:r w:rsidRPr="000F5822">
        <w:rPr>
          <w:rFonts w:ascii="David" w:hAnsi="David" w:cs="David"/>
          <w:rtl/>
        </w:rPr>
        <w:t xml:space="preserve"> של </w:t>
      </w:r>
      <w:proofErr w:type="spellStart"/>
      <w:r w:rsidRPr="000F5822">
        <w:rPr>
          <w:rFonts w:ascii="David" w:hAnsi="David" w:cs="David"/>
          <w:rtl/>
        </w:rPr>
        <w:t>הלמ"ס</w:t>
      </w:r>
      <w:proofErr w:type="spellEnd"/>
      <w:r w:rsidR="0015594B" w:rsidRPr="000F5822">
        <w:rPr>
          <w:rFonts w:ascii="David" w:hAnsi="David" w:cs="David"/>
          <w:rtl/>
        </w:rPr>
        <w:t xml:space="preserve">, בהתאם להחלטה ארגונית של </w:t>
      </w:r>
      <w:proofErr w:type="spellStart"/>
      <w:r w:rsidR="0015594B" w:rsidRPr="000F5822">
        <w:rPr>
          <w:rFonts w:ascii="David" w:hAnsi="David" w:cs="David"/>
          <w:rtl/>
        </w:rPr>
        <w:t>הלמ"ס</w:t>
      </w:r>
      <w:proofErr w:type="spellEnd"/>
      <w:r w:rsidRPr="000F5822">
        <w:rPr>
          <w:rFonts w:ascii="David" w:hAnsi="David" w:cs="David"/>
          <w:rtl/>
        </w:rPr>
        <w:t xml:space="preserve">. </w:t>
      </w:r>
    </w:p>
    <w:p w14:paraId="6945E150" w14:textId="41A2489A" w:rsidR="00802675" w:rsidRPr="000F5822" w:rsidRDefault="00802675" w:rsidP="00802675">
      <w:pPr>
        <w:pStyle w:val="newhier"/>
        <w:numPr>
          <w:ilvl w:val="0"/>
          <w:numId w:val="0"/>
        </w:numPr>
        <w:ind w:left="576"/>
        <w:rPr>
          <w:rFonts w:ascii="David" w:hAnsi="David" w:cs="David"/>
          <w:rtl/>
        </w:rPr>
      </w:pPr>
      <w:r w:rsidRPr="000F5822">
        <w:rPr>
          <w:rFonts w:ascii="David" w:hAnsi="David" w:cs="David"/>
          <w:rtl/>
        </w:rPr>
        <w:t xml:space="preserve">השירותים יפותחו ע"י </w:t>
      </w:r>
      <w:proofErr w:type="spellStart"/>
      <w:r w:rsidRPr="000F5822">
        <w:rPr>
          <w:rFonts w:ascii="David" w:hAnsi="David" w:cs="David"/>
          <w:rtl/>
        </w:rPr>
        <w:t>הלמ"ס</w:t>
      </w:r>
      <w:proofErr w:type="spellEnd"/>
      <w:r w:rsidRPr="000F5822">
        <w:rPr>
          <w:rFonts w:ascii="David" w:hAnsi="David" w:cs="David"/>
          <w:rtl/>
        </w:rPr>
        <w:t xml:space="preserve"> , הספק יצטרך לעבוד ולהתאים את </w:t>
      </w:r>
      <w:r w:rsidR="005D6F99" w:rsidRPr="000F5822">
        <w:rPr>
          <w:rFonts w:ascii="David" w:hAnsi="David" w:cs="David"/>
          <w:rtl/>
        </w:rPr>
        <w:t>הממשקים הקיימים</w:t>
      </w:r>
      <w:r w:rsidRPr="000F5822">
        <w:rPr>
          <w:rFonts w:ascii="David" w:hAnsi="David" w:cs="David"/>
          <w:rtl/>
        </w:rPr>
        <w:t xml:space="preserve"> לעבודה מול </w:t>
      </w:r>
      <w:proofErr w:type="spellStart"/>
      <w:r w:rsidRPr="000F5822">
        <w:rPr>
          <w:rFonts w:ascii="David" w:hAnsi="David" w:cs="David"/>
        </w:rPr>
        <w:t>webAPI</w:t>
      </w:r>
      <w:proofErr w:type="spellEnd"/>
      <w:r w:rsidR="005D6F99" w:rsidRPr="000F5822">
        <w:rPr>
          <w:rFonts w:ascii="David" w:hAnsi="David" w:cs="David"/>
          <w:rtl/>
        </w:rPr>
        <w:t xml:space="preserve">. במידה ויוחלט להסב את הממשקים מתצורה של כספת לתצורה של </w:t>
      </w:r>
      <w:proofErr w:type="spellStart"/>
      <w:r w:rsidR="005D6F99" w:rsidRPr="000F5822">
        <w:rPr>
          <w:rFonts w:ascii="David" w:hAnsi="David" w:cs="David"/>
        </w:rPr>
        <w:t>webAPI</w:t>
      </w:r>
      <w:proofErr w:type="spellEnd"/>
      <w:r w:rsidR="005D6F99" w:rsidRPr="000F5822">
        <w:rPr>
          <w:rFonts w:ascii="David" w:hAnsi="David" w:cs="David"/>
        </w:rPr>
        <w:t xml:space="preserve"> </w:t>
      </w:r>
      <w:r w:rsidR="005D6F99" w:rsidRPr="000F5822">
        <w:rPr>
          <w:rFonts w:ascii="David" w:hAnsi="David" w:cs="David"/>
          <w:rtl/>
        </w:rPr>
        <w:t xml:space="preserve"> הספק יתאים את הפיתוחים שלו, ויבצע בדיקות מול </w:t>
      </w:r>
      <w:proofErr w:type="spellStart"/>
      <w:r w:rsidR="005D6F99" w:rsidRPr="000F5822">
        <w:rPr>
          <w:rFonts w:ascii="David" w:hAnsi="David" w:cs="David"/>
          <w:rtl/>
        </w:rPr>
        <w:t>הלמ"ס</w:t>
      </w:r>
      <w:proofErr w:type="spellEnd"/>
      <w:r w:rsidR="005D6F99" w:rsidRPr="000F5822">
        <w:rPr>
          <w:rFonts w:ascii="David" w:hAnsi="David" w:cs="David"/>
          <w:rtl/>
        </w:rPr>
        <w:t xml:space="preserve"> לפני הפעלה מבצעית של הממשקים בתצורה של </w:t>
      </w:r>
      <w:proofErr w:type="spellStart"/>
      <w:r w:rsidR="005D6F99" w:rsidRPr="000F5822">
        <w:rPr>
          <w:rFonts w:ascii="David" w:hAnsi="David" w:cs="David"/>
        </w:rPr>
        <w:t>WebAPI</w:t>
      </w:r>
      <w:proofErr w:type="spellEnd"/>
      <w:r w:rsidR="005D6F99" w:rsidRPr="000F5822">
        <w:rPr>
          <w:rFonts w:ascii="David" w:hAnsi="David" w:cs="David"/>
          <w:rtl/>
        </w:rPr>
        <w:t>.</w:t>
      </w:r>
    </w:p>
    <w:p w14:paraId="7396053E" w14:textId="77777777" w:rsidR="003C27B0" w:rsidRPr="000F5822" w:rsidRDefault="003C27B0" w:rsidP="003C27B0">
      <w:pPr>
        <w:rPr>
          <w:rFonts w:ascii="David" w:hAnsi="David" w:cs="David"/>
        </w:rPr>
      </w:pPr>
    </w:p>
    <w:p w14:paraId="5D540F96" w14:textId="77777777" w:rsidR="003C27B0" w:rsidRPr="000F5822" w:rsidRDefault="003C27B0" w:rsidP="00BB41E7">
      <w:pPr>
        <w:pStyle w:val="25"/>
        <w:numPr>
          <w:ilvl w:val="0"/>
          <w:numId w:val="84"/>
        </w:numPr>
        <w:tabs>
          <w:tab w:val="num" w:pos="397"/>
        </w:tabs>
        <w:ind w:left="397" w:hanging="397"/>
        <w:rPr>
          <w:rFonts w:ascii="David" w:hAnsi="David" w:cs="David"/>
          <w:sz w:val="24"/>
          <w:szCs w:val="24"/>
        </w:rPr>
      </w:pPr>
      <w:bookmarkStart w:id="514" w:name="_Toc23831627"/>
      <w:bookmarkStart w:id="515" w:name="_Toc147847534"/>
      <w:r w:rsidRPr="000F5822">
        <w:rPr>
          <w:rFonts w:ascii="David" w:hAnsi="David" w:cs="David"/>
          <w:sz w:val="24"/>
          <w:szCs w:val="24"/>
          <w:rtl/>
        </w:rPr>
        <w:t xml:space="preserve">פעולות תשתית לביצוע ההתקשרויות מול </w:t>
      </w:r>
      <w:bookmarkEnd w:id="514"/>
      <w:r w:rsidRPr="000F5822">
        <w:rPr>
          <w:rFonts w:ascii="David" w:hAnsi="David" w:cs="David"/>
          <w:sz w:val="24"/>
          <w:szCs w:val="24"/>
          <w:rtl/>
        </w:rPr>
        <w:t>הספק</w:t>
      </w:r>
      <w:bookmarkEnd w:id="515"/>
    </w:p>
    <w:p w14:paraId="7CE6D544" w14:textId="05F19B53" w:rsidR="003C27B0" w:rsidRPr="000F5822" w:rsidRDefault="003C27B0" w:rsidP="000F5822">
      <w:pPr>
        <w:pStyle w:val="af4"/>
        <w:spacing w:before="120" w:line="360" w:lineRule="auto"/>
        <w:ind w:left="0"/>
        <w:rPr>
          <w:rFonts w:ascii="David" w:hAnsi="David" w:cs="David"/>
        </w:rPr>
      </w:pPr>
      <w:r w:rsidRPr="000F5822">
        <w:rPr>
          <w:rFonts w:ascii="David" w:hAnsi="David" w:cs="David"/>
          <w:rtl/>
        </w:rPr>
        <w:t xml:space="preserve">לצורך התקשרות עם הספק, </w:t>
      </w:r>
      <w:proofErr w:type="spellStart"/>
      <w:r w:rsidRPr="000F5822">
        <w:rPr>
          <w:rFonts w:ascii="David" w:hAnsi="David" w:cs="David"/>
          <w:rtl/>
        </w:rPr>
        <w:t>הלמ"ס</w:t>
      </w:r>
      <w:proofErr w:type="spellEnd"/>
      <w:r w:rsidRPr="000F5822">
        <w:rPr>
          <w:rFonts w:ascii="David" w:hAnsi="David" w:cs="David"/>
          <w:rtl/>
        </w:rPr>
        <w:t xml:space="preserve"> תספק תשתית כספות - הגדרת כספות מול הספק</w:t>
      </w:r>
      <w:r w:rsidR="008D4CFB" w:rsidRPr="000F5822">
        <w:rPr>
          <w:rFonts w:ascii="David" w:hAnsi="David" w:cs="David"/>
          <w:rtl/>
        </w:rPr>
        <w:t xml:space="preserve">- או אפשרות לעבודה מול ממשקי </w:t>
      </w:r>
      <w:r w:rsidR="008D4CFB" w:rsidRPr="000F5822">
        <w:rPr>
          <w:rFonts w:ascii="David" w:hAnsi="David" w:cs="David"/>
        </w:rPr>
        <w:t xml:space="preserve"> </w:t>
      </w:r>
      <w:proofErr w:type="spellStart"/>
      <w:r w:rsidR="008D4CFB" w:rsidRPr="000F5822">
        <w:rPr>
          <w:rFonts w:ascii="David" w:hAnsi="David" w:cs="David"/>
        </w:rPr>
        <w:t>WebAPI</w:t>
      </w:r>
      <w:proofErr w:type="spellEnd"/>
      <w:r w:rsidR="008D4CFB" w:rsidRPr="000F5822">
        <w:rPr>
          <w:rFonts w:ascii="David" w:hAnsi="David" w:cs="David"/>
          <w:rtl/>
        </w:rPr>
        <w:t xml:space="preserve"> של </w:t>
      </w:r>
      <w:proofErr w:type="spellStart"/>
      <w:r w:rsidR="008D4CFB" w:rsidRPr="000F5822">
        <w:rPr>
          <w:rFonts w:ascii="David" w:hAnsi="David" w:cs="David"/>
          <w:rtl/>
        </w:rPr>
        <w:t>הלמ"ס</w:t>
      </w:r>
      <w:proofErr w:type="spellEnd"/>
      <w:r w:rsidR="008D4CFB" w:rsidRPr="000F5822">
        <w:rPr>
          <w:rFonts w:ascii="David" w:hAnsi="David" w:cs="David"/>
          <w:rtl/>
        </w:rPr>
        <w:t xml:space="preserve"> </w:t>
      </w:r>
      <w:r w:rsidRPr="000F5822">
        <w:rPr>
          <w:rFonts w:ascii="David" w:hAnsi="David" w:cs="David"/>
          <w:rtl/>
        </w:rPr>
        <w:t xml:space="preserve"> מול הספק להעברת מידע בין </w:t>
      </w:r>
      <w:r w:rsidR="00391FB7" w:rsidRPr="000F5822">
        <w:rPr>
          <w:rFonts w:ascii="David" w:hAnsi="David" w:cs="David"/>
          <w:rtl/>
        </w:rPr>
        <w:t>הארגונים</w:t>
      </w:r>
      <w:r w:rsidRPr="000F5822">
        <w:rPr>
          <w:rFonts w:ascii="David" w:hAnsi="David" w:cs="David"/>
          <w:rtl/>
        </w:rPr>
        <w:t xml:space="preserve">. </w:t>
      </w:r>
    </w:p>
    <w:p w14:paraId="3E90817F" w14:textId="77777777" w:rsidR="003C27B0" w:rsidRPr="000F5822" w:rsidRDefault="003C27B0" w:rsidP="003C27B0">
      <w:pPr>
        <w:pStyle w:val="newhier"/>
        <w:numPr>
          <w:ilvl w:val="0"/>
          <w:numId w:val="0"/>
        </w:numPr>
        <w:ind w:left="576"/>
        <w:rPr>
          <w:rFonts w:asciiTheme="minorBidi" w:hAnsiTheme="minorBidi" w:cstheme="minorBidi"/>
          <w:rtl/>
        </w:rPr>
      </w:pPr>
      <w:r w:rsidRPr="000F5822">
        <w:rPr>
          <w:rFonts w:asciiTheme="minorBidi" w:hAnsiTheme="minorBidi" w:cstheme="minorBidi"/>
          <w:rtl/>
        </w:rPr>
        <w:br w:type="page"/>
      </w:r>
    </w:p>
    <w:p w14:paraId="48C4BF46" w14:textId="77777777" w:rsidR="003C27B0" w:rsidRPr="000F5822" w:rsidRDefault="003C27B0" w:rsidP="00BB41E7">
      <w:pPr>
        <w:pStyle w:val="25"/>
        <w:numPr>
          <w:ilvl w:val="0"/>
          <w:numId w:val="84"/>
        </w:numPr>
        <w:tabs>
          <w:tab w:val="num" w:pos="397"/>
        </w:tabs>
        <w:ind w:left="397" w:hanging="397"/>
        <w:rPr>
          <w:rFonts w:asciiTheme="minorBidi" w:hAnsiTheme="minorBidi" w:cstheme="minorBidi"/>
          <w:rtl/>
        </w:rPr>
        <w:sectPr w:rsidR="003C27B0" w:rsidRPr="000F5822" w:rsidSect="00B84D73">
          <w:footerReference w:type="default" r:id="rId37"/>
          <w:pgSz w:w="11906" w:h="16838"/>
          <w:pgMar w:top="1440" w:right="1800" w:bottom="1440" w:left="1843" w:header="708" w:footer="708" w:gutter="0"/>
          <w:cols w:space="708"/>
          <w:bidi/>
          <w:rtlGutter/>
          <w:docGrid w:linePitch="360"/>
        </w:sectPr>
      </w:pPr>
      <w:bookmarkStart w:id="516" w:name="_Toc23831629"/>
    </w:p>
    <w:p w14:paraId="3EEACDFA"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17" w:name="_Toc147847535"/>
      <w:r w:rsidRPr="000F5822">
        <w:rPr>
          <w:rFonts w:ascii="David" w:hAnsi="David" w:cs="David"/>
          <w:sz w:val="24"/>
          <w:szCs w:val="24"/>
          <w:rtl/>
        </w:rPr>
        <w:lastRenderedPageBreak/>
        <w:t xml:space="preserve">ממשקים – מיפוי ממשקים מול ספק חיצוני להענקת </w:t>
      </w:r>
      <w:bookmarkEnd w:id="516"/>
      <w:r w:rsidRPr="000F5822">
        <w:rPr>
          <w:rFonts w:ascii="David" w:hAnsi="David" w:cs="David"/>
          <w:sz w:val="24"/>
          <w:szCs w:val="24"/>
          <w:rtl/>
        </w:rPr>
        <w:t>תשורה למשיבים</w:t>
      </w:r>
      <w:bookmarkEnd w:id="517"/>
    </w:p>
    <w:p w14:paraId="50ECB8BA" w14:textId="77777777" w:rsidR="003C27B0" w:rsidRPr="000F5822" w:rsidRDefault="003C27B0" w:rsidP="003C27B0">
      <w:pPr>
        <w:pStyle w:val="newhier"/>
        <w:rPr>
          <w:rFonts w:ascii="David" w:hAnsi="David" w:cs="David"/>
        </w:rPr>
      </w:pPr>
      <w:r w:rsidRPr="000F5822">
        <w:rPr>
          <w:rFonts w:ascii="David" w:hAnsi="David" w:cs="David"/>
          <w:rtl/>
        </w:rPr>
        <w:t>להלן פירוט הממשקים הנדרשים לצורך קישוריות בין הלמ"ס לספק לצורך הקמה ותפעול התשורה.</w:t>
      </w:r>
    </w:p>
    <w:p w14:paraId="2477874C" w14:textId="77777777" w:rsidR="003C27B0" w:rsidRPr="000F5822" w:rsidRDefault="003C27B0" w:rsidP="003C27B0">
      <w:pPr>
        <w:pStyle w:val="newhier"/>
        <w:rPr>
          <w:rFonts w:ascii="David" w:hAnsi="David" w:cs="David"/>
        </w:rPr>
      </w:pPr>
      <w:r w:rsidRPr="000F5822">
        <w:rPr>
          <w:rFonts w:ascii="David" w:hAnsi="David" w:cs="David"/>
          <w:rtl/>
        </w:rPr>
        <w:t xml:space="preserve">הטבלה מכילה תיאור כללי של מאפייני הממשקים , בהמשך, יופיע פירוט מורחב עבור כל ממשק. </w:t>
      </w:r>
    </w:p>
    <w:tbl>
      <w:tblPr>
        <w:bidiVisual/>
        <w:tblW w:w="14448" w:type="dxa"/>
        <w:jc w:val="center"/>
        <w:tblLook w:val="04A0" w:firstRow="1" w:lastRow="0" w:firstColumn="1" w:lastColumn="0" w:noHBand="0" w:noVBand="1"/>
      </w:tblPr>
      <w:tblGrid>
        <w:gridCol w:w="711"/>
        <w:gridCol w:w="1794"/>
        <w:gridCol w:w="2056"/>
        <w:gridCol w:w="1134"/>
        <w:gridCol w:w="1559"/>
        <w:gridCol w:w="801"/>
        <w:gridCol w:w="2295"/>
        <w:gridCol w:w="4098"/>
      </w:tblGrid>
      <w:tr w:rsidR="003C27B0" w:rsidRPr="000F5822" w14:paraId="4130D8C4" w14:textId="77777777" w:rsidTr="000F5822">
        <w:trPr>
          <w:trHeight w:val="300"/>
          <w:jc w:val="center"/>
        </w:trPr>
        <w:tc>
          <w:tcPr>
            <w:tcW w:w="711"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center"/>
            <w:hideMark/>
          </w:tcPr>
          <w:p w14:paraId="188E2C47"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Pr>
              <w:t>#</w:t>
            </w:r>
          </w:p>
        </w:tc>
        <w:tc>
          <w:tcPr>
            <w:tcW w:w="179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1456614"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tl/>
              </w:rPr>
              <w:t>ממשקים</w:t>
            </w:r>
          </w:p>
        </w:tc>
        <w:tc>
          <w:tcPr>
            <w:tcW w:w="205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E69CF46"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פירוט</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center"/>
            <w:hideMark/>
          </w:tcPr>
          <w:p w14:paraId="3C41B19B"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Pr>
              <w:t> </w:t>
            </w:r>
            <w:r w:rsidRPr="000F5822">
              <w:rPr>
                <w:rFonts w:ascii="David" w:hAnsi="David" w:cs="David"/>
                <w:b/>
                <w:bCs/>
                <w:color w:val="000000"/>
                <w:rtl/>
              </w:rPr>
              <w:t xml:space="preserve"> כיוון המידע </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center"/>
            <w:hideMark/>
          </w:tcPr>
          <w:p w14:paraId="3F4766D8"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שיטת העברת המידע</w:t>
            </w:r>
          </w:p>
        </w:tc>
        <w:tc>
          <w:tcPr>
            <w:tcW w:w="80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14136A6"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tl/>
              </w:rPr>
              <w:t>פורמט</w:t>
            </w:r>
          </w:p>
        </w:tc>
        <w:tc>
          <w:tcPr>
            <w:tcW w:w="229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DDA5167"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תזמון \ תדירות הממשק</w:t>
            </w:r>
          </w:p>
        </w:tc>
        <w:tc>
          <w:tcPr>
            <w:tcW w:w="4098"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2B71A0C1" w14:textId="77777777" w:rsidR="003C27B0" w:rsidRPr="000F5822" w:rsidRDefault="003C27B0" w:rsidP="00B84D73">
            <w:pPr>
              <w:bidi w:val="0"/>
              <w:jc w:val="center"/>
              <w:rPr>
                <w:rFonts w:ascii="David" w:hAnsi="David" w:cs="David"/>
                <w:b/>
                <w:bCs/>
                <w:color w:val="000000"/>
                <w:rtl/>
              </w:rPr>
            </w:pPr>
            <w:r w:rsidRPr="000F5822">
              <w:rPr>
                <w:rFonts w:ascii="David" w:hAnsi="David" w:cs="David"/>
                <w:b/>
                <w:bCs/>
                <w:color w:val="000000"/>
                <w:rtl/>
              </w:rPr>
              <w:t>הערות</w:t>
            </w:r>
          </w:p>
        </w:tc>
      </w:tr>
      <w:tr w:rsidR="003C27B0" w:rsidRPr="000F5822" w14:paraId="76349437" w14:textId="77777777" w:rsidTr="000F5822">
        <w:trPr>
          <w:trHeight w:val="1516"/>
          <w:jc w:val="center"/>
        </w:trPr>
        <w:tc>
          <w:tcPr>
            <w:tcW w:w="711" w:type="dxa"/>
            <w:tcBorders>
              <w:top w:val="nil"/>
              <w:left w:val="single" w:sz="4" w:space="0" w:color="auto"/>
              <w:bottom w:val="single" w:sz="4" w:space="0" w:color="auto"/>
              <w:right w:val="single" w:sz="4" w:space="0" w:color="auto"/>
            </w:tcBorders>
            <w:shd w:val="clear" w:color="auto" w:fill="auto"/>
            <w:noWrap/>
            <w:vAlign w:val="center"/>
          </w:tcPr>
          <w:p w14:paraId="09F8AA14"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Pr>
              <w:t>1</w:t>
            </w:r>
          </w:p>
        </w:tc>
        <w:tc>
          <w:tcPr>
            <w:tcW w:w="1794" w:type="dxa"/>
            <w:tcBorders>
              <w:top w:val="nil"/>
              <w:left w:val="single" w:sz="4" w:space="0" w:color="auto"/>
              <w:bottom w:val="single" w:sz="4" w:space="0" w:color="auto"/>
              <w:right w:val="single" w:sz="4" w:space="0" w:color="auto"/>
            </w:tcBorders>
            <w:shd w:val="clear" w:color="auto" w:fill="auto"/>
            <w:vAlign w:val="center"/>
          </w:tcPr>
          <w:p w14:paraId="23A170B3" w14:textId="0F81BCF4" w:rsidR="003C27B0" w:rsidRPr="000F5822" w:rsidRDefault="00723176" w:rsidP="00B84D73">
            <w:pPr>
              <w:jc w:val="center"/>
              <w:rPr>
                <w:rFonts w:ascii="David" w:hAnsi="David" w:cs="David"/>
                <w:b/>
                <w:bCs/>
                <w:color w:val="000000"/>
              </w:rPr>
            </w:pPr>
            <w:r w:rsidRPr="000F5822">
              <w:rPr>
                <w:rFonts w:ascii="David" w:hAnsi="David" w:cs="David"/>
                <w:b/>
                <w:bCs/>
                <w:color w:val="000000"/>
                <w:rtl/>
              </w:rPr>
              <w:t xml:space="preserve">ממשק </w:t>
            </w:r>
            <w:r w:rsidR="003C27B0" w:rsidRPr="000F5822">
              <w:rPr>
                <w:rFonts w:ascii="David" w:hAnsi="David" w:cs="David"/>
                <w:b/>
                <w:bCs/>
                <w:color w:val="000000"/>
                <w:rtl/>
              </w:rPr>
              <w:t>קובץ זכאים לתשורה</w:t>
            </w:r>
          </w:p>
          <w:p w14:paraId="036D35AF" w14:textId="77777777" w:rsidR="003C27B0" w:rsidRPr="000F5822" w:rsidRDefault="003C27B0" w:rsidP="00B84D73">
            <w:pPr>
              <w:jc w:val="center"/>
              <w:rPr>
                <w:rFonts w:ascii="David" w:hAnsi="David" w:cs="David"/>
                <w:b/>
                <w:bCs/>
                <w:color w:val="000000"/>
                <w:rtl/>
              </w:rPr>
            </w:pPr>
          </w:p>
        </w:tc>
        <w:tc>
          <w:tcPr>
            <w:tcW w:w="2056" w:type="dxa"/>
            <w:tcBorders>
              <w:top w:val="nil"/>
              <w:left w:val="single" w:sz="4" w:space="0" w:color="auto"/>
              <w:bottom w:val="single" w:sz="4" w:space="0" w:color="auto"/>
              <w:right w:val="single" w:sz="4" w:space="0" w:color="auto"/>
            </w:tcBorders>
            <w:vAlign w:val="center"/>
          </w:tcPr>
          <w:p w14:paraId="0FB125F6" w14:textId="77777777" w:rsidR="003C27B0" w:rsidRPr="000F5822" w:rsidRDefault="003C27B0" w:rsidP="00B84D73">
            <w:pPr>
              <w:jc w:val="center"/>
              <w:rPr>
                <w:rFonts w:ascii="David" w:hAnsi="David" w:cs="David"/>
                <w:color w:val="000000"/>
                <w:rtl/>
              </w:rPr>
            </w:pPr>
            <w:r w:rsidRPr="000F5822">
              <w:rPr>
                <w:rFonts w:ascii="David" w:hAnsi="David" w:cs="David"/>
                <w:color w:val="000000"/>
              </w:rPr>
              <w:t> </w:t>
            </w:r>
            <w:r w:rsidRPr="000F5822">
              <w:rPr>
                <w:rFonts w:ascii="David" w:hAnsi="David" w:cs="David"/>
                <w:color w:val="000000"/>
                <w:rtl/>
              </w:rPr>
              <w:t>קובץ זכאות לתשורה מכיל: מאפייני מנה, פרטי משיבים, מיילים וטלפון משיב ליצירת קשר</w:t>
            </w:r>
          </w:p>
        </w:tc>
        <w:tc>
          <w:tcPr>
            <w:tcW w:w="1134" w:type="dxa"/>
            <w:tcBorders>
              <w:top w:val="nil"/>
              <w:left w:val="single" w:sz="4" w:space="0" w:color="auto"/>
              <w:bottom w:val="single" w:sz="4" w:space="0" w:color="auto"/>
              <w:right w:val="single" w:sz="4" w:space="0" w:color="auto"/>
            </w:tcBorders>
            <w:shd w:val="clear" w:color="auto" w:fill="auto"/>
            <w:vAlign w:val="center"/>
          </w:tcPr>
          <w:p w14:paraId="1A0A085D"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מהלמ"ס לספק </w:t>
            </w:r>
          </w:p>
        </w:tc>
        <w:tc>
          <w:tcPr>
            <w:tcW w:w="1559" w:type="dxa"/>
            <w:tcBorders>
              <w:top w:val="nil"/>
              <w:left w:val="single" w:sz="4" w:space="0" w:color="auto"/>
              <w:bottom w:val="single" w:sz="4" w:space="0" w:color="auto"/>
              <w:right w:val="single" w:sz="4" w:space="0" w:color="auto"/>
            </w:tcBorders>
            <w:shd w:val="clear" w:color="auto" w:fill="auto"/>
            <w:noWrap/>
            <w:vAlign w:val="center"/>
          </w:tcPr>
          <w:p w14:paraId="0DEFA1E5" w14:textId="11AA2110"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מועבר ע"י הלמ"ס באמצעות העברת הקובץ </w:t>
            </w:r>
          </w:p>
        </w:tc>
        <w:tc>
          <w:tcPr>
            <w:tcW w:w="801" w:type="dxa"/>
            <w:tcBorders>
              <w:top w:val="nil"/>
              <w:left w:val="single" w:sz="4" w:space="0" w:color="auto"/>
              <w:bottom w:val="single" w:sz="4" w:space="0" w:color="auto"/>
              <w:right w:val="single" w:sz="4" w:space="0" w:color="auto"/>
            </w:tcBorders>
            <w:vAlign w:val="center"/>
          </w:tcPr>
          <w:p w14:paraId="3D2273F5" w14:textId="77777777" w:rsidR="003C27B0" w:rsidRPr="000F5822" w:rsidRDefault="003C27B0" w:rsidP="00B84D73">
            <w:pPr>
              <w:jc w:val="center"/>
              <w:rPr>
                <w:rFonts w:ascii="David" w:hAnsi="David" w:cs="David"/>
                <w:color w:val="000000"/>
                <w:rtl/>
              </w:rPr>
            </w:pPr>
            <w:r w:rsidRPr="000F5822">
              <w:rPr>
                <w:rFonts w:ascii="David" w:hAnsi="David" w:cs="David"/>
                <w:color w:val="000000"/>
              </w:rPr>
              <w:t>XML</w:t>
            </w:r>
          </w:p>
        </w:tc>
        <w:tc>
          <w:tcPr>
            <w:tcW w:w="2295" w:type="dxa"/>
            <w:tcBorders>
              <w:top w:val="nil"/>
              <w:left w:val="single" w:sz="4" w:space="0" w:color="auto"/>
              <w:bottom w:val="single" w:sz="4" w:space="0" w:color="auto"/>
              <w:right w:val="single" w:sz="4" w:space="0" w:color="auto"/>
            </w:tcBorders>
            <w:shd w:val="clear" w:color="auto" w:fill="auto"/>
            <w:vAlign w:val="center"/>
          </w:tcPr>
          <w:p w14:paraId="6DC74675" w14:textId="47163A82" w:rsidR="003C27B0" w:rsidRPr="000F5822" w:rsidRDefault="008D4CFB" w:rsidP="00B84D73">
            <w:pPr>
              <w:jc w:val="center"/>
              <w:rPr>
                <w:rFonts w:ascii="David" w:hAnsi="David" w:cs="David"/>
                <w:color w:val="000000"/>
                <w:rtl/>
              </w:rPr>
            </w:pPr>
            <w:r w:rsidRPr="000F5822">
              <w:rPr>
                <w:rFonts w:ascii="David" w:hAnsi="David" w:cs="David"/>
                <w:color w:val="000000"/>
                <w:rtl/>
              </w:rPr>
              <w:t>תדירות הממשק יכולה להשתנות בין סקר לסקר</w:t>
            </w:r>
          </w:p>
        </w:tc>
        <w:tc>
          <w:tcPr>
            <w:tcW w:w="4098" w:type="dxa"/>
            <w:tcBorders>
              <w:top w:val="nil"/>
              <w:left w:val="single" w:sz="4" w:space="0" w:color="auto"/>
              <w:bottom w:val="single" w:sz="4" w:space="0" w:color="auto"/>
              <w:right w:val="single" w:sz="4" w:space="0" w:color="auto"/>
            </w:tcBorders>
            <w:vAlign w:val="center"/>
          </w:tcPr>
          <w:p w14:paraId="10E6E926" w14:textId="46C31D42" w:rsidR="003C27B0" w:rsidRPr="000F5822" w:rsidRDefault="003C27B0" w:rsidP="00BB41E7">
            <w:pPr>
              <w:pStyle w:val="af4"/>
              <w:numPr>
                <w:ilvl w:val="0"/>
                <w:numId w:val="87"/>
              </w:numPr>
              <w:rPr>
                <w:rFonts w:ascii="David" w:hAnsi="David" w:cs="David"/>
                <w:color w:val="000000"/>
                <w:rtl/>
              </w:rPr>
            </w:pPr>
            <w:r w:rsidRPr="000F5822">
              <w:rPr>
                <w:rFonts w:ascii="David" w:hAnsi="David" w:cs="David"/>
                <w:color w:val="000000"/>
                <w:rtl/>
              </w:rPr>
              <w:t>בכל הפעלה</w:t>
            </w:r>
            <w:r w:rsidRPr="000F5822">
              <w:rPr>
                <w:rFonts w:ascii="David" w:hAnsi="David" w:cs="David"/>
                <w:color w:val="000000"/>
              </w:rPr>
              <w:t xml:space="preserve"> </w:t>
            </w:r>
            <w:r w:rsidRPr="000F5822">
              <w:rPr>
                <w:rFonts w:ascii="David" w:hAnsi="David" w:cs="David"/>
                <w:color w:val="000000"/>
                <w:rtl/>
              </w:rPr>
              <w:t xml:space="preserve">ע"י הלמ"ס יועבר קובץ עם פרטי המנה. </w:t>
            </w:r>
          </w:p>
          <w:p w14:paraId="058B06FD" w14:textId="77777777" w:rsidR="003C27B0" w:rsidRPr="000F5822" w:rsidRDefault="003C27B0" w:rsidP="00BB41E7">
            <w:pPr>
              <w:pStyle w:val="af4"/>
              <w:numPr>
                <w:ilvl w:val="0"/>
                <w:numId w:val="87"/>
              </w:numPr>
              <w:rPr>
                <w:rFonts w:ascii="David" w:hAnsi="David" w:cs="David"/>
                <w:color w:val="000000"/>
                <w:rtl/>
              </w:rPr>
            </w:pPr>
            <w:r w:rsidRPr="000F5822">
              <w:rPr>
                <w:rFonts w:ascii="David" w:hAnsi="David" w:cs="David"/>
                <w:color w:val="000000"/>
                <w:rtl/>
              </w:rPr>
              <w:t>אם נמצאו משיבים חדשים שזכאים לתשורה הם יועברו בפירוט הקובץ.</w:t>
            </w:r>
          </w:p>
          <w:p w14:paraId="4197C385" w14:textId="77777777" w:rsidR="003C27B0" w:rsidRPr="000F5822" w:rsidRDefault="003C27B0" w:rsidP="00BB41E7">
            <w:pPr>
              <w:pStyle w:val="af4"/>
              <w:numPr>
                <w:ilvl w:val="0"/>
                <w:numId w:val="87"/>
              </w:numPr>
              <w:rPr>
                <w:rFonts w:ascii="David" w:hAnsi="David" w:cs="David"/>
                <w:color w:val="000000"/>
                <w:rtl/>
              </w:rPr>
            </w:pPr>
            <w:r w:rsidRPr="000F5822">
              <w:rPr>
                <w:rFonts w:ascii="David" w:hAnsi="David" w:cs="David"/>
                <w:color w:val="000000"/>
                <w:rtl/>
              </w:rPr>
              <w:t>הספק נדרש לקלוט כל קובץ מהלמ"ס , ולהחזיר משוב לגבי מצב הקליטה שלו (גם עבור קבצים ריקים ללא משיבים ע"מ לוודא שהערוץ בין הלמ"ס לספק ולהיפך עובד בצורה תקינה).</w:t>
            </w:r>
          </w:p>
        </w:tc>
      </w:tr>
      <w:tr w:rsidR="003C27B0" w:rsidRPr="000F5822" w14:paraId="544E052A" w14:textId="77777777" w:rsidTr="000F5822">
        <w:trPr>
          <w:trHeight w:val="1222"/>
          <w:jc w:val="center"/>
        </w:trPr>
        <w:tc>
          <w:tcPr>
            <w:tcW w:w="71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26E615" w14:textId="77777777" w:rsidR="003C27B0" w:rsidRPr="000F5822" w:rsidRDefault="003C27B0" w:rsidP="00B84D73">
            <w:pPr>
              <w:bidi w:val="0"/>
              <w:jc w:val="center"/>
              <w:rPr>
                <w:rFonts w:ascii="David" w:hAnsi="David" w:cs="David"/>
                <w:b/>
                <w:bCs/>
                <w:color w:val="000000"/>
              </w:rPr>
            </w:pPr>
            <w:r w:rsidRPr="000F5822">
              <w:rPr>
                <w:rFonts w:ascii="David" w:hAnsi="David" w:cs="David"/>
                <w:b/>
                <w:bCs/>
                <w:color w:val="000000"/>
              </w:rPr>
              <w:t>2</w:t>
            </w:r>
          </w:p>
        </w:tc>
        <w:tc>
          <w:tcPr>
            <w:tcW w:w="1794" w:type="dxa"/>
            <w:tcBorders>
              <w:top w:val="single" w:sz="4" w:space="0" w:color="auto"/>
              <w:left w:val="single" w:sz="4" w:space="0" w:color="auto"/>
              <w:bottom w:val="single" w:sz="4" w:space="0" w:color="auto"/>
              <w:right w:val="single" w:sz="4" w:space="0" w:color="auto"/>
            </w:tcBorders>
            <w:shd w:val="clear" w:color="auto" w:fill="auto"/>
            <w:vAlign w:val="center"/>
          </w:tcPr>
          <w:p w14:paraId="2155A73F" w14:textId="3F0D473F" w:rsidR="003C27B0" w:rsidRPr="000F5822" w:rsidRDefault="00723176" w:rsidP="00B84D73">
            <w:pPr>
              <w:jc w:val="center"/>
              <w:rPr>
                <w:rFonts w:ascii="David" w:hAnsi="David" w:cs="David"/>
                <w:b/>
                <w:bCs/>
                <w:color w:val="000000"/>
                <w:rtl/>
              </w:rPr>
            </w:pPr>
            <w:r w:rsidRPr="000F5822">
              <w:rPr>
                <w:rFonts w:ascii="David" w:hAnsi="David" w:cs="David"/>
                <w:b/>
                <w:bCs/>
                <w:color w:val="000000"/>
                <w:rtl/>
              </w:rPr>
              <w:t xml:space="preserve">ממשק </w:t>
            </w:r>
            <w:r w:rsidR="003C27B0" w:rsidRPr="000F5822">
              <w:rPr>
                <w:rFonts w:ascii="David" w:hAnsi="David" w:cs="David"/>
                <w:b/>
                <w:bCs/>
                <w:color w:val="000000"/>
                <w:rtl/>
              </w:rPr>
              <w:t xml:space="preserve">קובץ אישור קליטת זכאים לתשורה </w:t>
            </w:r>
          </w:p>
        </w:tc>
        <w:tc>
          <w:tcPr>
            <w:tcW w:w="2056" w:type="dxa"/>
            <w:tcBorders>
              <w:top w:val="single" w:sz="4" w:space="0" w:color="auto"/>
              <w:left w:val="single" w:sz="4" w:space="0" w:color="auto"/>
              <w:bottom w:val="single" w:sz="4" w:space="0" w:color="auto"/>
              <w:right w:val="single" w:sz="4" w:space="0" w:color="auto"/>
            </w:tcBorders>
            <w:vAlign w:val="center"/>
          </w:tcPr>
          <w:p w14:paraId="6DFDD9C6" w14:textId="77777777" w:rsidR="003C27B0" w:rsidRPr="000F5822" w:rsidRDefault="003C27B0" w:rsidP="00B84D73">
            <w:pPr>
              <w:jc w:val="center"/>
              <w:rPr>
                <w:rFonts w:ascii="David" w:hAnsi="David" w:cs="David"/>
                <w:color w:val="000000"/>
              </w:rPr>
            </w:pPr>
            <w:r w:rsidRPr="000F5822">
              <w:rPr>
                <w:rFonts w:ascii="David" w:hAnsi="David" w:cs="David"/>
                <w:color w:val="000000"/>
                <w:rtl/>
              </w:rPr>
              <w:t>קובץ משוב לקליטת קובץ הזכאים לתשורה ע"י הספק</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E98827B"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מהספק ללמ"ס</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D284C4" w14:textId="4A509D2A"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מועבר ע"י הספק באמצעות העברת הקובץ </w:t>
            </w:r>
          </w:p>
        </w:tc>
        <w:tc>
          <w:tcPr>
            <w:tcW w:w="801" w:type="dxa"/>
            <w:tcBorders>
              <w:top w:val="single" w:sz="4" w:space="0" w:color="auto"/>
              <w:left w:val="single" w:sz="4" w:space="0" w:color="auto"/>
              <w:bottom w:val="single" w:sz="4" w:space="0" w:color="auto"/>
              <w:right w:val="single" w:sz="4" w:space="0" w:color="auto"/>
            </w:tcBorders>
            <w:vAlign w:val="center"/>
          </w:tcPr>
          <w:p w14:paraId="563C5C79" w14:textId="77777777" w:rsidR="003C27B0" w:rsidRPr="000F5822" w:rsidRDefault="003C27B0" w:rsidP="00B84D73">
            <w:pPr>
              <w:jc w:val="center"/>
              <w:rPr>
                <w:rFonts w:ascii="David" w:hAnsi="David" w:cs="David"/>
                <w:color w:val="000000"/>
              </w:rPr>
            </w:pPr>
            <w:r w:rsidRPr="000F5822">
              <w:rPr>
                <w:rFonts w:ascii="David" w:hAnsi="David" w:cs="David"/>
                <w:color w:val="000000"/>
              </w:rPr>
              <w:t>XML</w:t>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64B45ECE"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כמשוב מהספק לקליטת קובץ הזכאים</w:t>
            </w:r>
          </w:p>
        </w:tc>
        <w:tc>
          <w:tcPr>
            <w:tcW w:w="4098" w:type="dxa"/>
            <w:tcBorders>
              <w:top w:val="single" w:sz="4" w:space="0" w:color="auto"/>
              <w:left w:val="single" w:sz="4" w:space="0" w:color="auto"/>
              <w:bottom w:val="single" w:sz="4" w:space="0" w:color="auto"/>
              <w:right w:val="single" w:sz="4" w:space="0" w:color="auto"/>
            </w:tcBorders>
            <w:vAlign w:val="center"/>
          </w:tcPr>
          <w:p w14:paraId="76A5DE4C" w14:textId="77777777" w:rsidR="003C27B0" w:rsidRPr="000F5822" w:rsidRDefault="003C27B0" w:rsidP="00B84D73">
            <w:pPr>
              <w:pStyle w:val="af4"/>
              <w:ind w:left="0"/>
              <w:jc w:val="center"/>
              <w:rPr>
                <w:rFonts w:ascii="David" w:hAnsi="David" w:cs="David"/>
                <w:color w:val="000000"/>
                <w:rtl/>
              </w:rPr>
            </w:pPr>
          </w:p>
        </w:tc>
      </w:tr>
      <w:tr w:rsidR="00723176" w:rsidRPr="000F5822" w14:paraId="1A5F1634" w14:textId="77777777" w:rsidTr="000F5822">
        <w:trPr>
          <w:trHeight w:val="1516"/>
          <w:jc w:val="center"/>
        </w:trPr>
        <w:tc>
          <w:tcPr>
            <w:tcW w:w="71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9AE994" w14:textId="0C7C6B1B" w:rsidR="00723176" w:rsidRPr="000F5822" w:rsidRDefault="00723176" w:rsidP="00723176">
            <w:pPr>
              <w:bidi w:val="0"/>
              <w:jc w:val="center"/>
              <w:rPr>
                <w:rFonts w:ascii="David" w:hAnsi="David" w:cs="David"/>
                <w:b/>
                <w:bCs/>
                <w:color w:val="000000"/>
              </w:rPr>
            </w:pPr>
            <w:r w:rsidRPr="000F5822">
              <w:rPr>
                <w:rFonts w:ascii="David" w:hAnsi="David" w:cs="David"/>
                <w:b/>
                <w:bCs/>
                <w:color w:val="000000"/>
              </w:rPr>
              <w:t>3</w:t>
            </w:r>
          </w:p>
        </w:tc>
        <w:tc>
          <w:tcPr>
            <w:tcW w:w="1794" w:type="dxa"/>
            <w:tcBorders>
              <w:top w:val="single" w:sz="4" w:space="0" w:color="auto"/>
              <w:left w:val="single" w:sz="4" w:space="0" w:color="auto"/>
              <w:bottom w:val="single" w:sz="4" w:space="0" w:color="auto"/>
              <w:right w:val="single" w:sz="4" w:space="0" w:color="auto"/>
            </w:tcBorders>
            <w:shd w:val="clear" w:color="auto" w:fill="auto"/>
            <w:vAlign w:val="center"/>
          </w:tcPr>
          <w:p w14:paraId="7AFFB73E" w14:textId="77782B47" w:rsidR="00723176" w:rsidRPr="000F5822" w:rsidRDefault="00723176" w:rsidP="00723176">
            <w:pPr>
              <w:jc w:val="center"/>
              <w:rPr>
                <w:rFonts w:ascii="David" w:hAnsi="David" w:cs="David"/>
                <w:b/>
                <w:bCs/>
                <w:color w:val="000000"/>
                <w:rtl/>
              </w:rPr>
            </w:pPr>
            <w:r w:rsidRPr="000F5822">
              <w:rPr>
                <w:rFonts w:ascii="David" w:hAnsi="David" w:cs="David"/>
                <w:b/>
                <w:bCs/>
                <w:color w:val="000000"/>
                <w:rtl/>
              </w:rPr>
              <w:t>ממשק קובץ ניצול תשורה</w:t>
            </w:r>
          </w:p>
        </w:tc>
        <w:tc>
          <w:tcPr>
            <w:tcW w:w="2056" w:type="dxa"/>
            <w:tcBorders>
              <w:top w:val="single" w:sz="4" w:space="0" w:color="auto"/>
              <w:left w:val="single" w:sz="4" w:space="0" w:color="auto"/>
              <w:bottom w:val="single" w:sz="4" w:space="0" w:color="auto"/>
              <w:right w:val="single" w:sz="4" w:space="0" w:color="auto"/>
            </w:tcBorders>
            <w:vAlign w:val="center"/>
          </w:tcPr>
          <w:p w14:paraId="3F25B59E" w14:textId="540561F9" w:rsidR="00723176" w:rsidRPr="000F5822" w:rsidRDefault="00723176" w:rsidP="00723176">
            <w:pPr>
              <w:jc w:val="center"/>
              <w:rPr>
                <w:rFonts w:ascii="David" w:hAnsi="David" w:cs="David"/>
                <w:color w:val="000000"/>
                <w:rtl/>
              </w:rPr>
            </w:pPr>
            <w:r w:rsidRPr="000F5822">
              <w:rPr>
                <w:rFonts w:ascii="David" w:hAnsi="David" w:cs="David"/>
                <w:color w:val="000000"/>
              </w:rPr>
              <w:t> </w:t>
            </w:r>
            <w:r w:rsidRPr="000F5822">
              <w:rPr>
                <w:rFonts w:ascii="David" w:hAnsi="David" w:cs="David"/>
                <w:color w:val="000000"/>
                <w:rtl/>
              </w:rPr>
              <w:t>קובץ ניצול תשורה מכיל: מאפייני קובץ, פרטי ניצולים, סכום ניצול</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4B53E0D" w14:textId="369D6535"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מהספק ללמ"ס </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1A2F6B" w14:textId="38E8A371"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מועבר ע"י הספק באמצעות העברת הקובץ </w:t>
            </w:r>
          </w:p>
        </w:tc>
        <w:tc>
          <w:tcPr>
            <w:tcW w:w="801" w:type="dxa"/>
            <w:tcBorders>
              <w:top w:val="single" w:sz="4" w:space="0" w:color="auto"/>
              <w:left w:val="single" w:sz="4" w:space="0" w:color="auto"/>
              <w:bottom w:val="single" w:sz="4" w:space="0" w:color="auto"/>
              <w:right w:val="single" w:sz="4" w:space="0" w:color="auto"/>
            </w:tcBorders>
            <w:vAlign w:val="center"/>
          </w:tcPr>
          <w:p w14:paraId="7F9A0CA2" w14:textId="299E8613" w:rsidR="00723176" w:rsidRPr="000F5822" w:rsidRDefault="00723176" w:rsidP="00723176">
            <w:pPr>
              <w:jc w:val="center"/>
              <w:rPr>
                <w:rFonts w:ascii="David" w:hAnsi="David" w:cs="David"/>
                <w:color w:val="000000"/>
              </w:rPr>
            </w:pPr>
            <w:r w:rsidRPr="000F5822">
              <w:rPr>
                <w:rFonts w:ascii="David" w:hAnsi="David" w:cs="David"/>
                <w:color w:val="000000"/>
              </w:rPr>
              <w:t>XML</w:t>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53E3B137" w14:textId="74091DC4" w:rsidR="00723176" w:rsidRPr="000F5822" w:rsidRDefault="00723176" w:rsidP="00723176">
            <w:pPr>
              <w:jc w:val="center"/>
              <w:rPr>
                <w:rFonts w:ascii="David" w:hAnsi="David" w:cs="David"/>
                <w:color w:val="000000"/>
                <w:rtl/>
              </w:rPr>
            </w:pPr>
            <w:r w:rsidRPr="000F5822">
              <w:rPr>
                <w:rFonts w:ascii="David" w:hAnsi="David" w:cs="David"/>
                <w:color w:val="000000"/>
              </w:rPr>
              <w:t> </w:t>
            </w:r>
            <w:r w:rsidRPr="000F5822">
              <w:rPr>
                <w:rFonts w:ascii="David" w:hAnsi="David" w:cs="David"/>
                <w:color w:val="000000"/>
                <w:rtl/>
              </w:rPr>
              <w:t>קובץ ניצול תשורה מכיל: מאפייני קובץ, פרטי ניצולים, סכום ניצול</w:t>
            </w:r>
          </w:p>
        </w:tc>
        <w:tc>
          <w:tcPr>
            <w:tcW w:w="4098" w:type="dxa"/>
            <w:tcBorders>
              <w:top w:val="single" w:sz="4" w:space="0" w:color="auto"/>
              <w:left w:val="single" w:sz="4" w:space="0" w:color="auto"/>
              <w:bottom w:val="single" w:sz="4" w:space="0" w:color="auto"/>
              <w:right w:val="single" w:sz="4" w:space="0" w:color="auto"/>
            </w:tcBorders>
            <w:vAlign w:val="center"/>
          </w:tcPr>
          <w:p w14:paraId="61126950" w14:textId="77777777" w:rsidR="00723176" w:rsidRPr="000F5822" w:rsidRDefault="00723176" w:rsidP="00723176">
            <w:pPr>
              <w:pStyle w:val="af4"/>
              <w:ind w:left="0"/>
              <w:jc w:val="center"/>
              <w:rPr>
                <w:rFonts w:ascii="David" w:hAnsi="David" w:cs="David"/>
                <w:color w:val="000000"/>
                <w:rtl/>
              </w:rPr>
            </w:pPr>
          </w:p>
        </w:tc>
      </w:tr>
      <w:tr w:rsidR="00723176" w:rsidRPr="000F5822" w14:paraId="2E3042B8" w14:textId="77777777" w:rsidTr="000F5822">
        <w:trPr>
          <w:trHeight w:val="1516"/>
          <w:jc w:val="center"/>
        </w:trPr>
        <w:tc>
          <w:tcPr>
            <w:tcW w:w="71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9AD756" w14:textId="1C25B19E" w:rsidR="00723176" w:rsidRPr="000F5822" w:rsidRDefault="00723176" w:rsidP="00723176">
            <w:pPr>
              <w:bidi w:val="0"/>
              <w:jc w:val="center"/>
              <w:rPr>
                <w:rFonts w:ascii="David" w:hAnsi="David" w:cs="David"/>
                <w:b/>
                <w:bCs/>
                <w:color w:val="000000"/>
              </w:rPr>
            </w:pPr>
            <w:r w:rsidRPr="000F5822">
              <w:rPr>
                <w:rFonts w:ascii="David" w:hAnsi="David" w:cs="David"/>
                <w:b/>
                <w:bCs/>
                <w:color w:val="000000"/>
              </w:rPr>
              <w:t>4</w:t>
            </w:r>
          </w:p>
        </w:tc>
        <w:tc>
          <w:tcPr>
            <w:tcW w:w="1794" w:type="dxa"/>
            <w:tcBorders>
              <w:top w:val="single" w:sz="4" w:space="0" w:color="auto"/>
              <w:left w:val="single" w:sz="4" w:space="0" w:color="auto"/>
              <w:bottom w:val="single" w:sz="4" w:space="0" w:color="auto"/>
              <w:right w:val="single" w:sz="4" w:space="0" w:color="auto"/>
            </w:tcBorders>
            <w:shd w:val="clear" w:color="auto" w:fill="auto"/>
            <w:vAlign w:val="center"/>
          </w:tcPr>
          <w:p w14:paraId="4843EABD" w14:textId="3B1B4B61" w:rsidR="00723176" w:rsidRPr="000F5822" w:rsidRDefault="00723176" w:rsidP="00723176">
            <w:pPr>
              <w:jc w:val="center"/>
              <w:rPr>
                <w:rFonts w:ascii="David" w:hAnsi="David" w:cs="David"/>
                <w:b/>
                <w:bCs/>
                <w:color w:val="000000"/>
                <w:rtl/>
              </w:rPr>
            </w:pPr>
            <w:r w:rsidRPr="000F5822">
              <w:rPr>
                <w:rFonts w:ascii="David" w:hAnsi="David" w:cs="David"/>
                <w:b/>
                <w:bCs/>
                <w:color w:val="000000"/>
                <w:rtl/>
              </w:rPr>
              <w:t>ממשק קובץ משוב ניצול תשורה</w:t>
            </w:r>
          </w:p>
        </w:tc>
        <w:tc>
          <w:tcPr>
            <w:tcW w:w="2056" w:type="dxa"/>
            <w:tcBorders>
              <w:top w:val="single" w:sz="4" w:space="0" w:color="auto"/>
              <w:left w:val="single" w:sz="4" w:space="0" w:color="auto"/>
              <w:bottom w:val="single" w:sz="4" w:space="0" w:color="auto"/>
              <w:right w:val="single" w:sz="4" w:space="0" w:color="auto"/>
            </w:tcBorders>
            <w:vAlign w:val="center"/>
          </w:tcPr>
          <w:p w14:paraId="70912F19" w14:textId="6A24C2FA"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קובץ משוב לקליטת קובץ ניצול תשורה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411B523" w14:textId="77777777" w:rsidR="00723176" w:rsidRPr="000F5822" w:rsidRDefault="00723176" w:rsidP="00723176">
            <w:pPr>
              <w:jc w:val="center"/>
              <w:rPr>
                <w:rFonts w:ascii="David" w:hAnsi="David" w:cs="David"/>
                <w:color w:val="000000"/>
                <w:rtl/>
              </w:rPr>
            </w:pPr>
            <w:r w:rsidRPr="000F5822">
              <w:rPr>
                <w:rFonts w:ascii="David" w:hAnsi="David" w:cs="David"/>
                <w:color w:val="000000"/>
                <w:rtl/>
              </w:rPr>
              <w:t>מהלמ"ס</w:t>
            </w:r>
          </w:p>
          <w:p w14:paraId="0CC8B524" w14:textId="4F3AE2D4" w:rsidR="00723176" w:rsidRPr="000F5822" w:rsidRDefault="00723176" w:rsidP="00723176">
            <w:pPr>
              <w:jc w:val="center"/>
              <w:rPr>
                <w:rFonts w:ascii="David" w:hAnsi="David" w:cs="David"/>
                <w:color w:val="000000"/>
                <w:rtl/>
              </w:rPr>
            </w:pPr>
            <w:r w:rsidRPr="000F5822">
              <w:rPr>
                <w:rFonts w:ascii="David" w:hAnsi="David" w:cs="David"/>
                <w:color w:val="000000"/>
                <w:rtl/>
              </w:rPr>
              <w:t>לספק</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ED409C" w14:textId="77777777" w:rsidR="00723176" w:rsidRPr="000F5822" w:rsidRDefault="00723176" w:rsidP="00723176">
            <w:pPr>
              <w:jc w:val="center"/>
              <w:rPr>
                <w:rFonts w:ascii="David" w:hAnsi="David" w:cs="David"/>
                <w:color w:val="000000"/>
                <w:rtl/>
              </w:rPr>
            </w:pPr>
          </w:p>
          <w:p w14:paraId="0AD9DEA7" w14:textId="4FD2EE35"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מועבר ע"י הלמ"ס באמצעות העברת הקובץ </w:t>
            </w:r>
          </w:p>
        </w:tc>
        <w:tc>
          <w:tcPr>
            <w:tcW w:w="801" w:type="dxa"/>
            <w:tcBorders>
              <w:top w:val="single" w:sz="4" w:space="0" w:color="auto"/>
              <w:left w:val="single" w:sz="4" w:space="0" w:color="auto"/>
              <w:bottom w:val="single" w:sz="4" w:space="0" w:color="auto"/>
              <w:right w:val="single" w:sz="4" w:space="0" w:color="auto"/>
            </w:tcBorders>
            <w:vAlign w:val="center"/>
          </w:tcPr>
          <w:p w14:paraId="633F6576" w14:textId="6DECE87D" w:rsidR="00723176" w:rsidRPr="000F5822" w:rsidRDefault="00723176" w:rsidP="00723176">
            <w:pPr>
              <w:jc w:val="center"/>
              <w:rPr>
                <w:rFonts w:ascii="David" w:hAnsi="David" w:cs="David"/>
                <w:color w:val="000000"/>
              </w:rPr>
            </w:pPr>
            <w:r w:rsidRPr="000F5822">
              <w:rPr>
                <w:rFonts w:ascii="David" w:hAnsi="David" w:cs="David"/>
                <w:color w:val="000000"/>
              </w:rPr>
              <w:t>XML</w:t>
            </w:r>
          </w:p>
        </w:tc>
        <w:tc>
          <w:tcPr>
            <w:tcW w:w="2295" w:type="dxa"/>
            <w:tcBorders>
              <w:top w:val="single" w:sz="4" w:space="0" w:color="auto"/>
              <w:left w:val="single" w:sz="4" w:space="0" w:color="auto"/>
              <w:bottom w:val="single" w:sz="4" w:space="0" w:color="auto"/>
              <w:right w:val="single" w:sz="4" w:space="0" w:color="auto"/>
            </w:tcBorders>
            <w:shd w:val="clear" w:color="auto" w:fill="auto"/>
            <w:vAlign w:val="center"/>
          </w:tcPr>
          <w:p w14:paraId="122453EF" w14:textId="72A98694" w:rsidR="00723176" w:rsidRPr="000F5822" w:rsidRDefault="00723176" w:rsidP="00723176">
            <w:pPr>
              <w:jc w:val="center"/>
              <w:rPr>
                <w:rFonts w:ascii="David" w:hAnsi="David" w:cs="David"/>
                <w:color w:val="000000"/>
                <w:rtl/>
              </w:rPr>
            </w:pPr>
            <w:r w:rsidRPr="000F5822">
              <w:rPr>
                <w:rFonts w:ascii="David" w:hAnsi="David" w:cs="David"/>
                <w:color w:val="000000"/>
                <w:rtl/>
              </w:rPr>
              <w:t xml:space="preserve">קובץ משוב </w:t>
            </w:r>
            <w:r w:rsidR="00C62C6D" w:rsidRPr="000F5822">
              <w:rPr>
                <w:rFonts w:ascii="David" w:hAnsi="David" w:cs="David"/>
                <w:color w:val="000000"/>
                <w:rtl/>
              </w:rPr>
              <w:t xml:space="preserve">לעדכון הספק על מצב קליטת </w:t>
            </w:r>
            <w:r w:rsidRPr="000F5822">
              <w:rPr>
                <w:rFonts w:ascii="David" w:hAnsi="David" w:cs="David"/>
                <w:color w:val="000000"/>
                <w:rtl/>
              </w:rPr>
              <w:t xml:space="preserve"> קובץ </w:t>
            </w:r>
            <w:r w:rsidR="00C62C6D" w:rsidRPr="000F5822">
              <w:rPr>
                <w:rFonts w:ascii="David" w:hAnsi="David" w:cs="David"/>
                <w:color w:val="000000"/>
                <w:rtl/>
              </w:rPr>
              <w:t>הניצול</w:t>
            </w:r>
            <w:r w:rsidRPr="000F5822">
              <w:rPr>
                <w:rFonts w:ascii="David" w:hAnsi="David" w:cs="David"/>
                <w:color w:val="000000"/>
                <w:rtl/>
              </w:rPr>
              <w:t xml:space="preserve"> לתשורה ע"י </w:t>
            </w:r>
            <w:r w:rsidR="00C62C6D" w:rsidRPr="000F5822">
              <w:rPr>
                <w:rFonts w:ascii="David" w:hAnsi="David" w:cs="David"/>
                <w:color w:val="000000"/>
                <w:rtl/>
              </w:rPr>
              <w:t>הלמ"ס</w:t>
            </w:r>
          </w:p>
        </w:tc>
        <w:tc>
          <w:tcPr>
            <w:tcW w:w="4098" w:type="dxa"/>
            <w:tcBorders>
              <w:top w:val="single" w:sz="4" w:space="0" w:color="auto"/>
              <w:left w:val="single" w:sz="4" w:space="0" w:color="auto"/>
              <w:bottom w:val="single" w:sz="4" w:space="0" w:color="auto"/>
              <w:right w:val="single" w:sz="4" w:space="0" w:color="auto"/>
            </w:tcBorders>
            <w:vAlign w:val="center"/>
          </w:tcPr>
          <w:p w14:paraId="16B4B92A" w14:textId="77777777" w:rsidR="00723176" w:rsidRPr="000F5822" w:rsidRDefault="00723176" w:rsidP="00723176">
            <w:pPr>
              <w:pStyle w:val="af4"/>
              <w:ind w:left="0"/>
              <w:jc w:val="center"/>
              <w:rPr>
                <w:rFonts w:ascii="David" w:hAnsi="David" w:cs="David"/>
                <w:color w:val="000000"/>
                <w:rtl/>
              </w:rPr>
            </w:pPr>
          </w:p>
        </w:tc>
      </w:tr>
    </w:tbl>
    <w:p w14:paraId="50290A54" w14:textId="77777777" w:rsidR="003C27B0" w:rsidRPr="003802E2" w:rsidRDefault="003C27B0" w:rsidP="003C27B0">
      <w:pPr>
        <w:rPr>
          <w:highlight w:val="green"/>
          <w:rtl/>
        </w:rPr>
        <w:sectPr w:rsidR="003C27B0" w:rsidRPr="003802E2" w:rsidSect="00B84D73">
          <w:pgSz w:w="16838" w:h="11906" w:orient="landscape"/>
          <w:pgMar w:top="1843" w:right="1440" w:bottom="1800" w:left="1440" w:header="708" w:footer="708" w:gutter="0"/>
          <w:cols w:space="708"/>
          <w:bidi/>
          <w:rtlGutter/>
          <w:docGrid w:linePitch="360"/>
        </w:sectPr>
      </w:pPr>
      <w:bookmarkStart w:id="518" w:name="_Toc23831630"/>
    </w:p>
    <w:p w14:paraId="517E0BD6" w14:textId="77777777" w:rsidR="003C27B0" w:rsidRPr="000F5822" w:rsidRDefault="003C27B0" w:rsidP="00BB41E7">
      <w:pPr>
        <w:pStyle w:val="25"/>
        <w:numPr>
          <w:ilvl w:val="0"/>
          <w:numId w:val="84"/>
        </w:numPr>
        <w:tabs>
          <w:tab w:val="num" w:pos="397"/>
        </w:tabs>
        <w:ind w:left="397" w:hanging="397"/>
        <w:rPr>
          <w:rFonts w:ascii="David" w:hAnsi="David" w:cs="David"/>
          <w:sz w:val="24"/>
          <w:szCs w:val="24"/>
          <w:rtl/>
        </w:rPr>
      </w:pPr>
      <w:bookmarkStart w:id="519" w:name="_Toc147847536"/>
      <w:r w:rsidRPr="000F5822">
        <w:rPr>
          <w:rFonts w:ascii="David" w:hAnsi="David" w:cs="David"/>
          <w:sz w:val="24"/>
          <w:szCs w:val="24"/>
          <w:rtl/>
        </w:rPr>
        <w:lastRenderedPageBreak/>
        <w:t>אפיון ממשקים – פירוט</w:t>
      </w:r>
      <w:bookmarkEnd w:id="518"/>
      <w:bookmarkEnd w:id="519"/>
    </w:p>
    <w:p w14:paraId="6B98E9FB" w14:textId="6BB688CB" w:rsidR="003C27B0" w:rsidRPr="000F5822" w:rsidRDefault="00087AB5" w:rsidP="00BB41E7">
      <w:pPr>
        <w:pStyle w:val="25"/>
        <w:numPr>
          <w:ilvl w:val="1"/>
          <w:numId w:val="84"/>
        </w:numPr>
        <w:tabs>
          <w:tab w:val="num" w:pos="794"/>
        </w:tabs>
        <w:ind w:left="432" w:hanging="432"/>
        <w:rPr>
          <w:rFonts w:ascii="David" w:hAnsi="David" w:cs="David"/>
          <w:sz w:val="24"/>
          <w:szCs w:val="24"/>
        </w:rPr>
      </w:pPr>
      <w:bookmarkStart w:id="520" w:name="_ממשק_קובץ_מנת"/>
      <w:bookmarkStart w:id="521" w:name="_Toc147847537"/>
      <w:bookmarkEnd w:id="520"/>
      <w:r w:rsidRPr="000F5822">
        <w:rPr>
          <w:rFonts w:ascii="David" w:hAnsi="David" w:cs="David"/>
          <w:sz w:val="24"/>
          <w:szCs w:val="24"/>
          <w:rtl/>
        </w:rPr>
        <w:t xml:space="preserve">ממשק </w:t>
      </w:r>
      <w:r w:rsidR="003C27B0" w:rsidRPr="000F5822">
        <w:rPr>
          <w:rFonts w:ascii="David" w:hAnsi="David" w:cs="David"/>
          <w:sz w:val="24"/>
          <w:szCs w:val="24"/>
          <w:rtl/>
        </w:rPr>
        <w:t>קובץ זכאים לתשורה</w:t>
      </w:r>
      <w:bookmarkEnd w:id="521"/>
    </w:p>
    <w:p w14:paraId="645528D5" w14:textId="77777777" w:rsidR="003C27B0" w:rsidRPr="000F5822" w:rsidRDefault="003C27B0" w:rsidP="00BB41E7">
      <w:pPr>
        <w:pStyle w:val="25"/>
        <w:numPr>
          <w:ilvl w:val="2"/>
          <w:numId w:val="84"/>
        </w:numPr>
        <w:tabs>
          <w:tab w:val="num" w:pos="1247"/>
        </w:tabs>
        <w:ind w:left="432" w:hanging="432"/>
        <w:rPr>
          <w:rFonts w:ascii="David" w:hAnsi="David" w:cs="David"/>
          <w:sz w:val="24"/>
          <w:szCs w:val="24"/>
          <w:rtl/>
        </w:rPr>
      </w:pPr>
      <w:bookmarkStart w:id="522" w:name="_Toc147847538"/>
      <w:r w:rsidRPr="000F5822">
        <w:rPr>
          <w:rFonts w:ascii="David" w:hAnsi="David" w:cs="David"/>
          <w:sz w:val="24"/>
          <w:szCs w:val="24"/>
          <w:rtl/>
        </w:rPr>
        <w:t>מאפייני הממשק</w:t>
      </w:r>
      <w:bookmarkEnd w:id="522"/>
    </w:p>
    <w:tbl>
      <w:tblPr>
        <w:tblStyle w:val="affff4"/>
        <w:bidiVisual/>
        <w:tblW w:w="8937" w:type="dxa"/>
        <w:tblInd w:w="2743" w:type="dxa"/>
        <w:tblLook w:val="04A0" w:firstRow="1" w:lastRow="0" w:firstColumn="1" w:lastColumn="0" w:noHBand="0" w:noVBand="1"/>
      </w:tblPr>
      <w:tblGrid>
        <w:gridCol w:w="987"/>
        <w:gridCol w:w="2764"/>
        <w:gridCol w:w="2194"/>
        <w:gridCol w:w="2992"/>
      </w:tblGrid>
      <w:tr w:rsidR="003C27B0" w:rsidRPr="000F5822" w14:paraId="3B33DE2C" w14:textId="77777777" w:rsidTr="00B84D73">
        <w:tc>
          <w:tcPr>
            <w:tcW w:w="8937" w:type="dxa"/>
            <w:gridSpan w:val="4"/>
            <w:shd w:val="clear" w:color="auto" w:fill="DBE5F1" w:themeFill="accent1" w:themeFillTint="33"/>
          </w:tcPr>
          <w:p w14:paraId="320C6DE3" w14:textId="77777777" w:rsidR="003C27B0" w:rsidRPr="000F5822" w:rsidRDefault="003C27B0" w:rsidP="00B84D73">
            <w:pPr>
              <w:rPr>
                <w:rFonts w:ascii="David" w:hAnsi="David" w:cs="David"/>
                <w:b/>
                <w:bCs/>
                <w:color w:val="000000"/>
                <w:rtl/>
              </w:rPr>
            </w:pPr>
            <w:bookmarkStart w:id="523" w:name="_Hlk92099960"/>
          </w:p>
          <w:p w14:paraId="21E076A2" w14:textId="77777777" w:rsidR="003C27B0" w:rsidRPr="000F5822" w:rsidRDefault="003C27B0" w:rsidP="00B84D73">
            <w:pPr>
              <w:rPr>
                <w:rFonts w:ascii="David" w:hAnsi="David" w:cs="David"/>
                <w:b/>
                <w:bCs/>
                <w:color w:val="000000"/>
                <w:rtl/>
              </w:rPr>
            </w:pPr>
            <w:r w:rsidRPr="000F5822">
              <w:rPr>
                <w:rFonts w:ascii="David" w:hAnsi="David" w:cs="David"/>
                <w:b/>
                <w:bCs/>
                <w:color w:val="000000"/>
                <w:rtl/>
              </w:rPr>
              <w:t>מאפייני ממשק קובץ זכאים לתשורה</w:t>
            </w:r>
          </w:p>
        </w:tc>
      </w:tr>
      <w:tr w:rsidR="003C27B0" w:rsidRPr="000F5822" w14:paraId="3DAE850F" w14:textId="77777777" w:rsidTr="008D4CFB">
        <w:tc>
          <w:tcPr>
            <w:tcW w:w="987" w:type="dxa"/>
          </w:tcPr>
          <w:p w14:paraId="4FDF1619" w14:textId="77777777" w:rsidR="003C27B0" w:rsidRPr="000F5822" w:rsidRDefault="003C27B0" w:rsidP="00B84D73">
            <w:pPr>
              <w:jc w:val="center"/>
              <w:rPr>
                <w:rFonts w:ascii="David" w:hAnsi="David" w:cs="David"/>
                <w:b/>
                <w:bCs/>
                <w:rtl/>
              </w:rPr>
            </w:pPr>
            <w:r w:rsidRPr="000F5822">
              <w:rPr>
                <w:rFonts w:ascii="David" w:hAnsi="David" w:cs="David"/>
                <w:b/>
                <w:bCs/>
                <w:rtl/>
              </w:rPr>
              <w:t>מספר ממשק</w:t>
            </w:r>
          </w:p>
        </w:tc>
        <w:tc>
          <w:tcPr>
            <w:tcW w:w="7950" w:type="dxa"/>
            <w:gridSpan w:val="3"/>
          </w:tcPr>
          <w:p w14:paraId="3C5FAE4D" w14:textId="77777777" w:rsidR="003C27B0" w:rsidRPr="000F5822" w:rsidRDefault="003C27B0" w:rsidP="00B84D73">
            <w:pPr>
              <w:rPr>
                <w:rFonts w:ascii="David" w:hAnsi="David" w:cs="David"/>
                <w:rtl/>
              </w:rPr>
            </w:pPr>
            <w:r w:rsidRPr="000F5822">
              <w:rPr>
                <w:rFonts w:ascii="David" w:hAnsi="David" w:cs="David"/>
                <w:rtl/>
              </w:rPr>
              <w:t>1</w:t>
            </w:r>
          </w:p>
        </w:tc>
      </w:tr>
      <w:tr w:rsidR="003C27B0" w:rsidRPr="000F5822" w14:paraId="0A7522C7" w14:textId="77777777" w:rsidTr="008D4CFB">
        <w:tc>
          <w:tcPr>
            <w:tcW w:w="987" w:type="dxa"/>
          </w:tcPr>
          <w:p w14:paraId="6B33560E" w14:textId="77777777" w:rsidR="003C27B0" w:rsidRPr="000F5822" w:rsidRDefault="003C27B0" w:rsidP="00B84D73">
            <w:pPr>
              <w:jc w:val="center"/>
              <w:rPr>
                <w:rFonts w:ascii="David" w:hAnsi="David" w:cs="David"/>
                <w:b/>
                <w:bCs/>
                <w:rtl/>
              </w:rPr>
            </w:pPr>
            <w:r w:rsidRPr="000F5822">
              <w:rPr>
                <w:rFonts w:ascii="David" w:hAnsi="David" w:cs="David"/>
                <w:b/>
                <w:bCs/>
                <w:rtl/>
              </w:rPr>
              <w:t>ייעוד הממשק</w:t>
            </w:r>
          </w:p>
        </w:tc>
        <w:tc>
          <w:tcPr>
            <w:tcW w:w="7950" w:type="dxa"/>
            <w:gridSpan w:val="3"/>
          </w:tcPr>
          <w:p w14:paraId="2B794D79"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פרטי המשיבים הזכאים לקבלת תשורה ע"י הספק יועברו בממשק זה באמצעות קובץ. </w:t>
            </w:r>
          </w:p>
          <w:p w14:paraId="679DF47F" w14:textId="607C06AE" w:rsidR="003C27B0" w:rsidRPr="000F5822" w:rsidRDefault="003C27B0" w:rsidP="00B84D73">
            <w:pPr>
              <w:rPr>
                <w:rFonts w:ascii="David" w:hAnsi="David" w:cs="David"/>
                <w:color w:val="000000"/>
                <w:rtl/>
              </w:rPr>
            </w:pPr>
            <w:proofErr w:type="spellStart"/>
            <w:r w:rsidRPr="000F5822">
              <w:rPr>
                <w:rFonts w:ascii="David" w:hAnsi="David" w:cs="David"/>
                <w:color w:val="000000"/>
                <w:rtl/>
              </w:rPr>
              <w:t>הלמ"ס</w:t>
            </w:r>
            <w:proofErr w:type="spellEnd"/>
            <w:r w:rsidRPr="000F5822">
              <w:rPr>
                <w:rFonts w:ascii="David" w:hAnsi="David" w:cs="David"/>
                <w:color w:val="000000"/>
                <w:rtl/>
              </w:rPr>
              <w:t xml:space="preserve"> תפעיל ממשק אוטומטי שבסופו יופק קובץ זכאים לתשורה ויועבר לכספת</w:t>
            </w:r>
            <w:r w:rsidR="00DB1E9E" w:rsidRPr="000F5822">
              <w:rPr>
                <w:rFonts w:ascii="David" w:hAnsi="David" w:cs="David"/>
                <w:color w:val="000000"/>
                <w:rtl/>
              </w:rPr>
              <w:t xml:space="preserve"> או באמצעות הפעלת ממשק </w:t>
            </w:r>
            <w:proofErr w:type="spellStart"/>
            <w:r w:rsidR="00DB1E9E" w:rsidRPr="000F5822">
              <w:rPr>
                <w:rFonts w:ascii="David" w:hAnsi="David" w:cs="David"/>
                <w:color w:val="000000"/>
              </w:rPr>
              <w:t>WebAPI</w:t>
            </w:r>
            <w:proofErr w:type="spellEnd"/>
            <w:r w:rsidR="00DB1E9E" w:rsidRPr="000F5822">
              <w:rPr>
                <w:rFonts w:ascii="David" w:hAnsi="David" w:cs="David"/>
                <w:color w:val="000000"/>
                <w:rtl/>
              </w:rPr>
              <w:t xml:space="preserve"> לספק</w:t>
            </w:r>
            <w:r w:rsidRPr="000F5822">
              <w:rPr>
                <w:rFonts w:ascii="David" w:hAnsi="David" w:cs="David"/>
                <w:color w:val="000000"/>
                <w:rtl/>
              </w:rPr>
              <w:t>.</w:t>
            </w:r>
          </w:p>
          <w:p w14:paraId="31B9884D"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הקובץ יכיל פרטי הפעלה ומנה כלליים, ופרטי  משיבים -  אם נמצאו משיבים חדשים להעברה לספק. </w:t>
            </w:r>
          </w:p>
          <w:p w14:paraId="35AEB57C" w14:textId="77777777" w:rsidR="003C27B0" w:rsidRPr="000F5822" w:rsidRDefault="003C27B0" w:rsidP="00B84D73">
            <w:pPr>
              <w:rPr>
                <w:rFonts w:ascii="David" w:hAnsi="David" w:cs="David"/>
                <w:rtl/>
              </w:rPr>
            </w:pPr>
            <w:r w:rsidRPr="000F5822">
              <w:rPr>
                <w:rFonts w:ascii="David" w:hAnsi="David" w:cs="David"/>
                <w:color w:val="000000"/>
                <w:rtl/>
              </w:rPr>
              <w:t>הקובץ מכיל: מאפייני מנה כלליים, ואם קיימים משיבים - לכל משיב יועברו פרטי משיב וטלפון ומייל משיב ליצירת קשר ומספר מאפיינים נוספים.</w:t>
            </w:r>
          </w:p>
        </w:tc>
      </w:tr>
      <w:tr w:rsidR="003C27B0" w:rsidRPr="000F5822" w14:paraId="09ECCA76" w14:textId="77777777" w:rsidTr="008D4CFB">
        <w:tc>
          <w:tcPr>
            <w:tcW w:w="987" w:type="dxa"/>
          </w:tcPr>
          <w:p w14:paraId="4AC3DFC5" w14:textId="77777777" w:rsidR="003C27B0" w:rsidRPr="000F5822" w:rsidRDefault="003C27B0" w:rsidP="00B84D73">
            <w:pPr>
              <w:jc w:val="center"/>
              <w:rPr>
                <w:rFonts w:ascii="David" w:hAnsi="David" w:cs="David"/>
                <w:b/>
                <w:bCs/>
                <w:rtl/>
              </w:rPr>
            </w:pPr>
            <w:r w:rsidRPr="000F5822">
              <w:rPr>
                <w:rFonts w:ascii="David" w:hAnsi="David" w:cs="David"/>
                <w:b/>
                <w:bCs/>
                <w:rtl/>
              </w:rPr>
              <w:t>רקע עסקי</w:t>
            </w:r>
          </w:p>
        </w:tc>
        <w:tc>
          <w:tcPr>
            <w:tcW w:w="7950" w:type="dxa"/>
            <w:gridSpan w:val="3"/>
          </w:tcPr>
          <w:p w14:paraId="576C5A3D" w14:textId="77777777" w:rsidR="003C27B0" w:rsidRPr="000F5822" w:rsidRDefault="003C27B0" w:rsidP="00B84D73">
            <w:pPr>
              <w:jc w:val="both"/>
              <w:rPr>
                <w:rFonts w:ascii="David" w:hAnsi="David" w:cs="David"/>
                <w:rtl/>
              </w:rPr>
            </w:pPr>
            <w:r w:rsidRPr="000F5822">
              <w:rPr>
                <w:rFonts w:ascii="David" w:hAnsi="David" w:cs="David"/>
                <w:rtl/>
              </w:rPr>
              <w:t>הממשק משמש להעברת פרטי זכאות לתשורה של משיבים לצורך הנפקת התשורה ע"י הספק. כל משיב יועבר פעם אחת לקבלת תשורה.</w:t>
            </w:r>
          </w:p>
          <w:p w14:paraId="72CEAF8C" w14:textId="5895CF4C" w:rsidR="003C27B0" w:rsidRPr="000F5822" w:rsidRDefault="003C27B0" w:rsidP="00B84D73">
            <w:pPr>
              <w:rPr>
                <w:rFonts w:ascii="David" w:hAnsi="David" w:cs="David"/>
                <w:color w:val="000000"/>
                <w:rtl/>
              </w:rPr>
            </w:pPr>
            <w:r w:rsidRPr="000F5822">
              <w:rPr>
                <w:rFonts w:ascii="David" w:hAnsi="David" w:cs="David"/>
                <w:color w:val="000000"/>
                <w:rtl/>
              </w:rPr>
              <w:t xml:space="preserve">בכל הפעלה של התהליך ע"י </w:t>
            </w:r>
            <w:proofErr w:type="spellStart"/>
            <w:r w:rsidRPr="000F5822">
              <w:rPr>
                <w:rFonts w:ascii="David" w:hAnsi="David" w:cs="David"/>
                <w:color w:val="000000"/>
                <w:rtl/>
              </w:rPr>
              <w:t>הלמ"ס</w:t>
            </w:r>
            <w:proofErr w:type="spellEnd"/>
            <w:r w:rsidRPr="000F5822">
              <w:rPr>
                <w:rFonts w:ascii="David" w:hAnsi="David" w:cs="David"/>
                <w:color w:val="000000"/>
                <w:rtl/>
              </w:rPr>
              <w:t xml:space="preserve"> יועבר קובץ זכאים לכספת הספק לתיקייה ייעודית</w:t>
            </w:r>
            <w:r w:rsidR="00DB1E9E" w:rsidRPr="000F5822">
              <w:rPr>
                <w:rFonts w:ascii="David" w:hAnsi="David" w:cs="David"/>
                <w:color w:val="000000"/>
                <w:rtl/>
              </w:rPr>
              <w:t xml:space="preserve"> או יועבר ב </w:t>
            </w:r>
            <w:proofErr w:type="spellStart"/>
            <w:r w:rsidR="00DB1E9E" w:rsidRPr="000F5822">
              <w:rPr>
                <w:rFonts w:ascii="David" w:hAnsi="David" w:cs="David"/>
                <w:color w:val="000000"/>
              </w:rPr>
              <w:t>WebAPI</w:t>
            </w:r>
            <w:proofErr w:type="spellEnd"/>
            <w:r w:rsidR="00DB1E9E" w:rsidRPr="000F5822">
              <w:rPr>
                <w:rFonts w:ascii="David" w:hAnsi="David" w:cs="David"/>
                <w:color w:val="000000"/>
                <w:rtl/>
              </w:rPr>
              <w:t>.</w:t>
            </w:r>
          </w:p>
          <w:p w14:paraId="7E318272"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 אם נמצאו זכאים לשליחה הקובץ יכיל את פרטי המנה הכלליים ואת פרטי הזכאים.</w:t>
            </w:r>
          </w:p>
          <w:p w14:paraId="4C664188" w14:textId="77777777" w:rsidR="003C27B0" w:rsidRPr="000F5822" w:rsidRDefault="003C27B0" w:rsidP="00B84D73">
            <w:pPr>
              <w:rPr>
                <w:rFonts w:ascii="David" w:hAnsi="David" w:cs="David"/>
                <w:color w:val="000000"/>
                <w:rtl/>
              </w:rPr>
            </w:pPr>
            <w:r w:rsidRPr="000F5822">
              <w:rPr>
                <w:rFonts w:ascii="David" w:hAnsi="David" w:cs="David"/>
                <w:color w:val="000000"/>
                <w:rtl/>
              </w:rPr>
              <w:t xml:space="preserve"> אם לא נמצאו זכאים לשליחה – יופק קובץ עם פרטי מנה כלליים, ללא שליחת פרטי משיבים. על הספק לקלוט את הקבצים ולעבד אותם ולהחזיר משוב.</w:t>
            </w:r>
          </w:p>
        </w:tc>
      </w:tr>
      <w:tr w:rsidR="003C27B0" w:rsidRPr="000F5822" w14:paraId="61D20785" w14:textId="77777777" w:rsidTr="008D4CFB">
        <w:tc>
          <w:tcPr>
            <w:tcW w:w="987" w:type="dxa"/>
          </w:tcPr>
          <w:p w14:paraId="5C1FD25A" w14:textId="77777777" w:rsidR="003C27B0" w:rsidRPr="000F5822" w:rsidRDefault="003C27B0" w:rsidP="00B84D73">
            <w:pPr>
              <w:jc w:val="center"/>
              <w:rPr>
                <w:rFonts w:ascii="David" w:hAnsi="David" w:cs="David"/>
                <w:b/>
                <w:bCs/>
                <w:rtl/>
              </w:rPr>
            </w:pPr>
            <w:r w:rsidRPr="000F5822">
              <w:rPr>
                <w:rFonts w:ascii="David" w:hAnsi="David" w:cs="David"/>
                <w:b/>
                <w:bCs/>
                <w:rtl/>
              </w:rPr>
              <w:t>כיוון המידע</w:t>
            </w:r>
          </w:p>
        </w:tc>
        <w:tc>
          <w:tcPr>
            <w:tcW w:w="7950" w:type="dxa"/>
            <w:gridSpan w:val="3"/>
          </w:tcPr>
          <w:p w14:paraId="4BD5BD75" w14:textId="77777777" w:rsidR="003C27B0" w:rsidRPr="000F5822" w:rsidRDefault="003C27B0" w:rsidP="00B84D73">
            <w:pPr>
              <w:rPr>
                <w:rFonts w:ascii="David" w:hAnsi="David" w:cs="David"/>
                <w:color w:val="000000"/>
                <w:rtl/>
              </w:rPr>
            </w:pPr>
            <w:r w:rsidRPr="000F5822">
              <w:rPr>
                <w:rFonts w:ascii="David" w:hAnsi="David" w:cs="David"/>
                <w:color w:val="000000"/>
                <w:rtl/>
              </w:rPr>
              <w:t>מהלמ"ס לספק</w:t>
            </w:r>
          </w:p>
        </w:tc>
      </w:tr>
      <w:tr w:rsidR="003C27B0" w:rsidRPr="000F5822" w14:paraId="297839FB" w14:textId="77777777" w:rsidTr="008D4CFB">
        <w:tc>
          <w:tcPr>
            <w:tcW w:w="987" w:type="dxa"/>
          </w:tcPr>
          <w:p w14:paraId="5177673C" w14:textId="77777777" w:rsidR="003C27B0" w:rsidRPr="000F5822" w:rsidRDefault="003C27B0" w:rsidP="00B84D73">
            <w:pPr>
              <w:jc w:val="center"/>
              <w:rPr>
                <w:rFonts w:ascii="David" w:hAnsi="David" w:cs="David"/>
                <w:b/>
                <w:bCs/>
                <w:rtl/>
              </w:rPr>
            </w:pPr>
            <w:r w:rsidRPr="000F5822">
              <w:rPr>
                <w:rFonts w:ascii="David" w:hAnsi="David" w:cs="David"/>
                <w:b/>
                <w:bCs/>
                <w:rtl/>
              </w:rPr>
              <w:t>סוג הממשק</w:t>
            </w:r>
          </w:p>
        </w:tc>
        <w:tc>
          <w:tcPr>
            <w:tcW w:w="7950" w:type="dxa"/>
            <w:gridSpan w:val="3"/>
            <w:vAlign w:val="center"/>
          </w:tcPr>
          <w:p w14:paraId="6CC0548B" w14:textId="3D43F078" w:rsidR="003C27B0" w:rsidRPr="000F5822" w:rsidRDefault="00F20D09" w:rsidP="00B84D73">
            <w:pPr>
              <w:rPr>
                <w:rFonts w:ascii="David" w:hAnsi="David" w:cs="David"/>
                <w:rtl/>
              </w:rPr>
            </w:pPr>
            <w:r w:rsidRPr="000F5822">
              <w:rPr>
                <w:rFonts w:ascii="David" w:hAnsi="David" w:cs="David"/>
                <w:color w:val="000000"/>
                <w:rtl/>
              </w:rPr>
              <w:t xml:space="preserve">העברת קובץ נתונים באמצעות כספת בשלב ראשון, בהמשך, נדרש לתמוך בעבודה מול </w:t>
            </w:r>
            <w:proofErr w:type="spellStart"/>
            <w:r w:rsidRPr="000F5822">
              <w:rPr>
                <w:rFonts w:ascii="David" w:hAnsi="David" w:cs="David"/>
                <w:color w:val="000000"/>
              </w:rPr>
              <w:t>WebAPI</w:t>
            </w:r>
            <w:proofErr w:type="spellEnd"/>
          </w:p>
        </w:tc>
      </w:tr>
      <w:tr w:rsidR="003C27B0" w:rsidRPr="000F5822" w14:paraId="2CA87EC6" w14:textId="77777777" w:rsidTr="008D4CFB">
        <w:tc>
          <w:tcPr>
            <w:tcW w:w="987" w:type="dxa"/>
          </w:tcPr>
          <w:p w14:paraId="04D820C1" w14:textId="77777777" w:rsidR="003C27B0" w:rsidRPr="000F5822" w:rsidRDefault="003C27B0" w:rsidP="00B84D73">
            <w:pPr>
              <w:jc w:val="center"/>
              <w:rPr>
                <w:rFonts w:ascii="David" w:hAnsi="David" w:cs="David"/>
                <w:b/>
                <w:bCs/>
                <w:rtl/>
              </w:rPr>
            </w:pPr>
            <w:r w:rsidRPr="000F5822">
              <w:rPr>
                <w:rFonts w:ascii="David" w:hAnsi="David" w:cs="David"/>
                <w:b/>
                <w:bCs/>
                <w:rtl/>
              </w:rPr>
              <w:t>פורמט הקובץ</w:t>
            </w:r>
          </w:p>
        </w:tc>
        <w:tc>
          <w:tcPr>
            <w:tcW w:w="2764" w:type="dxa"/>
          </w:tcPr>
          <w:p w14:paraId="726D3672" w14:textId="77777777" w:rsidR="003C27B0" w:rsidRPr="000F5822" w:rsidRDefault="003C27B0" w:rsidP="00B84D73">
            <w:pPr>
              <w:jc w:val="center"/>
              <w:rPr>
                <w:rFonts w:ascii="David" w:hAnsi="David" w:cs="David"/>
                <w:color w:val="000000"/>
                <w:rtl/>
              </w:rPr>
            </w:pPr>
            <w:r w:rsidRPr="000F5822">
              <w:rPr>
                <w:rFonts w:ascii="David" w:hAnsi="David" w:cs="David"/>
                <w:rtl/>
              </w:rPr>
              <w:t>קובץ במבנה</w:t>
            </w:r>
            <w:r w:rsidRPr="000F5822">
              <w:rPr>
                <w:rFonts w:ascii="David" w:hAnsi="David" w:cs="David"/>
                <w:color w:val="000000"/>
                <w:rtl/>
              </w:rPr>
              <w:t xml:space="preserve"> </w:t>
            </w:r>
            <w:r w:rsidRPr="000F5822">
              <w:rPr>
                <w:rFonts w:ascii="David" w:hAnsi="David" w:cs="David"/>
                <w:color w:val="000000"/>
              </w:rPr>
              <w:t>XML</w:t>
            </w:r>
          </w:p>
        </w:tc>
        <w:tc>
          <w:tcPr>
            <w:tcW w:w="5186" w:type="dxa"/>
            <w:gridSpan w:val="2"/>
          </w:tcPr>
          <w:p w14:paraId="62CEA54E" w14:textId="77777777" w:rsidR="003C27B0" w:rsidRPr="000F5822" w:rsidRDefault="003C27B0" w:rsidP="00B84D73">
            <w:pPr>
              <w:rPr>
                <w:rFonts w:ascii="David" w:hAnsi="David" w:cs="David"/>
                <w:rtl/>
              </w:rPr>
            </w:pPr>
            <w:r w:rsidRPr="000F5822">
              <w:rPr>
                <w:rFonts w:ascii="David" w:hAnsi="David" w:cs="David"/>
                <w:rtl/>
              </w:rPr>
              <w:t>מבנה הקובץ יפורט בהמשך</w:t>
            </w:r>
          </w:p>
        </w:tc>
      </w:tr>
      <w:tr w:rsidR="003C27B0" w:rsidRPr="000F5822" w14:paraId="51B85B26" w14:textId="77777777" w:rsidTr="008D4CFB">
        <w:tc>
          <w:tcPr>
            <w:tcW w:w="987" w:type="dxa"/>
            <w:vMerge w:val="restart"/>
          </w:tcPr>
          <w:p w14:paraId="571438D0" w14:textId="77777777" w:rsidR="003C27B0" w:rsidRPr="000F5822" w:rsidRDefault="003C27B0" w:rsidP="00B84D73">
            <w:pPr>
              <w:jc w:val="center"/>
              <w:rPr>
                <w:rFonts w:ascii="David" w:hAnsi="David" w:cs="David"/>
                <w:b/>
                <w:bCs/>
                <w:rtl/>
              </w:rPr>
            </w:pPr>
            <w:r w:rsidRPr="000F5822">
              <w:rPr>
                <w:rFonts w:ascii="David" w:hAnsi="David" w:cs="David"/>
                <w:b/>
                <w:bCs/>
                <w:rtl/>
              </w:rPr>
              <w:t>מבנה שם הקובץ</w:t>
            </w:r>
          </w:p>
        </w:tc>
        <w:tc>
          <w:tcPr>
            <w:tcW w:w="7950" w:type="dxa"/>
            <w:gridSpan w:val="3"/>
          </w:tcPr>
          <w:p w14:paraId="3DD456F5" w14:textId="77777777" w:rsidR="003C27B0" w:rsidRPr="000F5822" w:rsidRDefault="003C27B0" w:rsidP="00B84D73">
            <w:pPr>
              <w:rPr>
                <w:rFonts w:ascii="David" w:hAnsi="David" w:cs="David"/>
                <w:color w:val="1F497D"/>
                <w:rtl/>
              </w:rPr>
            </w:pPr>
            <w:r w:rsidRPr="000F5822">
              <w:rPr>
                <w:rFonts w:ascii="David" w:hAnsi="David" w:cs="David"/>
                <w:color w:val="1F497D"/>
                <w:rtl/>
              </w:rPr>
              <w:t>לדוגמה:</w:t>
            </w:r>
          </w:p>
          <w:p w14:paraId="1618D537" w14:textId="77777777" w:rsidR="003C27B0" w:rsidRPr="000F5822" w:rsidRDefault="003C27B0" w:rsidP="00B84D73">
            <w:pPr>
              <w:bidi w:val="0"/>
              <w:rPr>
                <w:rFonts w:ascii="David" w:hAnsi="David" w:cs="David"/>
                <w:color w:val="1F497D"/>
                <w:rtl/>
              </w:rPr>
            </w:pPr>
            <w:r w:rsidRPr="000F5822">
              <w:rPr>
                <w:rFonts w:ascii="David" w:hAnsi="David" w:cs="David"/>
                <w:b/>
                <w:bCs/>
                <w:color w:val="1F497D"/>
              </w:rPr>
              <w:t>ManatTshura_</w:t>
            </w:r>
            <w:proofErr w:type="gramStart"/>
            <w:r w:rsidRPr="000F5822">
              <w:rPr>
                <w:rFonts w:ascii="David" w:hAnsi="David" w:cs="David"/>
                <w:b/>
                <w:bCs/>
                <w:color w:val="1F497D"/>
              </w:rPr>
              <w:t>UID</w:t>
            </w:r>
            <w:r w:rsidRPr="000F5822">
              <w:rPr>
                <w:rFonts w:ascii="David" w:hAnsi="David" w:cs="David"/>
                <w:color w:val="1F497D"/>
              </w:rPr>
              <w:t>(</w:t>
            </w:r>
            <w:proofErr w:type="gramEnd"/>
            <w:r w:rsidRPr="000F5822">
              <w:rPr>
                <w:rFonts w:ascii="David" w:hAnsi="David" w:cs="David"/>
                <w:color w:val="1F497D"/>
              </w:rPr>
              <w:t>28929440-ca20-4969-b997-dfa49107871f)</w:t>
            </w:r>
            <w:r w:rsidRPr="000F5822">
              <w:rPr>
                <w:rFonts w:ascii="David" w:hAnsi="David" w:cs="David"/>
                <w:b/>
                <w:bCs/>
                <w:color w:val="1F497D"/>
              </w:rPr>
              <w:t>Mana</w:t>
            </w:r>
            <w:r w:rsidRPr="000F5822">
              <w:rPr>
                <w:rFonts w:ascii="David" w:hAnsi="David" w:cs="David"/>
                <w:color w:val="1F497D"/>
              </w:rPr>
              <w:t>(11).Xml</w:t>
            </w:r>
          </w:p>
        </w:tc>
      </w:tr>
      <w:tr w:rsidR="003C27B0" w:rsidRPr="000F5822" w14:paraId="6A1B7E16" w14:textId="77777777" w:rsidTr="008D4CFB">
        <w:trPr>
          <w:trHeight w:val="218"/>
        </w:trPr>
        <w:tc>
          <w:tcPr>
            <w:tcW w:w="987" w:type="dxa"/>
            <w:vMerge/>
          </w:tcPr>
          <w:p w14:paraId="288D952D" w14:textId="77777777" w:rsidR="003C27B0" w:rsidRPr="000F5822" w:rsidRDefault="003C27B0" w:rsidP="00B84D73">
            <w:pPr>
              <w:jc w:val="center"/>
              <w:rPr>
                <w:rFonts w:ascii="David" w:hAnsi="David" w:cs="David"/>
                <w:b/>
                <w:bCs/>
                <w:rtl/>
              </w:rPr>
            </w:pPr>
          </w:p>
        </w:tc>
        <w:tc>
          <w:tcPr>
            <w:tcW w:w="2764" w:type="dxa"/>
            <w:vMerge w:val="restart"/>
          </w:tcPr>
          <w:p w14:paraId="5AA0A70D"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שם הקובץ מורכב מתחילית של </w:t>
            </w:r>
          </w:p>
          <w:p w14:paraId="60359768" w14:textId="77777777" w:rsidR="003C27B0" w:rsidRPr="000F5822" w:rsidRDefault="003C27B0" w:rsidP="00B84D73">
            <w:pPr>
              <w:jc w:val="center"/>
              <w:rPr>
                <w:rFonts w:ascii="David" w:hAnsi="David" w:cs="David"/>
                <w:color w:val="000000"/>
              </w:rPr>
            </w:pPr>
            <w:proofErr w:type="spellStart"/>
            <w:r w:rsidRPr="000F5822">
              <w:rPr>
                <w:rFonts w:ascii="David" w:hAnsi="David" w:cs="David"/>
                <w:b/>
                <w:bCs/>
                <w:color w:val="1F497D"/>
              </w:rPr>
              <w:t>ManatTshura</w:t>
            </w:r>
            <w:proofErr w:type="spellEnd"/>
            <w:r w:rsidRPr="000F5822">
              <w:rPr>
                <w:rFonts w:ascii="David" w:hAnsi="David" w:cs="David"/>
              </w:rPr>
              <w:t>_</w:t>
            </w:r>
            <w:r w:rsidRPr="000F5822">
              <w:rPr>
                <w:rFonts w:ascii="David" w:hAnsi="David" w:cs="David"/>
                <w:color w:val="000000"/>
                <w:rtl/>
              </w:rPr>
              <w:t xml:space="preserve"> </w:t>
            </w:r>
          </w:p>
          <w:p w14:paraId="02FE4A06"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שרשור של מזהה הקובץ, </w:t>
            </w:r>
            <w:r w:rsidRPr="000F5822">
              <w:rPr>
                <w:rFonts w:ascii="David" w:hAnsi="David" w:cs="David"/>
                <w:color w:val="000000"/>
              </w:rPr>
              <w:t xml:space="preserve">Mana </w:t>
            </w:r>
            <w:r w:rsidRPr="000F5822">
              <w:rPr>
                <w:rFonts w:ascii="David" w:hAnsi="David" w:cs="David"/>
                <w:color w:val="000000"/>
                <w:rtl/>
              </w:rPr>
              <w:t xml:space="preserve"> ומספר מנה</w:t>
            </w:r>
            <w:r w:rsidRPr="000F5822">
              <w:rPr>
                <w:rFonts w:ascii="David" w:hAnsi="David" w:cs="David"/>
                <w:color w:val="000000"/>
              </w:rPr>
              <w:t xml:space="preserve"> </w:t>
            </w:r>
            <w:r w:rsidRPr="000F5822">
              <w:rPr>
                <w:rFonts w:ascii="David" w:hAnsi="David" w:cs="David"/>
                <w:color w:val="000000"/>
                <w:rtl/>
              </w:rPr>
              <w:t xml:space="preserve"> </w:t>
            </w:r>
          </w:p>
        </w:tc>
        <w:tc>
          <w:tcPr>
            <w:tcW w:w="2194" w:type="dxa"/>
          </w:tcPr>
          <w:p w14:paraId="706A8877" w14:textId="77777777" w:rsidR="003C27B0" w:rsidRPr="000F5822" w:rsidRDefault="003C27B0" w:rsidP="00B84D73">
            <w:pPr>
              <w:rPr>
                <w:rFonts w:ascii="David" w:hAnsi="David" w:cs="David"/>
                <w:b/>
                <w:bCs/>
              </w:rPr>
            </w:pPr>
            <w:proofErr w:type="spellStart"/>
            <w:r w:rsidRPr="000F5822">
              <w:rPr>
                <w:rFonts w:ascii="David" w:hAnsi="David" w:cs="David"/>
                <w:b/>
                <w:bCs/>
                <w:color w:val="1F497D"/>
              </w:rPr>
              <w:t>ManatTshura</w:t>
            </w:r>
            <w:proofErr w:type="spellEnd"/>
          </w:p>
        </w:tc>
        <w:tc>
          <w:tcPr>
            <w:tcW w:w="2992" w:type="dxa"/>
          </w:tcPr>
          <w:p w14:paraId="42023797" w14:textId="77777777" w:rsidR="003C27B0" w:rsidRPr="000F5822" w:rsidRDefault="003C27B0" w:rsidP="00B84D73">
            <w:pPr>
              <w:rPr>
                <w:rFonts w:ascii="David" w:hAnsi="David" w:cs="David"/>
                <w:rtl/>
              </w:rPr>
            </w:pPr>
            <w:r w:rsidRPr="000F5822">
              <w:rPr>
                <w:rFonts w:ascii="David" w:hAnsi="David" w:cs="David"/>
                <w:rtl/>
              </w:rPr>
              <w:t>תחילית של שם קובץ קבוע, המציין את תכולת הקובץ  - קובץ זכאים לתשורה.</w:t>
            </w:r>
          </w:p>
        </w:tc>
      </w:tr>
      <w:tr w:rsidR="003C27B0" w:rsidRPr="000F5822" w14:paraId="2EB03814" w14:textId="77777777" w:rsidTr="008D4CFB">
        <w:trPr>
          <w:trHeight w:val="217"/>
        </w:trPr>
        <w:tc>
          <w:tcPr>
            <w:tcW w:w="987" w:type="dxa"/>
            <w:vMerge/>
          </w:tcPr>
          <w:p w14:paraId="3BC0F0DA" w14:textId="77777777" w:rsidR="003C27B0" w:rsidRPr="000F5822" w:rsidRDefault="003C27B0" w:rsidP="00B84D73">
            <w:pPr>
              <w:jc w:val="center"/>
              <w:rPr>
                <w:rFonts w:ascii="David" w:hAnsi="David" w:cs="David"/>
                <w:b/>
                <w:bCs/>
                <w:rtl/>
              </w:rPr>
            </w:pPr>
          </w:p>
        </w:tc>
        <w:tc>
          <w:tcPr>
            <w:tcW w:w="2764" w:type="dxa"/>
            <w:vMerge/>
          </w:tcPr>
          <w:p w14:paraId="73E4B362" w14:textId="77777777" w:rsidR="003C27B0" w:rsidRPr="000F5822" w:rsidRDefault="003C27B0" w:rsidP="00B84D73">
            <w:pPr>
              <w:jc w:val="center"/>
              <w:rPr>
                <w:rFonts w:ascii="David" w:hAnsi="David" w:cs="David"/>
                <w:color w:val="000000"/>
                <w:rtl/>
              </w:rPr>
            </w:pPr>
          </w:p>
        </w:tc>
        <w:tc>
          <w:tcPr>
            <w:tcW w:w="2194" w:type="dxa"/>
          </w:tcPr>
          <w:p w14:paraId="27C2AECA" w14:textId="77777777" w:rsidR="003C27B0" w:rsidRPr="000F5822" w:rsidRDefault="003C27B0" w:rsidP="00B84D73">
            <w:pPr>
              <w:rPr>
                <w:rFonts w:ascii="David" w:hAnsi="David" w:cs="David"/>
                <w:rtl/>
              </w:rPr>
            </w:pPr>
            <w:r w:rsidRPr="000F5822">
              <w:rPr>
                <w:rFonts w:ascii="David" w:hAnsi="David" w:cs="David"/>
                <w:b/>
                <w:bCs/>
              </w:rPr>
              <w:t>_UID</w:t>
            </w:r>
          </w:p>
        </w:tc>
        <w:tc>
          <w:tcPr>
            <w:tcW w:w="2992" w:type="dxa"/>
          </w:tcPr>
          <w:p w14:paraId="72B83C58" w14:textId="77777777" w:rsidR="003C27B0" w:rsidRPr="000F5822" w:rsidRDefault="003C27B0" w:rsidP="00BB41E7">
            <w:pPr>
              <w:pStyle w:val="af4"/>
              <w:numPr>
                <w:ilvl w:val="0"/>
                <w:numId w:val="85"/>
              </w:numPr>
              <w:spacing w:line="360" w:lineRule="auto"/>
              <w:rPr>
                <w:rFonts w:ascii="David" w:hAnsi="David" w:cs="David"/>
                <w:rtl/>
              </w:rPr>
            </w:pPr>
            <w:r w:rsidRPr="000F5822">
              <w:rPr>
                <w:rFonts w:ascii="David" w:hAnsi="David" w:cs="David"/>
                <w:b/>
                <w:bCs/>
              </w:rPr>
              <w:t>UID</w:t>
            </w:r>
            <w:r w:rsidRPr="000F5822">
              <w:rPr>
                <w:rFonts w:ascii="David" w:hAnsi="David" w:cs="David"/>
                <w:rtl/>
              </w:rPr>
              <w:t xml:space="preserve">_ - שם קבוע </w:t>
            </w:r>
          </w:p>
          <w:p w14:paraId="20EFE851" w14:textId="77777777" w:rsidR="003C27B0" w:rsidRPr="000F5822" w:rsidRDefault="003C27B0" w:rsidP="00BB41E7">
            <w:pPr>
              <w:pStyle w:val="af4"/>
              <w:numPr>
                <w:ilvl w:val="0"/>
                <w:numId w:val="85"/>
              </w:numPr>
              <w:spacing w:line="360" w:lineRule="auto"/>
              <w:rPr>
                <w:rFonts w:ascii="David" w:hAnsi="David" w:cs="David"/>
                <w:rtl/>
              </w:rPr>
            </w:pPr>
            <w:r w:rsidRPr="000F5822">
              <w:rPr>
                <w:rFonts w:ascii="David" w:hAnsi="David" w:cs="David"/>
                <w:rtl/>
              </w:rPr>
              <w:t xml:space="preserve">ולאחריו יופיע  </w:t>
            </w:r>
            <w:r w:rsidRPr="000F5822">
              <w:rPr>
                <w:rFonts w:ascii="David" w:hAnsi="David" w:cs="David"/>
                <w:u w:val="single"/>
                <w:rtl/>
              </w:rPr>
              <w:t>בסוגריים</w:t>
            </w:r>
            <w:r w:rsidRPr="000F5822">
              <w:rPr>
                <w:rFonts w:ascii="David" w:hAnsi="David" w:cs="David"/>
                <w:rtl/>
              </w:rPr>
              <w:t xml:space="preserve"> מספר </w:t>
            </w:r>
            <w:r w:rsidRPr="000F5822">
              <w:rPr>
                <w:rFonts w:ascii="David" w:hAnsi="David" w:cs="David"/>
              </w:rPr>
              <w:t>Unique identifier</w:t>
            </w:r>
            <w:r w:rsidRPr="000F5822">
              <w:rPr>
                <w:rFonts w:ascii="David" w:hAnsi="David" w:cs="David"/>
                <w:rtl/>
              </w:rPr>
              <w:t xml:space="preserve"> המציין את </w:t>
            </w:r>
            <w:r w:rsidRPr="000F5822">
              <w:rPr>
                <w:rFonts w:ascii="David" w:hAnsi="David" w:cs="David"/>
                <w:u w:val="single"/>
                <w:rtl/>
              </w:rPr>
              <w:t>מזהה הקובץ שנוצר עבור המנה בלמ"ס</w:t>
            </w:r>
            <w:r w:rsidRPr="000F5822">
              <w:rPr>
                <w:rFonts w:ascii="David" w:hAnsi="David" w:cs="David"/>
                <w:rtl/>
              </w:rPr>
              <w:t xml:space="preserve"> </w:t>
            </w:r>
          </w:p>
        </w:tc>
      </w:tr>
      <w:tr w:rsidR="003C27B0" w:rsidRPr="000F5822" w14:paraId="0163D094" w14:textId="77777777" w:rsidTr="008D4CFB">
        <w:trPr>
          <w:trHeight w:val="217"/>
        </w:trPr>
        <w:tc>
          <w:tcPr>
            <w:tcW w:w="987" w:type="dxa"/>
            <w:vMerge/>
          </w:tcPr>
          <w:p w14:paraId="39642A23" w14:textId="77777777" w:rsidR="003C27B0" w:rsidRPr="000F5822" w:rsidRDefault="003C27B0" w:rsidP="00B84D73">
            <w:pPr>
              <w:jc w:val="center"/>
              <w:rPr>
                <w:rFonts w:ascii="David" w:hAnsi="David" w:cs="David"/>
                <w:b/>
                <w:bCs/>
                <w:rtl/>
              </w:rPr>
            </w:pPr>
          </w:p>
        </w:tc>
        <w:tc>
          <w:tcPr>
            <w:tcW w:w="2764" w:type="dxa"/>
            <w:vMerge/>
          </w:tcPr>
          <w:p w14:paraId="52B15682" w14:textId="77777777" w:rsidR="003C27B0" w:rsidRPr="000F5822" w:rsidRDefault="003C27B0" w:rsidP="00B84D73">
            <w:pPr>
              <w:jc w:val="center"/>
              <w:rPr>
                <w:rFonts w:ascii="David" w:hAnsi="David" w:cs="David"/>
                <w:color w:val="000000"/>
                <w:rtl/>
              </w:rPr>
            </w:pPr>
          </w:p>
        </w:tc>
        <w:tc>
          <w:tcPr>
            <w:tcW w:w="2194" w:type="dxa"/>
          </w:tcPr>
          <w:p w14:paraId="7850923D" w14:textId="77777777" w:rsidR="003C27B0" w:rsidRPr="000F5822" w:rsidRDefault="003C27B0" w:rsidP="00B84D73">
            <w:pPr>
              <w:rPr>
                <w:rFonts w:ascii="David" w:hAnsi="David" w:cs="David"/>
                <w:b/>
                <w:bCs/>
                <w:rtl/>
              </w:rPr>
            </w:pPr>
            <w:r w:rsidRPr="000F5822">
              <w:rPr>
                <w:rFonts w:ascii="David" w:hAnsi="David" w:cs="David"/>
                <w:b/>
                <w:bCs/>
              </w:rPr>
              <w:t>Mana</w:t>
            </w:r>
            <w:r w:rsidRPr="000F5822">
              <w:rPr>
                <w:rFonts w:ascii="David" w:hAnsi="David" w:cs="David"/>
                <w:b/>
                <w:bCs/>
                <w:rtl/>
              </w:rPr>
              <w:t>_</w:t>
            </w:r>
          </w:p>
        </w:tc>
        <w:tc>
          <w:tcPr>
            <w:tcW w:w="2992" w:type="dxa"/>
          </w:tcPr>
          <w:p w14:paraId="46072645" w14:textId="77777777" w:rsidR="003C27B0" w:rsidRPr="000F5822" w:rsidRDefault="003C27B0" w:rsidP="00BB41E7">
            <w:pPr>
              <w:pStyle w:val="af4"/>
              <w:numPr>
                <w:ilvl w:val="0"/>
                <w:numId w:val="86"/>
              </w:numPr>
              <w:spacing w:line="360" w:lineRule="auto"/>
              <w:rPr>
                <w:rFonts w:ascii="David" w:hAnsi="David" w:cs="David"/>
                <w:rtl/>
              </w:rPr>
            </w:pPr>
            <w:r w:rsidRPr="000F5822">
              <w:rPr>
                <w:rFonts w:ascii="David" w:hAnsi="David" w:cs="David"/>
                <w:b/>
                <w:bCs/>
              </w:rPr>
              <w:t>Mana</w:t>
            </w:r>
            <w:r w:rsidRPr="000F5822">
              <w:rPr>
                <w:rFonts w:ascii="David" w:hAnsi="David" w:cs="David"/>
                <w:b/>
                <w:bCs/>
                <w:rtl/>
              </w:rPr>
              <w:t>_</w:t>
            </w:r>
            <w:r w:rsidRPr="000F5822">
              <w:rPr>
                <w:rFonts w:ascii="David" w:hAnsi="David" w:cs="David"/>
                <w:rtl/>
              </w:rPr>
              <w:t xml:space="preserve"> - שם קבוע</w:t>
            </w:r>
          </w:p>
          <w:p w14:paraId="1B540580" w14:textId="77777777" w:rsidR="003C27B0" w:rsidRPr="000F5822" w:rsidRDefault="003C27B0" w:rsidP="00BB41E7">
            <w:pPr>
              <w:pStyle w:val="af4"/>
              <w:numPr>
                <w:ilvl w:val="0"/>
                <w:numId w:val="86"/>
              </w:numPr>
              <w:spacing w:line="360" w:lineRule="auto"/>
              <w:rPr>
                <w:rFonts w:ascii="David" w:hAnsi="David" w:cs="David"/>
                <w:rtl/>
              </w:rPr>
            </w:pPr>
            <w:r w:rsidRPr="000F5822">
              <w:rPr>
                <w:rFonts w:ascii="David" w:hAnsi="David" w:cs="David"/>
                <w:rtl/>
              </w:rPr>
              <w:t>לאחריו יופיע בסוגרים מספר המנה רץ כפי שנוצר ע"י הלמ"ס.</w:t>
            </w:r>
          </w:p>
        </w:tc>
      </w:tr>
      <w:tr w:rsidR="003C27B0" w:rsidRPr="000F5822" w14:paraId="67E2FDA2" w14:textId="77777777" w:rsidTr="008D4CFB">
        <w:tc>
          <w:tcPr>
            <w:tcW w:w="987" w:type="dxa"/>
          </w:tcPr>
          <w:p w14:paraId="6D455F68" w14:textId="77777777" w:rsidR="003C27B0" w:rsidRPr="000F5822" w:rsidRDefault="003C27B0" w:rsidP="00B84D73">
            <w:pPr>
              <w:jc w:val="center"/>
              <w:rPr>
                <w:rFonts w:ascii="David" w:hAnsi="David" w:cs="David"/>
                <w:b/>
                <w:bCs/>
                <w:rtl/>
              </w:rPr>
            </w:pPr>
            <w:r w:rsidRPr="000F5822">
              <w:rPr>
                <w:rFonts w:ascii="David" w:hAnsi="David" w:cs="David"/>
                <w:b/>
                <w:bCs/>
                <w:rtl/>
              </w:rPr>
              <w:t>תדירות הממשק</w:t>
            </w:r>
          </w:p>
        </w:tc>
        <w:tc>
          <w:tcPr>
            <w:tcW w:w="7950" w:type="dxa"/>
            <w:gridSpan w:val="3"/>
          </w:tcPr>
          <w:p w14:paraId="196A07FB" w14:textId="77777777" w:rsidR="003C27B0" w:rsidRPr="000F5822" w:rsidRDefault="003C27B0" w:rsidP="00B84D73">
            <w:pPr>
              <w:rPr>
                <w:rFonts w:ascii="David" w:hAnsi="David" w:cs="David"/>
                <w:color w:val="000000"/>
                <w:rtl/>
              </w:rPr>
            </w:pPr>
            <w:r w:rsidRPr="000F5822">
              <w:rPr>
                <w:rFonts w:ascii="David" w:hAnsi="David" w:cs="David"/>
                <w:color w:val="000000"/>
                <w:rtl/>
              </w:rPr>
              <w:t>הלמ"ס תפעיל תהליך אוטומטי (בהתאם להגדרות התדירות בלמ"ס) שיאתר את הזכאים לתשורה לצורך העברתם לספק התשורה.</w:t>
            </w:r>
          </w:p>
          <w:p w14:paraId="13C0D61E" w14:textId="77777777" w:rsidR="003C27B0" w:rsidRPr="000F5822" w:rsidRDefault="003C27B0" w:rsidP="00B84D73">
            <w:pPr>
              <w:rPr>
                <w:rFonts w:ascii="David" w:hAnsi="David" w:cs="David"/>
                <w:rtl/>
              </w:rPr>
            </w:pPr>
            <w:r w:rsidRPr="000F5822">
              <w:rPr>
                <w:rFonts w:ascii="David" w:hAnsi="David" w:cs="David"/>
                <w:rtl/>
              </w:rPr>
              <w:t>על הספק להיות ערוך לקלוט את הקבצים ולהחזיר משוב עם סיום העיבוד ע"י הספק עבור כל קובץ (קובץ עם משיבים, קובץ ללא משיבים).</w:t>
            </w:r>
          </w:p>
        </w:tc>
      </w:tr>
      <w:tr w:rsidR="003C27B0" w:rsidRPr="000F5822" w14:paraId="10861563" w14:textId="77777777" w:rsidTr="008D4CFB">
        <w:tc>
          <w:tcPr>
            <w:tcW w:w="987" w:type="dxa"/>
          </w:tcPr>
          <w:p w14:paraId="0A292DA9" w14:textId="77777777" w:rsidR="003C27B0" w:rsidRPr="000F5822" w:rsidRDefault="003C27B0" w:rsidP="00B84D73">
            <w:pPr>
              <w:jc w:val="center"/>
              <w:rPr>
                <w:rFonts w:ascii="David" w:hAnsi="David" w:cs="David"/>
                <w:b/>
                <w:bCs/>
                <w:rtl/>
              </w:rPr>
            </w:pPr>
            <w:r w:rsidRPr="000F5822">
              <w:rPr>
                <w:rFonts w:ascii="David" w:hAnsi="David" w:cs="David"/>
                <w:b/>
                <w:bCs/>
                <w:rtl/>
              </w:rPr>
              <w:t>משוב</w:t>
            </w:r>
          </w:p>
        </w:tc>
        <w:tc>
          <w:tcPr>
            <w:tcW w:w="7950" w:type="dxa"/>
            <w:gridSpan w:val="3"/>
          </w:tcPr>
          <w:p w14:paraId="68C95EE5" w14:textId="77777777" w:rsidR="003C27B0" w:rsidRPr="000F5822" w:rsidRDefault="003C27B0" w:rsidP="00B84D73">
            <w:pPr>
              <w:jc w:val="both"/>
              <w:rPr>
                <w:rFonts w:ascii="David" w:hAnsi="David" w:cs="David"/>
                <w:rtl/>
              </w:rPr>
            </w:pPr>
            <w:r w:rsidRPr="000F5822">
              <w:rPr>
                <w:rFonts w:ascii="David" w:hAnsi="David" w:cs="David"/>
                <w:rtl/>
              </w:rPr>
              <w:t>כן.</w:t>
            </w:r>
          </w:p>
          <w:p w14:paraId="104A615E" w14:textId="77777777" w:rsidR="003C27B0" w:rsidRPr="000F5822" w:rsidRDefault="003C27B0" w:rsidP="00B84D73">
            <w:pPr>
              <w:jc w:val="both"/>
              <w:rPr>
                <w:rFonts w:ascii="David" w:hAnsi="David" w:cs="David"/>
                <w:rtl/>
              </w:rPr>
            </w:pPr>
            <w:r w:rsidRPr="000F5822">
              <w:rPr>
                <w:rFonts w:ascii="David" w:hAnsi="David" w:cs="David"/>
                <w:rtl/>
              </w:rPr>
              <w:t xml:space="preserve">בסיום קליטת קובץ זכאות לתשורה ע"י הספק, הספק יידרש לייצר משוב לקליטה במבנה המפורט באפיון </w:t>
            </w:r>
            <w:r w:rsidRPr="000F5822">
              <w:rPr>
                <w:rFonts w:ascii="David" w:hAnsi="David" w:cs="David"/>
                <w:b/>
                <w:bCs/>
                <w:rtl/>
              </w:rPr>
              <w:t>קובץ</w:t>
            </w:r>
            <w:r w:rsidRPr="000F5822">
              <w:rPr>
                <w:rFonts w:ascii="David" w:hAnsi="David" w:cs="David"/>
                <w:b/>
                <w:bCs/>
                <w:color w:val="000000"/>
                <w:rtl/>
              </w:rPr>
              <w:t xml:space="preserve"> אישור קליטת זכאים לתשורה</w:t>
            </w:r>
            <w:r w:rsidRPr="000F5822">
              <w:rPr>
                <w:rFonts w:ascii="David" w:hAnsi="David" w:cs="David"/>
                <w:rtl/>
              </w:rPr>
              <w:t xml:space="preserve"> מספק  (ממשק 2), עם פרטי המשיבים שנקלטו בקובץ. </w:t>
            </w:r>
          </w:p>
        </w:tc>
      </w:tr>
    </w:tbl>
    <w:p w14:paraId="400790B0" w14:textId="77777777" w:rsidR="000F5822" w:rsidRDefault="000F5822"/>
    <w:tbl>
      <w:tblPr>
        <w:tblStyle w:val="affff4"/>
        <w:bidiVisual/>
        <w:tblW w:w="8937" w:type="dxa"/>
        <w:tblInd w:w="2743" w:type="dxa"/>
        <w:tblLook w:val="04A0" w:firstRow="1" w:lastRow="0" w:firstColumn="1" w:lastColumn="0" w:noHBand="0" w:noVBand="1"/>
      </w:tblPr>
      <w:tblGrid>
        <w:gridCol w:w="987"/>
        <w:gridCol w:w="2764"/>
        <w:gridCol w:w="1921"/>
        <w:gridCol w:w="1110"/>
        <w:gridCol w:w="950"/>
        <w:gridCol w:w="1205"/>
      </w:tblGrid>
      <w:tr w:rsidR="003C27B0" w:rsidRPr="000F5822" w14:paraId="482FEA05" w14:textId="77777777" w:rsidTr="00B84D73">
        <w:tc>
          <w:tcPr>
            <w:tcW w:w="8937" w:type="dxa"/>
            <w:gridSpan w:val="6"/>
            <w:shd w:val="clear" w:color="auto" w:fill="DBE5F1" w:themeFill="accent1" w:themeFillTint="33"/>
          </w:tcPr>
          <w:p w14:paraId="02EF4053" w14:textId="77777777" w:rsidR="003C27B0" w:rsidRPr="000F5822" w:rsidRDefault="003C27B0" w:rsidP="00B84D73">
            <w:pPr>
              <w:bidi w:val="0"/>
              <w:jc w:val="right"/>
              <w:rPr>
                <w:rFonts w:ascii="David" w:hAnsi="David" w:cs="David"/>
                <w:b/>
                <w:bCs/>
                <w:rtl/>
              </w:rPr>
            </w:pPr>
            <w:r w:rsidRPr="000F5822">
              <w:rPr>
                <w:rFonts w:ascii="David" w:hAnsi="David" w:cs="David"/>
                <w:b/>
                <w:bCs/>
                <w:rtl/>
              </w:rPr>
              <w:lastRenderedPageBreak/>
              <w:t>פירוט מבנה קובץ זכאות לתשורה עבור הספק</w:t>
            </w:r>
          </w:p>
          <w:p w14:paraId="2F835CF6" w14:textId="77777777" w:rsidR="003C27B0" w:rsidRPr="000F5822" w:rsidRDefault="003C27B0" w:rsidP="00B84D73">
            <w:pPr>
              <w:bidi w:val="0"/>
              <w:jc w:val="right"/>
              <w:rPr>
                <w:rFonts w:ascii="David" w:hAnsi="David" w:cs="David"/>
                <w:b/>
                <w:bCs/>
              </w:rPr>
            </w:pPr>
            <w:r w:rsidRPr="000F5822">
              <w:rPr>
                <w:rFonts w:ascii="David" w:hAnsi="David" w:cs="David"/>
                <w:b/>
                <w:bCs/>
                <w:rtl/>
              </w:rPr>
              <w:t>*ייתכנו שינויים והתאמות במבנה הקובץ והמאפיינים.</w:t>
            </w:r>
          </w:p>
          <w:p w14:paraId="5D9214AC" w14:textId="79DEB44F" w:rsidR="003C27B0" w:rsidRPr="000F5822" w:rsidRDefault="003C27B0" w:rsidP="00B84D73">
            <w:pPr>
              <w:bidi w:val="0"/>
              <w:jc w:val="right"/>
              <w:rPr>
                <w:rFonts w:ascii="David" w:hAnsi="David" w:cs="David"/>
                <w:rtl/>
              </w:rPr>
            </w:pPr>
            <w:r w:rsidRPr="000F5822">
              <w:rPr>
                <w:rFonts w:ascii="David" w:hAnsi="David" w:cs="David"/>
                <w:rtl/>
              </w:rPr>
              <w:t xml:space="preserve">מבנה הקובץ מפורט בסעיף </w:t>
            </w:r>
            <w:r w:rsidR="00E048E8" w:rsidRPr="000F5822">
              <w:rPr>
                <w:rFonts w:ascii="David" w:hAnsi="David" w:cs="David"/>
                <w:rtl/>
              </w:rPr>
              <w:t>8.1.2</w:t>
            </w:r>
          </w:p>
        </w:tc>
      </w:tr>
      <w:tr w:rsidR="003C27B0" w:rsidRPr="000F5822" w14:paraId="511BB2BD" w14:textId="77777777" w:rsidTr="008D4CFB">
        <w:tc>
          <w:tcPr>
            <w:tcW w:w="987" w:type="dxa"/>
            <w:shd w:val="clear" w:color="auto" w:fill="DBE5F1" w:themeFill="accent1" w:themeFillTint="33"/>
          </w:tcPr>
          <w:p w14:paraId="71318BFE" w14:textId="77777777" w:rsidR="003C27B0" w:rsidRPr="000F5822" w:rsidRDefault="003C27B0" w:rsidP="00B84D73">
            <w:pPr>
              <w:jc w:val="center"/>
              <w:rPr>
                <w:rFonts w:ascii="David" w:hAnsi="David" w:cs="David"/>
                <w:b/>
                <w:bCs/>
              </w:rPr>
            </w:pPr>
            <w:r w:rsidRPr="000F5822">
              <w:rPr>
                <w:rFonts w:ascii="David" w:hAnsi="David" w:cs="David"/>
                <w:b/>
                <w:bCs/>
                <w:rtl/>
              </w:rPr>
              <w:t>נושא</w:t>
            </w:r>
          </w:p>
        </w:tc>
        <w:tc>
          <w:tcPr>
            <w:tcW w:w="2764" w:type="dxa"/>
            <w:shd w:val="clear" w:color="auto" w:fill="DBE5F1" w:themeFill="accent1" w:themeFillTint="33"/>
          </w:tcPr>
          <w:p w14:paraId="14D488BC" w14:textId="77777777" w:rsidR="003C27B0" w:rsidRPr="000F5822" w:rsidRDefault="003C27B0" w:rsidP="00B84D73">
            <w:pPr>
              <w:jc w:val="center"/>
              <w:rPr>
                <w:rFonts w:ascii="David" w:hAnsi="David" w:cs="David"/>
                <w:b/>
                <w:bCs/>
                <w:rtl/>
              </w:rPr>
            </w:pPr>
            <w:r w:rsidRPr="000F5822">
              <w:rPr>
                <w:rFonts w:ascii="David" w:hAnsi="David" w:cs="David"/>
                <w:b/>
                <w:bCs/>
                <w:rtl/>
              </w:rPr>
              <w:t>שם שדה</w:t>
            </w:r>
          </w:p>
        </w:tc>
        <w:tc>
          <w:tcPr>
            <w:tcW w:w="1921" w:type="dxa"/>
            <w:shd w:val="clear" w:color="auto" w:fill="DBE5F1" w:themeFill="accent1" w:themeFillTint="33"/>
          </w:tcPr>
          <w:p w14:paraId="388E58B5" w14:textId="77777777" w:rsidR="003C27B0" w:rsidRPr="000F5822" w:rsidRDefault="003C27B0" w:rsidP="00B84D73">
            <w:pPr>
              <w:jc w:val="center"/>
              <w:rPr>
                <w:rFonts w:ascii="David" w:hAnsi="David" w:cs="David"/>
                <w:b/>
                <w:bCs/>
                <w:rtl/>
              </w:rPr>
            </w:pPr>
            <w:r w:rsidRPr="000F5822">
              <w:rPr>
                <w:rFonts w:ascii="David" w:hAnsi="David" w:cs="David"/>
                <w:b/>
                <w:bCs/>
                <w:rtl/>
              </w:rPr>
              <w:t>תיאור</w:t>
            </w:r>
          </w:p>
        </w:tc>
        <w:tc>
          <w:tcPr>
            <w:tcW w:w="1110" w:type="dxa"/>
            <w:shd w:val="clear" w:color="auto" w:fill="DBE5F1" w:themeFill="accent1" w:themeFillTint="33"/>
          </w:tcPr>
          <w:p w14:paraId="47EDEB60" w14:textId="77777777" w:rsidR="003C27B0" w:rsidRPr="000F5822" w:rsidRDefault="003C27B0" w:rsidP="00B84D73">
            <w:pPr>
              <w:jc w:val="center"/>
              <w:rPr>
                <w:rFonts w:ascii="David" w:hAnsi="David" w:cs="David"/>
                <w:b/>
                <w:bCs/>
              </w:rPr>
            </w:pPr>
            <w:r w:rsidRPr="000F5822">
              <w:rPr>
                <w:rFonts w:ascii="David" w:hAnsi="David" w:cs="David"/>
                <w:b/>
                <w:bCs/>
                <w:rtl/>
              </w:rPr>
              <w:t xml:space="preserve">סוג שדה </w:t>
            </w:r>
          </w:p>
        </w:tc>
        <w:tc>
          <w:tcPr>
            <w:tcW w:w="950" w:type="dxa"/>
            <w:shd w:val="clear" w:color="auto" w:fill="DBE5F1" w:themeFill="accent1" w:themeFillTint="33"/>
          </w:tcPr>
          <w:p w14:paraId="0D6B90A1" w14:textId="77777777" w:rsidR="003C27B0" w:rsidRPr="000F5822" w:rsidRDefault="003C27B0" w:rsidP="00B84D73">
            <w:pPr>
              <w:jc w:val="center"/>
              <w:rPr>
                <w:rFonts w:ascii="David" w:hAnsi="David" w:cs="David"/>
                <w:b/>
                <w:bCs/>
                <w:rtl/>
              </w:rPr>
            </w:pPr>
            <w:r w:rsidRPr="000F5822">
              <w:rPr>
                <w:rFonts w:ascii="David" w:hAnsi="David" w:cs="David"/>
                <w:b/>
                <w:bCs/>
                <w:rtl/>
              </w:rPr>
              <w:t>אורך</w:t>
            </w:r>
          </w:p>
        </w:tc>
        <w:tc>
          <w:tcPr>
            <w:tcW w:w="1205" w:type="dxa"/>
            <w:shd w:val="clear" w:color="auto" w:fill="DBE5F1" w:themeFill="accent1" w:themeFillTint="33"/>
          </w:tcPr>
          <w:p w14:paraId="7298204A" w14:textId="77777777" w:rsidR="003C27B0" w:rsidRPr="000F5822" w:rsidRDefault="003C27B0" w:rsidP="00B84D73">
            <w:pPr>
              <w:jc w:val="center"/>
              <w:rPr>
                <w:rFonts w:ascii="David" w:hAnsi="David" w:cs="David"/>
                <w:b/>
                <w:bCs/>
                <w:rtl/>
              </w:rPr>
            </w:pPr>
            <w:r w:rsidRPr="000F5822">
              <w:rPr>
                <w:rFonts w:ascii="David" w:hAnsi="David" w:cs="David"/>
                <w:b/>
                <w:bCs/>
                <w:rtl/>
              </w:rPr>
              <w:t>הערות</w:t>
            </w:r>
          </w:p>
        </w:tc>
      </w:tr>
      <w:tr w:rsidR="003C27B0" w:rsidRPr="000F5822" w14:paraId="7F3A2675" w14:textId="77777777" w:rsidTr="008D4CFB">
        <w:tc>
          <w:tcPr>
            <w:tcW w:w="987" w:type="dxa"/>
            <w:shd w:val="clear" w:color="auto" w:fill="auto"/>
          </w:tcPr>
          <w:p w14:paraId="2EA4E03E" w14:textId="77777777" w:rsidR="003C27B0" w:rsidRPr="000F5822" w:rsidRDefault="003C27B0" w:rsidP="00B84D73">
            <w:pPr>
              <w:jc w:val="center"/>
              <w:rPr>
                <w:rFonts w:ascii="David" w:hAnsi="David" w:cs="David"/>
                <w:b/>
                <w:bCs/>
                <w:rtl/>
              </w:rPr>
            </w:pPr>
            <w:r w:rsidRPr="000F5822">
              <w:rPr>
                <w:rFonts w:ascii="David" w:hAnsi="David" w:cs="David"/>
                <w:b/>
                <w:bCs/>
                <w:rtl/>
              </w:rPr>
              <w:t>מנת תשורה</w:t>
            </w:r>
          </w:p>
        </w:tc>
        <w:tc>
          <w:tcPr>
            <w:tcW w:w="2764" w:type="dxa"/>
            <w:shd w:val="clear" w:color="auto" w:fill="auto"/>
          </w:tcPr>
          <w:p w14:paraId="063B6D5D" w14:textId="77777777" w:rsidR="003C27B0" w:rsidRPr="000F5822" w:rsidRDefault="003C27B0" w:rsidP="00B84D73">
            <w:pPr>
              <w:bidi w:val="0"/>
              <w:jc w:val="right"/>
              <w:rPr>
                <w:rFonts w:ascii="David" w:hAnsi="David" w:cs="David"/>
                <w:b/>
                <w:bCs/>
              </w:rPr>
            </w:pPr>
            <w:proofErr w:type="spellStart"/>
            <w:r w:rsidRPr="000F5822">
              <w:rPr>
                <w:rFonts w:ascii="David" w:hAnsi="David" w:cs="David"/>
                <w:b/>
                <w:bCs/>
              </w:rPr>
              <w:t>ManaTshura</w:t>
            </w:r>
            <w:proofErr w:type="spellEnd"/>
          </w:p>
        </w:tc>
        <w:tc>
          <w:tcPr>
            <w:tcW w:w="5186" w:type="dxa"/>
            <w:gridSpan w:val="4"/>
            <w:shd w:val="clear" w:color="auto" w:fill="auto"/>
          </w:tcPr>
          <w:p w14:paraId="30DF3D29" w14:textId="77777777" w:rsidR="003C27B0" w:rsidRPr="000F5822" w:rsidRDefault="003C27B0" w:rsidP="00B84D73">
            <w:pPr>
              <w:jc w:val="center"/>
              <w:rPr>
                <w:rFonts w:ascii="David" w:hAnsi="David" w:cs="David"/>
                <w:rtl/>
              </w:rPr>
            </w:pPr>
            <w:r w:rsidRPr="000F5822">
              <w:rPr>
                <w:rFonts w:ascii="David" w:hAnsi="David" w:cs="David"/>
                <w:rtl/>
              </w:rPr>
              <w:t>הרמה הראשית, כל פרטי קובץ התשורה מוכלים בתוכו</w:t>
            </w:r>
          </w:p>
        </w:tc>
      </w:tr>
      <w:tr w:rsidR="003C27B0" w:rsidRPr="000F5822" w14:paraId="57E65FAB" w14:textId="77777777" w:rsidTr="008D4CFB">
        <w:tc>
          <w:tcPr>
            <w:tcW w:w="987" w:type="dxa"/>
            <w:shd w:val="clear" w:color="auto" w:fill="auto"/>
          </w:tcPr>
          <w:p w14:paraId="74E24B2A" w14:textId="77777777" w:rsidR="003C27B0" w:rsidRPr="000F5822" w:rsidRDefault="003C27B0" w:rsidP="00B84D73">
            <w:pPr>
              <w:jc w:val="center"/>
              <w:rPr>
                <w:rFonts w:ascii="David" w:hAnsi="David" w:cs="David"/>
                <w:b/>
                <w:bCs/>
                <w:rtl/>
              </w:rPr>
            </w:pPr>
            <w:r w:rsidRPr="000F5822">
              <w:rPr>
                <w:rFonts w:ascii="David" w:hAnsi="David" w:cs="David"/>
                <w:b/>
                <w:bCs/>
                <w:rtl/>
              </w:rPr>
              <w:t>פרטי מנה</w:t>
            </w:r>
          </w:p>
        </w:tc>
        <w:tc>
          <w:tcPr>
            <w:tcW w:w="2764" w:type="dxa"/>
            <w:shd w:val="clear" w:color="auto" w:fill="auto"/>
          </w:tcPr>
          <w:p w14:paraId="286A836B" w14:textId="77777777" w:rsidR="003C27B0" w:rsidRPr="000F5822" w:rsidRDefault="003C27B0" w:rsidP="00B84D73">
            <w:pPr>
              <w:bidi w:val="0"/>
              <w:jc w:val="right"/>
              <w:rPr>
                <w:rFonts w:ascii="David" w:hAnsi="David" w:cs="David"/>
                <w:b/>
                <w:bCs/>
                <w:rtl/>
              </w:rPr>
            </w:pPr>
            <w:proofErr w:type="spellStart"/>
            <w:r w:rsidRPr="000F5822">
              <w:rPr>
                <w:rFonts w:ascii="David" w:hAnsi="David" w:cs="David"/>
                <w:b/>
                <w:bCs/>
              </w:rPr>
              <w:t>ManaDetails</w:t>
            </w:r>
            <w:proofErr w:type="spellEnd"/>
          </w:p>
        </w:tc>
        <w:tc>
          <w:tcPr>
            <w:tcW w:w="5186" w:type="dxa"/>
            <w:gridSpan w:val="4"/>
            <w:shd w:val="clear" w:color="auto" w:fill="auto"/>
          </w:tcPr>
          <w:p w14:paraId="19406EC6" w14:textId="77777777" w:rsidR="003C27B0" w:rsidRPr="000F5822" w:rsidRDefault="003C27B0" w:rsidP="00B84D73">
            <w:pPr>
              <w:jc w:val="center"/>
              <w:rPr>
                <w:rFonts w:ascii="David" w:hAnsi="David" w:cs="David"/>
                <w:rtl/>
              </w:rPr>
            </w:pPr>
            <w:r w:rsidRPr="000F5822">
              <w:rPr>
                <w:rFonts w:ascii="David" w:hAnsi="David" w:cs="David"/>
                <w:rtl/>
              </w:rPr>
              <w:t>פרטי ומאפייני המנה מופיעים תחת רמה זו</w:t>
            </w:r>
          </w:p>
        </w:tc>
      </w:tr>
      <w:tr w:rsidR="003C27B0" w:rsidRPr="000F5822" w14:paraId="2B93D167" w14:textId="77777777" w:rsidTr="008D4CFB">
        <w:tc>
          <w:tcPr>
            <w:tcW w:w="987" w:type="dxa"/>
            <w:shd w:val="clear" w:color="auto" w:fill="auto"/>
          </w:tcPr>
          <w:p w14:paraId="3BF116BC" w14:textId="77777777" w:rsidR="003C27B0" w:rsidRPr="000F5822" w:rsidRDefault="003C27B0" w:rsidP="00B84D73">
            <w:pPr>
              <w:jc w:val="center"/>
              <w:rPr>
                <w:rFonts w:ascii="David" w:hAnsi="David" w:cs="David"/>
                <w:b/>
                <w:bCs/>
                <w:rtl/>
              </w:rPr>
            </w:pPr>
          </w:p>
        </w:tc>
        <w:tc>
          <w:tcPr>
            <w:tcW w:w="2764" w:type="dxa"/>
            <w:shd w:val="clear" w:color="auto" w:fill="auto"/>
          </w:tcPr>
          <w:p w14:paraId="2B020E8D" w14:textId="77777777" w:rsidR="003C27B0" w:rsidRPr="000F5822" w:rsidRDefault="003C27B0" w:rsidP="00B84D73">
            <w:pPr>
              <w:rPr>
                <w:rFonts w:ascii="David" w:hAnsi="David" w:cs="David"/>
                <w:b/>
                <w:bCs/>
              </w:rPr>
            </w:pPr>
            <w:proofErr w:type="spellStart"/>
            <w:r w:rsidRPr="000F5822">
              <w:rPr>
                <w:rFonts w:ascii="David" w:hAnsi="David" w:cs="David"/>
              </w:rPr>
              <w:t>ManaID</w:t>
            </w:r>
            <w:proofErr w:type="spellEnd"/>
          </w:p>
        </w:tc>
        <w:tc>
          <w:tcPr>
            <w:tcW w:w="1921" w:type="dxa"/>
            <w:shd w:val="clear" w:color="auto" w:fill="auto"/>
          </w:tcPr>
          <w:p w14:paraId="08F5126A" w14:textId="77777777" w:rsidR="003C27B0" w:rsidRPr="000F5822" w:rsidRDefault="003C27B0" w:rsidP="00B84D73">
            <w:pPr>
              <w:jc w:val="center"/>
              <w:rPr>
                <w:rFonts w:ascii="David" w:hAnsi="David" w:cs="David"/>
                <w:rtl/>
              </w:rPr>
            </w:pPr>
            <w:r w:rsidRPr="000F5822">
              <w:rPr>
                <w:rFonts w:ascii="David" w:hAnsi="David" w:cs="David"/>
                <w:rtl/>
              </w:rPr>
              <w:t xml:space="preserve">מספר מזהה מנה רץ ממערכת הלמ"ס. </w:t>
            </w:r>
          </w:p>
        </w:tc>
        <w:tc>
          <w:tcPr>
            <w:tcW w:w="1110" w:type="dxa"/>
            <w:shd w:val="clear" w:color="auto" w:fill="auto"/>
          </w:tcPr>
          <w:p w14:paraId="3CD02228" w14:textId="77777777" w:rsidR="003C27B0" w:rsidRPr="000F5822" w:rsidRDefault="003C27B0" w:rsidP="00B84D73">
            <w:pPr>
              <w:jc w:val="center"/>
              <w:rPr>
                <w:rFonts w:ascii="David" w:hAnsi="David" w:cs="David"/>
              </w:rPr>
            </w:pPr>
            <w:r w:rsidRPr="000F5822">
              <w:rPr>
                <w:rFonts w:ascii="David" w:hAnsi="David" w:cs="David"/>
              </w:rPr>
              <w:t>int</w:t>
            </w:r>
          </w:p>
        </w:tc>
        <w:tc>
          <w:tcPr>
            <w:tcW w:w="950" w:type="dxa"/>
          </w:tcPr>
          <w:p w14:paraId="17BB3479" w14:textId="77777777" w:rsidR="003C27B0" w:rsidRPr="000F5822" w:rsidRDefault="003C27B0" w:rsidP="00B84D73">
            <w:pPr>
              <w:jc w:val="center"/>
              <w:rPr>
                <w:rFonts w:ascii="David" w:hAnsi="David" w:cs="David"/>
                <w:rtl/>
              </w:rPr>
            </w:pPr>
          </w:p>
        </w:tc>
        <w:tc>
          <w:tcPr>
            <w:tcW w:w="1205" w:type="dxa"/>
          </w:tcPr>
          <w:p w14:paraId="03D8B491" w14:textId="77777777" w:rsidR="003C27B0" w:rsidRPr="000F5822" w:rsidRDefault="003C27B0" w:rsidP="00B84D73">
            <w:pPr>
              <w:jc w:val="center"/>
              <w:rPr>
                <w:rFonts w:ascii="David" w:hAnsi="David" w:cs="David"/>
                <w:rtl/>
              </w:rPr>
            </w:pPr>
            <w:r w:rsidRPr="000F5822">
              <w:rPr>
                <w:rFonts w:ascii="David" w:hAnsi="David" w:cs="David"/>
                <w:rtl/>
              </w:rPr>
              <w:t>עם כל הפעלה של הממשק ע"י הלמ"ס ויצירת קובץ מספר המנה יתקדם (גם עבור הפעלה ללא נדגמים המספר מתקדם).</w:t>
            </w:r>
          </w:p>
        </w:tc>
      </w:tr>
      <w:tr w:rsidR="003C27B0" w:rsidRPr="000F5822" w14:paraId="756C1285" w14:textId="77777777" w:rsidTr="008D4CFB">
        <w:tc>
          <w:tcPr>
            <w:tcW w:w="987" w:type="dxa"/>
            <w:shd w:val="clear" w:color="auto" w:fill="auto"/>
          </w:tcPr>
          <w:p w14:paraId="60D53522" w14:textId="77777777" w:rsidR="003C27B0" w:rsidRPr="000F5822" w:rsidRDefault="003C27B0" w:rsidP="00B84D73">
            <w:pPr>
              <w:jc w:val="center"/>
              <w:rPr>
                <w:rFonts w:ascii="David" w:hAnsi="David" w:cs="David"/>
                <w:b/>
                <w:bCs/>
                <w:rtl/>
              </w:rPr>
            </w:pPr>
          </w:p>
        </w:tc>
        <w:tc>
          <w:tcPr>
            <w:tcW w:w="2764" w:type="dxa"/>
            <w:shd w:val="clear" w:color="auto" w:fill="auto"/>
          </w:tcPr>
          <w:p w14:paraId="6E643596" w14:textId="77777777" w:rsidR="003C27B0" w:rsidRPr="000F5822" w:rsidRDefault="003C27B0" w:rsidP="00B84D73">
            <w:pPr>
              <w:rPr>
                <w:rFonts w:ascii="David" w:hAnsi="David" w:cs="David"/>
                <w:color w:val="1F497D"/>
                <w:rtl/>
              </w:rPr>
            </w:pPr>
            <w:proofErr w:type="spellStart"/>
            <w:r w:rsidRPr="000F5822">
              <w:rPr>
                <w:rFonts w:ascii="David" w:hAnsi="David" w:cs="David"/>
              </w:rPr>
              <w:t>KovetzUID</w:t>
            </w:r>
            <w:proofErr w:type="spellEnd"/>
          </w:p>
        </w:tc>
        <w:tc>
          <w:tcPr>
            <w:tcW w:w="1921" w:type="dxa"/>
            <w:shd w:val="clear" w:color="auto" w:fill="auto"/>
          </w:tcPr>
          <w:p w14:paraId="1568AC56" w14:textId="77777777" w:rsidR="003C27B0" w:rsidRPr="000F5822" w:rsidRDefault="003C27B0" w:rsidP="00B84D73">
            <w:pPr>
              <w:jc w:val="center"/>
              <w:rPr>
                <w:rFonts w:ascii="David" w:hAnsi="David" w:cs="David"/>
                <w:rtl/>
              </w:rPr>
            </w:pPr>
            <w:r w:rsidRPr="000F5822">
              <w:rPr>
                <w:rFonts w:ascii="David" w:hAnsi="David" w:cs="David"/>
                <w:rtl/>
              </w:rPr>
              <w:t>מזהה שם הקובץ כפי שנוצר ע"י הלמ"ס. השדה משמש לצורך זיהוי קובץ המנה בממשק המשוב (ממשק 2) של הספק מול הלמ"ס, לאישור קליטת הקובץ</w:t>
            </w:r>
          </w:p>
        </w:tc>
        <w:tc>
          <w:tcPr>
            <w:tcW w:w="1110" w:type="dxa"/>
            <w:shd w:val="clear" w:color="auto" w:fill="auto"/>
          </w:tcPr>
          <w:p w14:paraId="6BA827FF" w14:textId="77777777" w:rsidR="003C27B0" w:rsidRPr="000F5822" w:rsidRDefault="003C27B0" w:rsidP="00B84D73">
            <w:pPr>
              <w:jc w:val="center"/>
              <w:rPr>
                <w:rFonts w:ascii="David" w:hAnsi="David" w:cs="David"/>
              </w:rPr>
            </w:pPr>
            <w:r w:rsidRPr="000F5822">
              <w:rPr>
                <w:rFonts w:ascii="David" w:hAnsi="David" w:cs="David"/>
              </w:rPr>
              <w:t>Unique identifier</w:t>
            </w:r>
          </w:p>
        </w:tc>
        <w:tc>
          <w:tcPr>
            <w:tcW w:w="950" w:type="dxa"/>
          </w:tcPr>
          <w:p w14:paraId="2D1349CA" w14:textId="77777777" w:rsidR="003C27B0" w:rsidRPr="000F5822" w:rsidRDefault="003C27B0" w:rsidP="00B84D73">
            <w:pPr>
              <w:jc w:val="center"/>
              <w:rPr>
                <w:rFonts w:ascii="David" w:hAnsi="David" w:cs="David"/>
                <w:rtl/>
              </w:rPr>
            </w:pPr>
          </w:p>
        </w:tc>
        <w:tc>
          <w:tcPr>
            <w:tcW w:w="1205" w:type="dxa"/>
          </w:tcPr>
          <w:p w14:paraId="58029071" w14:textId="77777777" w:rsidR="003C27B0" w:rsidRPr="000F5822" w:rsidRDefault="003C27B0" w:rsidP="00B84D73">
            <w:pPr>
              <w:jc w:val="center"/>
              <w:rPr>
                <w:rFonts w:ascii="David" w:hAnsi="David" w:cs="David"/>
                <w:rtl/>
              </w:rPr>
            </w:pPr>
            <w:r w:rsidRPr="000F5822">
              <w:rPr>
                <w:rFonts w:ascii="David" w:hAnsi="David" w:cs="David"/>
                <w:rtl/>
              </w:rPr>
              <w:t>קובץ המשוב שיוחזר עם סיום קליטת הקובץ יהיה זהה, ויכיל את המזהה של הקובץ בהתאמה בקובץ המשוב.</w:t>
            </w:r>
          </w:p>
        </w:tc>
      </w:tr>
      <w:tr w:rsidR="003C27B0" w:rsidRPr="000F5822" w14:paraId="29AE6C8E" w14:textId="77777777" w:rsidTr="008D4CFB">
        <w:tc>
          <w:tcPr>
            <w:tcW w:w="987" w:type="dxa"/>
          </w:tcPr>
          <w:p w14:paraId="4E0F5F7E" w14:textId="77777777" w:rsidR="003C27B0" w:rsidRPr="000F5822" w:rsidRDefault="003C27B0" w:rsidP="00B84D73">
            <w:pPr>
              <w:jc w:val="center"/>
              <w:rPr>
                <w:rFonts w:ascii="David" w:hAnsi="David" w:cs="David"/>
                <w:b/>
                <w:bCs/>
                <w:rtl/>
              </w:rPr>
            </w:pPr>
          </w:p>
        </w:tc>
        <w:tc>
          <w:tcPr>
            <w:tcW w:w="2764" w:type="dxa"/>
          </w:tcPr>
          <w:p w14:paraId="3ECF4342" w14:textId="77777777" w:rsidR="003C27B0" w:rsidRPr="000F5822" w:rsidRDefault="003C27B0" w:rsidP="00B84D73">
            <w:pPr>
              <w:rPr>
                <w:rFonts w:ascii="David" w:hAnsi="David" w:cs="David"/>
                <w:rtl/>
              </w:rPr>
            </w:pPr>
            <w:proofErr w:type="spellStart"/>
            <w:r w:rsidRPr="000F5822">
              <w:rPr>
                <w:rFonts w:ascii="David" w:hAnsi="David" w:cs="David"/>
              </w:rPr>
              <w:t>TaarichYitzira</w:t>
            </w:r>
            <w:proofErr w:type="spellEnd"/>
          </w:p>
        </w:tc>
        <w:tc>
          <w:tcPr>
            <w:tcW w:w="1921" w:type="dxa"/>
          </w:tcPr>
          <w:p w14:paraId="305416B1" w14:textId="77777777" w:rsidR="003C27B0" w:rsidRPr="000F5822" w:rsidRDefault="003C27B0" w:rsidP="00B84D73">
            <w:pPr>
              <w:jc w:val="center"/>
              <w:rPr>
                <w:rFonts w:ascii="David" w:hAnsi="David" w:cs="David"/>
                <w:rtl/>
              </w:rPr>
            </w:pPr>
            <w:r w:rsidRPr="000F5822">
              <w:rPr>
                <w:rFonts w:ascii="David" w:hAnsi="David" w:cs="David"/>
                <w:rtl/>
              </w:rPr>
              <w:t>תאריך יצירת קובץ המנה</w:t>
            </w:r>
          </w:p>
        </w:tc>
        <w:tc>
          <w:tcPr>
            <w:tcW w:w="1110" w:type="dxa"/>
          </w:tcPr>
          <w:p w14:paraId="24F7445E" w14:textId="77777777" w:rsidR="003C27B0" w:rsidRPr="000F5822" w:rsidRDefault="003C27B0" w:rsidP="00B84D73">
            <w:pPr>
              <w:jc w:val="center"/>
              <w:rPr>
                <w:rFonts w:ascii="David" w:hAnsi="David" w:cs="David"/>
                <w:rtl/>
              </w:rPr>
            </w:pPr>
            <w:r w:rsidRPr="000F5822">
              <w:rPr>
                <w:rFonts w:ascii="David" w:hAnsi="David" w:cs="David"/>
              </w:rPr>
              <w:t>datetime</w:t>
            </w:r>
            <w:r w:rsidRPr="000F5822">
              <w:rPr>
                <w:rFonts w:ascii="David" w:hAnsi="David" w:cs="David"/>
                <w:rtl/>
              </w:rPr>
              <w:t xml:space="preserve"> </w:t>
            </w:r>
          </w:p>
        </w:tc>
        <w:tc>
          <w:tcPr>
            <w:tcW w:w="950" w:type="dxa"/>
          </w:tcPr>
          <w:p w14:paraId="3D06893D" w14:textId="77777777" w:rsidR="003C27B0" w:rsidRPr="000F5822" w:rsidRDefault="003C27B0" w:rsidP="00B84D73">
            <w:pPr>
              <w:jc w:val="center"/>
              <w:rPr>
                <w:rFonts w:ascii="David" w:hAnsi="David" w:cs="David"/>
                <w:rtl/>
              </w:rPr>
            </w:pPr>
          </w:p>
        </w:tc>
        <w:tc>
          <w:tcPr>
            <w:tcW w:w="1205" w:type="dxa"/>
          </w:tcPr>
          <w:p w14:paraId="3ECBC0C0" w14:textId="77777777" w:rsidR="003C27B0" w:rsidRPr="000F5822" w:rsidRDefault="003C27B0" w:rsidP="00B84D73">
            <w:pPr>
              <w:jc w:val="center"/>
              <w:rPr>
                <w:rFonts w:ascii="David" w:hAnsi="David" w:cs="David"/>
                <w:rtl/>
              </w:rPr>
            </w:pPr>
            <w:r w:rsidRPr="000F5822">
              <w:rPr>
                <w:rFonts w:ascii="David" w:hAnsi="David" w:cs="David"/>
                <w:rtl/>
              </w:rPr>
              <w:t>תאריך ההפעלה</w:t>
            </w:r>
          </w:p>
        </w:tc>
      </w:tr>
      <w:tr w:rsidR="008D4CFB" w:rsidRPr="000F5822" w14:paraId="4F7AE988" w14:textId="77777777" w:rsidTr="008D4CFB">
        <w:tc>
          <w:tcPr>
            <w:tcW w:w="987" w:type="dxa"/>
          </w:tcPr>
          <w:p w14:paraId="2C18E7DC" w14:textId="77777777" w:rsidR="008D4CFB" w:rsidRPr="000F5822" w:rsidRDefault="008D4CFB" w:rsidP="008D4CFB">
            <w:pPr>
              <w:jc w:val="center"/>
              <w:rPr>
                <w:rFonts w:ascii="David" w:hAnsi="David" w:cs="David"/>
                <w:b/>
                <w:bCs/>
                <w:rtl/>
              </w:rPr>
            </w:pPr>
          </w:p>
        </w:tc>
        <w:tc>
          <w:tcPr>
            <w:tcW w:w="2764" w:type="dxa"/>
          </w:tcPr>
          <w:p w14:paraId="5283BCC3" w14:textId="39A0CFD1" w:rsidR="008D4CFB" w:rsidRPr="000F5822" w:rsidRDefault="008D4CFB" w:rsidP="008D4CFB">
            <w:pPr>
              <w:rPr>
                <w:rFonts w:ascii="David" w:hAnsi="David" w:cs="David"/>
              </w:rPr>
            </w:pPr>
            <w:proofErr w:type="spellStart"/>
            <w:r w:rsidRPr="000F5822">
              <w:rPr>
                <w:rFonts w:ascii="David" w:hAnsi="David" w:cs="David"/>
              </w:rPr>
              <w:t>ShemSeker</w:t>
            </w:r>
            <w:proofErr w:type="spellEnd"/>
          </w:p>
        </w:tc>
        <w:tc>
          <w:tcPr>
            <w:tcW w:w="1921" w:type="dxa"/>
          </w:tcPr>
          <w:p w14:paraId="22ED5684" w14:textId="69516488" w:rsidR="008D4CFB" w:rsidRPr="000F5822" w:rsidRDefault="008D4CFB" w:rsidP="008D4CFB">
            <w:pPr>
              <w:jc w:val="center"/>
              <w:rPr>
                <w:rFonts w:ascii="David" w:hAnsi="David" w:cs="David"/>
                <w:rtl/>
              </w:rPr>
            </w:pPr>
            <w:r w:rsidRPr="000F5822">
              <w:rPr>
                <w:rFonts w:ascii="David" w:hAnsi="David" w:cs="David"/>
                <w:rtl/>
              </w:rPr>
              <w:t>שם הסקר</w:t>
            </w:r>
          </w:p>
        </w:tc>
        <w:tc>
          <w:tcPr>
            <w:tcW w:w="1110" w:type="dxa"/>
          </w:tcPr>
          <w:p w14:paraId="061CB8FC" w14:textId="728AACEA" w:rsidR="008D4CFB" w:rsidRPr="000F5822" w:rsidRDefault="008D4CFB" w:rsidP="008D4CFB">
            <w:pPr>
              <w:jc w:val="center"/>
              <w:rPr>
                <w:rFonts w:ascii="David" w:hAnsi="David" w:cs="David"/>
              </w:rPr>
            </w:pPr>
            <w:r w:rsidRPr="000F5822">
              <w:rPr>
                <w:rFonts w:ascii="David" w:hAnsi="David" w:cs="David"/>
              </w:rPr>
              <w:t>String</w:t>
            </w:r>
          </w:p>
        </w:tc>
        <w:tc>
          <w:tcPr>
            <w:tcW w:w="950" w:type="dxa"/>
          </w:tcPr>
          <w:p w14:paraId="16F14369" w14:textId="4D188258"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40B3DEE6" w14:textId="4D0AD4C2" w:rsidR="008D4CFB" w:rsidRPr="000F5822" w:rsidRDefault="008D4CFB" w:rsidP="008D4CFB">
            <w:pPr>
              <w:jc w:val="center"/>
              <w:rPr>
                <w:rFonts w:ascii="David" w:hAnsi="David" w:cs="David"/>
                <w:rtl/>
              </w:rPr>
            </w:pPr>
            <w:r w:rsidRPr="000F5822">
              <w:rPr>
                <w:rFonts w:ascii="David" w:hAnsi="David" w:cs="David"/>
                <w:rtl/>
              </w:rPr>
              <w:t>שם הסקר (לבחינה אם רלוונטי בשם הקובץ)</w:t>
            </w:r>
          </w:p>
        </w:tc>
      </w:tr>
      <w:tr w:rsidR="008D4CFB" w:rsidRPr="000F5822" w14:paraId="48D5797D" w14:textId="77777777" w:rsidTr="008D4CFB">
        <w:tc>
          <w:tcPr>
            <w:tcW w:w="987" w:type="dxa"/>
          </w:tcPr>
          <w:p w14:paraId="23873F28" w14:textId="77777777" w:rsidR="008D4CFB" w:rsidRPr="000F5822" w:rsidRDefault="008D4CFB" w:rsidP="008D4CFB">
            <w:pPr>
              <w:jc w:val="center"/>
              <w:rPr>
                <w:rFonts w:ascii="David" w:hAnsi="David" w:cs="David"/>
                <w:b/>
                <w:bCs/>
                <w:rtl/>
              </w:rPr>
            </w:pPr>
          </w:p>
        </w:tc>
        <w:tc>
          <w:tcPr>
            <w:tcW w:w="2764" w:type="dxa"/>
          </w:tcPr>
          <w:p w14:paraId="168EA485" w14:textId="77777777" w:rsidR="008D4CFB" w:rsidRPr="000F5822" w:rsidRDefault="008D4CFB" w:rsidP="008D4CFB">
            <w:pPr>
              <w:rPr>
                <w:rFonts w:ascii="David" w:hAnsi="David" w:cs="David"/>
                <w:color w:val="000000"/>
                <w:rtl/>
              </w:rPr>
            </w:pPr>
            <w:proofErr w:type="spellStart"/>
            <w:r w:rsidRPr="000F5822">
              <w:rPr>
                <w:rFonts w:ascii="David" w:hAnsi="David" w:cs="David"/>
              </w:rPr>
              <w:t>MisparMeshivim</w:t>
            </w:r>
            <w:proofErr w:type="spellEnd"/>
          </w:p>
        </w:tc>
        <w:tc>
          <w:tcPr>
            <w:tcW w:w="1921" w:type="dxa"/>
          </w:tcPr>
          <w:p w14:paraId="794A44A0" w14:textId="77777777" w:rsidR="008D4CFB" w:rsidRPr="000F5822" w:rsidRDefault="008D4CFB" w:rsidP="008D4CFB">
            <w:pPr>
              <w:jc w:val="center"/>
              <w:rPr>
                <w:rFonts w:ascii="David" w:hAnsi="David" w:cs="David"/>
                <w:rtl/>
              </w:rPr>
            </w:pPr>
            <w:r w:rsidRPr="000F5822">
              <w:rPr>
                <w:rFonts w:ascii="David" w:hAnsi="David" w:cs="David"/>
                <w:rtl/>
              </w:rPr>
              <w:t>מספר משיבים הכולל במנה</w:t>
            </w:r>
          </w:p>
        </w:tc>
        <w:tc>
          <w:tcPr>
            <w:tcW w:w="1110" w:type="dxa"/>
          </w:tcPr>
          <w:p w14:paraId="3137A4D0" w14:textId="77777777" w:rsidR="008D4CFB" w:rsidRPr="000F5822" w:rsidRDefault="008D4CFB" w:rsidP="008D4CFB">
            <w:pPr>
              <w:jc w:val="center"/>
              <w:rPr>
                <w:rFonts w:ascii="David" w:hAnsi="David" w:cs="David"/>
                <w:rtl/>
              </w:rPr>
            </w:pPr>
            <w:r w:rsidRPr="000F5822">
              <w:rPr>
                <w:rFonts w:ascii="David" w:hAnsi="David" w:cs="David"/>
              </w:rPr>
              <w:t>int</w:t>
            </w:r>
          </w:p>
        </w:tc>
        <w:tc>
          <w:tcPr>
            <w:tcW w:w="950" w:type="dxa"/>
          </w:tcPr>
          <w:p w14:paraId="3EBA8E9D" w14:textId="77777777" w:rsidR="008D4CFB" w:rsidRPr="000F5822" w:rsidRDefault="008D4CFB" w:rsidP="008D4CFB">
            <w:pPr>
              <w:jc w:val="center"/>
              <w:rPr>
                <w:rFonts w:ascii="David" w:hAnsi="David" w:cs="David"/>
                <w:rtl/>
              </w:rPr>
            </w:pPr>
          </w:p>
        </w:tc>
        <w:tc>
          <w:tcPr>
            <w:tcW w:w="1205" w:type="dxa"/>
          </w:tcPr>
          <w:p w14:paraId="15FDE8B7" w14:textId="77777777" w:rsidR="008D4CFB" w:rsidRPr="000F5822" w:rsidRDefault="008D4CFB" w:rsidP="008D4CFB">
            <w:pPr>
              <w:jc w:val="center"/>
              <w:rPr>
                <w:rFonts w:ascii="David" w:hAnsi="David" w:cs="David"/>
                <w:rtl/>
              </w:rPr>
            </w:pPr>
            <w:r w:rsidRPr="000F5822">
              <w:rPr>
                <w:rFonts w:ascii="David" w:hAnsi="David" w:cs="David"/>
                <w:rtl/>
              </w:rPr>
              <w:t>אם לא קיימים משיבים הסכום יהיה 0.</w:t>
            </w:r>
          </w:p>
        </w:tc>
      </w:tr>
      <w:tr w:rsidR="008D4CFB" w:rsidRPr="000F5822" w14:paraId="0E4446EE" w14:textId="77777777" w:rsidTr="008D4CFB">
        <w:tc>
          <w:tcPr>
            <w:tcW w:w="987" w:type="dxa"/>
          </w:tcPr>
          <w:p w14:paraId="40A2956A" w14:textId="77777777" w:rsidR="008D4CFB" w:rsidRPr="000F5822" w:rsidRDefault="008D4CFB" w:rsidP="008D4CFB">
            <w:pPr>
              <w:jc w:val="center"/>
              <w:rPr>
                <w:rFonts w:ascii="David" w:hAnsi="David" w:cs="David"/>
                <w:b/>
                <w:bCs/>
                <w:rtl/>
              </w:rPr>
            </w:pPr>
            <w:r w:rsidRPr="000F5822">
              <w:rPr>
                <w:rFonts w:ascii="David" w:hAnsi="David" w:cs="David"/>
                <w:b/>
                <w:bCs/>
                <w:rtl/>
              </w:rPr>
              <w:t>מידע משיבים</w:t>
            </w:r>
          </w:p>
        </w:tc>
        <w:tc>
          <w:tcPr>
            <w:tcW w:w="2764" w:type="dxa"/>
          </w:tcPr>
          <w:p w14:paraId="384AD7A7" w14:textId="77777777" w:rsidR="008D4CFB" w:rsidRPr="000F5822" w:rsidRDefault="008D4CFB" w:rsidP="008D4CFB">
            <w:pPr>
              <w:rPr>
                <w:rFonts w:ascii="David" w:hAnsi="David" w:cs="David"/>
                <w:b/>
                <w:bCs/>
              </w:rPr>
            </w:pPr>
            <w:proofErr w:type="spellStart"/>
            <w:r w:rsidRPr="000F5822">
              <w:rPr>
                <w:rFonts w:ascii="David" w:hAnsi="David" w:cs="David"/>
                <w:b/>
                <w:bCs/>
              </w:rPr>
              <w:t>MeshivimData</w:t>
            </w:r>
            <w:proofErr w:type="spellEnd"/>
          </w:p>
        </w:tc>
        <w:tc>
          <w:tcPr>
            <w:tcW w:w="5186" w:type="dxa"/>
            <w:gridSpan w:val="4"/>
          </w:tcPr>
          <w:p w14:paraId="2A3FFAD6" w14:textId="77777777" w:rsidR="008D4CFB" w:rsidRPr="000F5822" w:rsidRDefault="008D4CFB" w:rsidP="008D4CFB">
            <w:pPr>
              <w:jc w:val="center"/>
              <w:rPr>
                <w:rFonts w:ascii="David" w:hAnsi="David" w:cs="David"/>
                <w:rtl/>
              </w:rPr>
            </w:pPr>
            <w:r w:rsidRPr="000F5822">
              <w:rPr>
                <w:rFonts w:ascii="David" w:hAnsi="David" w:cs="David"/>
                <w:rtl/>
              </w:rPr>
              <w:t>מאגד פרטי משיבים</w:t>
            </w:r>
          </w:p>
          <w:p w14:paraId="73869D0F" w14:textId="77777777" w:rsidR="008D4CFB" w:rsidRPr="000F5822" w:rsidRDefault="008D4CFB" w:rsidP="008D4CFB">
            <w:pPr>
              <w:pStyle w:val="af4"/>
              <w:rPr>
                <w:rFonts w:ascii="David" w:hAnsi="David" w:cs="David"/>
                <w:rtl/>
              </w:rPr>
            </w:pPr>
            <w:r w:rsidRPr="000F5822">
              <w:rPr>
                <w:rFonts w:ascii="David" w:hAnsi="David" w:cs="David"/>
                <w:rtl/>
              </w:rPr>
              <w:t xml:space="preserve">*ייתכנו שינויים והתאמות של השדות בהמשך. </w:t>
            </w:r>
          </w:p>
        </w:tc>
      </w:tr>
      <w:tr w:rsidR="008D4CFB" w:rsidRPr="000F5822" w14:paraId="3741364C" w14:textId="77777777" w:rsidTr="008D4CFB">
        <w:trPr>
          <w:trHeight w:val="509"/>
        </w:trPr>
        <w:tc>
          <w:tcPr>
            <w:tcW w:w="987" w:type="dxa"/>
          </w:tcPr>
          <w:p w14:paraId="6C61E350" w14:textId="77777777" w:rsidR="008D4CFB" w:rsidRPr="000F5822" w:rsidRDefault="008D4CFB" w:rsidP="008D4CFB">
            <w:pPr>
              <w:jc w:val="center"/>
              <w:rPr>
                <w:rFonts w:ascii="David" w:hAnsi="David" w:cs="David"/>
                <w:b/>
                <w:bCs/>
                <w:rtl/>
              </w:rPr>
            </w:pPr>
            <w:r w:rsidRPr="000F5822">
              <w:rPr>
                <w:rFonts w:ascii="David" w:hAnsi="David" w:cs="David"/>
                <w:b/>
                <w:bCs/>
                <w:rtl/>
              </w:rPr>
              <w:t>מידע משיב</w:t>
            </w:r>
          </w:p>
        </w:tc>
        <w:tc>
          <w:tcPr>
            <w:tcW w:w="2764" w:type="dxa"/>
          </w:tcPr>
          <w:p w14:paraId="025A5F84" w14:textId="77777777" w:rsidR="008D4CFB" w:rsidRPr="000F5822" w:rsidRDefault="008D4CFB" w:rsidP="008D4CFB">
            <w:pPr>
              <w:rPr>
                <w:rFonts w:ascii="David" w:hAnsi="David" w:cs="David"/>
                <w:b/>
                <w:bCs/>
              </w:rPr>
            </w:pPr>
            <w:proofErr w:type="spellStart"/>
            <w:r w:rsidRPr="000F5822">
              <w:rPr>
                <w:rFonts w:ascii="David" w:hAnsi="David" w:cs="David"/>
                <w:b/>
                <w:bCs/>
              </w:rPr>
              <w:t>MeshivData</w:t>
            </w:r>
            <w:proofErr w:type="spellEnd"/>
          </w:p>
        </w:tc>
        <w:tc>
          <w:tcPr>
            <w:tcW w:w="5186" w:type="dxa"/>
            <w:gridSpan w:val="4"/>
          </w:tcPr>
          <w:p w14:paraId="600EEA59" w14:textId="77777777" w:rsidR="008D4CFB" w:rsidRPr="000F5822" w:rsidRDefault="008D4CFB" w:rsidP="008D4CFB">
            <w:pPr>
              <w:jc w:val="center"/>
              <w:rPr>
                <w:rFonts w:ascii="David" w:hAnsi="David" w:cs="David"/>
                <w:rtl/>
              </w:rPr>
            </w:pPr>
            <w:r w:rsidRPr="000F5822">
              <w:rPr>
                <w:rFonts w:ascii="David" w:hAnsi="David" w:cs="David"/>
                <w:rtl/>
              </w:rPr>
              <w:t xml:space="preserve">פרטי משיב </w:t>
            </w:r>
          </w:p>
        </w:tc>
      </w:tr>
      <w:tr w:rsidR="008D4CFB" w:rsidRPr="000F5822" w14:paraId="356E3085" w14:textId="77777777" w:rsidTr="008D4CFB">
        <w:tc>
          <w:tcPr>
            <w:tcW w:w="987" w:type="dxa"/>
          </w:tcPr>
          <w:p w14:paraId="5BCCC38B" w14:textId="77777777" w:rsidR="008D4CFB" w:rsidRPr="000F5822" w:rsidRDefault="008D4CFB" w:rsidP="008D4CFB">
            <w:pPr>
              <w:jc w:val="center"/>
              <w:rPr>
                <w:rFonts w:ascii="David" w:hAnsi="David" w:cs="David"/>
                <w:rtl/>
              </w:rPr>
            </w:pPr>
          </w:p>
        </w:tc>
        <w:tc>
          <w:tcPr>
            <w:tcW w:w="2764" w:type="dxa"/>
          </w:tcPr>
          <w:p w14:paraId="5976A5B4" w14:textId="77777777" w:rsidR="008D4CFB" w:rsidRPr="000F5822" w:rsidRDefault="008D4CFB" w:rsidP="008D4CFB">
            <w:pPr>
              <w:rPr>
                <w:rFonts w:ascii="David" w:hAnsi="David" w:cs="David"/>
              </w:rPr>
            </w:pPr>
            <w:r w:rsidRPr="000F5822">
              <w:rPr>
                <w:rFonts w:ascii="David" w:hAnsi="David" w:cs="David"/>
              </w:rPr>
              <w:t>TshuraID</w:t>
            </w:r>
          </w:p>
        </w:tc>
        <w:tc>
          <w:tcPr>
            <w:tcW w:w="1921" w:type="dxa"/>
          </w:tcPr>
          <w:p w14:paraId="37BFCE0C" w14:textId="77777777" w:rsidR="008D4CFB" w:rsidRPr="000F5822" w:rsidRDefault="008D4CFB" w:rsidP="008D4CFB">
            <w:pPr>
              <w:jc w:val="center"/>
              <w:rPr>
                <w:rFonts w:ascii="David" w:hAnsi="David" w:cs="David"/>
                <w:rtl/>
              </w:rPr>
            </w:pPr>
            <w:r w:rsidRPr="000F5822">
              <w:rPr>
                <w:rFonts w:ascii="David" w:hAnsi="David" w:cs="David"/>
                <w:rtl/>
              </w:rPr>
              <w:t xml:space="preserve">מזהה זכאות לתשורה </w:t>
            </w:r>
          </w:p>
          <w:p w14:paraId="54506C2A" w14:textId="77777777" w:rsidR="008D4CFB" w:rsidRPr="000F5822" w:rsidRDefault="008D4CFB" w:rsidP="008D4CFB">
            <w:pPr>
              <w:jc w:val="center"/>
              <w:rPr>
                <w:rFonts w:ascii="David" w:hAnsi="David" w:cs="David"/>
                <w:rtl/>
              </w:rPr>
            </w:pPr>
            <w:r w:rsidRPr="000F5822">
              <w:rPr>
                <w:rFonts w:ascii="David" w:hAnsi="David" w:cs="David"/>
                <w:rtl/>
              </w:rPr>
              <w:t>(משמש לזיהוי מול הלמ"ס)</w:t>
            </w:r>
          </w:p>
        </w:tc>
        <w:tc>
          <w:tcPr>
            <w:tcW w:w="1110" w:type="dxa"/>
          </w:tcPr>
          <w:p w14:paraId="2C525DE0" w14:textId="77777777" w:rsidR="008D4CFB" w:rsidRPr="000F5822" w:rsidRDefault="008D4CFB" w:rsidP="008D4CFB">
            <w:pPr>
              <w:jc w:val="center"/>
              <w:rPr>
                <w:rFonts w:ascii="David" w:hAnsi="David" w:cs="David"/>
              </w:rPr>
            </w:pPr>
            <w:r w:rsidRPr="000F5822">
              <w:rPr>
                <w:rFonts w:ascii="David" w:hAnsi="David" w:cs="David"/>
              </w:rPr>
              <w:t>int</w:t>
            </w:r>
          </w:p>
        </w:tc>
        <w:tc>
          <w:tcPr>
            <w:tcW w:w="950" w:type="dxa"/>
          </w:tcPr>
          <w:p w14:paraId="6EE83350" w14:textId="77777777" w:rsidR="008D4CFB" w:rsidRPr="000F5822" w:rsidRDefault="008D4CFB" w:rsidP="008D4CFB">
            <w:pPr>
              <w:jc w:val="center"/>
              <w:rPr>
                <w:rFonts w:ascii="David" w:hAnsi="David" w:cs="David"/>
                <w:rtl/>
              </w:rPr>
            </w:pPr>
          </w:p>
        </w:tc>
        <w:tc>
          <w:tcPr>
            <w:tcW w:w="1205" w:type="dxa"/>
          </w:tcPr>
          <w:p w14:paraId="5D057534" w14:textId="77777777" w:rsidR="008D4CFB" w:rsidRPr="000F5822" w:rsidRDefault="008D4CFB" w:rsidP="008D4CFB">
            <w:pPr>
              <w:jc w:val="center"/>
              <w:rPr>
                <w:rFonts w:ascii="David" w:hAnsi="David" w:cs="David"/>
                <w:rtl/>
              </w:rPr>
            </w:pPr>
            <w:r w:rsidRPr="000F5822">
              <w:rPr>
                <w:rFonts w:ascii="David" w:hAnsi="David" w:cs="David"/>
                <w:rtl/>
              </w:rPr>
              <w:t xml:space="preserve">(בלמ"ס מזהה זה מציין את מזהה המשיב שזכאי </w:t>
            </w:r>
            <w:r w:rsidRPr="000F5822">
              <w:rPr>
                <w:rFonts w:ascii="David" w:hAnsi="David" w:cs="David"/>
                <w:rtl/>
              </w:rPr>
              <w:lastRenderedPageBreak/>
              <w:t xml:space="preserve">לתשורה עבור מילוי שאלון כלשהו. </w:t>
            </w:r>
          </w:p>
        </w:tc>
      </w:tr>
      <w:tr w:rsidR="008D4CFB" w:rsidRPr="000F5822" w14:paraId="42EF3FAC" w14:textId="77777777" w:rsidTr="008D4CFB">
        <w:tc>
          <w:tcPr>
            <w:tcW w:w="987" w:type="dxa"/>
          </w:tcPr>
          <w:p w14:paraId="5F4835FB" w14:textId="77777777" w:rsidR="008D4CFB" w:rsidRPr="000F5822" w:rsidRDefault="008D4CFB" w:rsidP="008D4CFB">
            <w:pPr>
              <w:jc w:val="center"/>
              <w:rPr>
                <w:rFonts w:ascii="David" w:hAnsi="David" w:cs="David"/>
                <w:rtl/>
              </w:rPr>
            </w:pPr>
          </w:p>
        </w:tc>
        <w:tc>
          <w:tcPr>
            <w:tcW w:w="2764" w:type="dxa"/>
          </w:tcPr>
          <w:p w14:paraId="704BCBF3" w14:textId="77777777" w:rsidR="008D4CFB" w:rsidRPr="000F5822" w:rsidRDefault="008D4CFB" w:rsidP="008D4CFB">
            <w:pPr>
              <w:rPr>
                <w:rFonts w:ascii="David" w:hAnsi="David" w:cs="David"/>
              </w:rPr>
            </w:pPr>
            <w:proofErr w:type="spellStart"/>
            <w:r w:rsidRPr="000F5822">
              <w:rPr>
                <w:rFonts w:ascii="David" w:hAnsi="David" w:cs="David"/>
              </w:rPr>
              <w:t>ShemSeker</w:t>
            </w:r>
            <w:proofErr w:type="spellEnd"/>
          </w:p>
        </w:tc>
        <w:tc>
          <w:tcPr>
            <w:tcW w:w="1921" w:type="dxa"/>
          </w:tcPr>
          <w:p w14:paraId="26DC2D74" w14:textId="77777777" w:rsidR="008D4CFB" w:rsidRPr="000F5822" w:rsidRDefault="008D4CFB" w:rsidP="008D4CFB">
            <w:pPr>
              <w:jc w:val="center"/>
              <w:rPr>
                <w:rFonts w:ascii="David" w:hAnsi="David" w:cs="David"/>
                <w:rtl/>
              </w:rPr>
            </w:pPr>
            <w:r w:rsidRPr="000F5822">
              <w:rPr>
                <w:rFonts w:ascii="David" w:hAnsi="David" w:cs="David"/>
                <w:rtl/>
              </w:rPr>
              <w:t>שם הסקר</w:t>
            </w:r>
          </w:p>
        </w:tc>
        <w:tc>
          <w:tcPr>
            <w:tcW w:w="1110" w:type="dxa"/>
          </w:tcPr>
          <w:p w14:paraId="67C87E80" w14:textId="77777777" w:rsidR="008D4CFB" w:rsidRPr="000F5822" w:rsidRDefault="008D4CFB" w:rsidP="008D4CFB">
            <w:pPr>
              <w:jc w:val="center"/>
              <w:rPr>
                <w:rFonts w:ascii="David" w:hAnsi="David" w:cs="David"/>
              </w:rPr>
            </w:pPr>
            <w:r w:rsidRPr="000F5822">
              <w:rPr>
                <w:rFonts w:ascii="David" w:hAnsi="David" w:cs="David"/>
              </w:rPr>
              <w:t>String</w:t>
            </w:r>
          </w:p>
        </w:tc>
        <w:tc>
          <w:tcPr>
            <w:tcW w:w="950" w:type="dxa"/>
          </w:tcPr>
          <w:p w14:paraId="11A9D9A8" w14:textId="77777777"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3C0FBDC0" w14:textId="77777777" w:rsidR="008D4CFB" w:rsidRPr="000F5822" w:rsidRDefault="008D4CFB" w:rsidP="008D4CFB">
            <w:pPr>
              <w:jc w:val="center"/>
              <w:rPr>
                <w:rFonts w:ascii="David" w:hAnsi="David" w:cs="David"/>
                <w:rtl/>
              </w:rPr>
            </w:pPr>
            <w:r w:rsidRPr="000F5822">
              <w:rPr>
                <w:rFonts w:ascii="David" w:hAnsi="David" w:cs="David"/>
                <w:rtl/>
              </w:rPr>
              <w:t>שם הסקר, יכול לשמש לצורך שליחת הודעה למשיב עם פרטי הסקר שמולא ושבגינו נשלחת התשורה.</w:t>
            </w:r>
          </w:p>
        </w:tc>
      </w:tr>
      <w:tr w:rsidR="008D4CFB" w:rsidRPr="000F5822" w14:paraId="2EFFBB69" w14:textId="77777777" w:rsidTr="008D4CFB">
        <w:tc>
          <w:tcPr>
            <w:tcW w:w="987" w:type="dxa"/>
          </w:tcPr>
          <w:p w14:paraId="6F6A89EA" w14:textId="77777777" w:rsidR="008D4CFB" w:rsidRPr="000F5822" w:rsidRDefault="008D4CFB" w:rsidP="008D4CFB">
            <w:pPr>
              <w:jc w:val="center"/>
              <w:rPr>
                <w:rFonts w:ascii="David" w:hAnsi="David" w:cs="David"/>
                <w:b/>
                <w:bCs/>
                <w:rtl/>
              </w:rPr>
            </w:pPr>
          </w:p>
        </w:tc>
        <w:tc>
          <w:tcPr>
            <w:tcW w:w="2764" w:type="dxa"/>
          </w:tcPr>
          <w:p w14:paraId="6539CD71" w14:textId="77777777" w:rsidR="008D4CFB" w:rsidRPr="000F5822" w:rsidRDefault="008D4CFB" w:rsidP="008D4CFB">
            <w:pPr>
              <w:rPr>
                <w:rFonts w:ascii="David" w:hAnsi="David" w:cs="David"/>
                <w:rtl/>
              </w:rPr>
            </w:pPr>
            <w:proofErr w:type="spellStart"/>
            <w:r w:rsidRPr="000F5822">
              <w:rPr>
                <w:rFonts w:ascii="David" w:hAnsi="David" w:cs="David"/>
              </w:rPr>
              <w:t>ShemPratiMeshiv</w:t>
            </w:r>
            <w:proofErr w:type="spellEnd"/>
          </w:p>
        </w:tc>
        <w:tc>
          <w:tcPr>
            <w:tcW w:w="1921" w:type="dxa"/>
          </w:tcPr>
          <w:p w14:paraId="758B5691" w14:textId="77777777" w:rsidR="008D4CFB" w:rsidRPr="000F5822" w:rsidRDefault="008D4CFB" w:rsidP="008D4CFB">
            <w:pPr>
              <w:jc w:val="center"/>
              <w:rPr>
                <w:rFonts w:ascii="David" w:hAnsi="David" w:cs="David"/>
                <w:rtl/>
              </w:rPr>
            </w:pPr>
            <w:r w:rsidRPr="000F5822">
              <w:rPr>
                <w:rFonts w:ascii="David" w:hAnsi="David" w:cs="David"/>
                <w:rtl/>
              </w:rPr>
              <w:t>שם פרטי של המשיב</w:t>
            </w:r>
          </w:p>
        </w:tc>
        <w:tc>
          <w:tcPr>
            <w:tcW w:w="1110" w:type="dxa"/>
          </w:tcPr>
          <w:p w14:paraId="7D84F5CD" w14:textId="77777777" w:rsidR="008D4CFB" w:rsidRPr="000F5822" w:rsidRDefault="008D4CFB" w:rsidP="008D4CFB">
            <w:pPr>
              <w:jc w:val="center"/>
              <w:rPr>
                <w:rFonts w:ascii="David" w:hAnsi="David" w:cs="David"/>
                <w:rtl/>
              </w:rPr>
            </w:pPr>
            <w:r w:rsidRPr="000F5822">
              <w:rPr>
                <w:rFonts w:ascii="David" w:hAnsi="David" w:cs="David"/>
              </w:rPr>
              <w:t>string</w:t>
            </w:r>
          </w:p>
        </w:tc>
        <w:tc>
          <w:tcPr>
            <w:tcW w:w="950" w:type="dxa"/>
          </w:tcPr>
          <w:p w14:paraId="70D6C6DC" w14:textId="77777777"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7A97DCD4" w14:textId="77777777" w:rsidR="008D4CFB" w:rsidRPr="000F5822" w:rsidRDefault="008D4CFB" w:rsidP="008D4CFB">
            <w:pPr>
              <w:jc w:val="center"/>
              <w:rPr>
                <w:rFonts w:ascii="David" w:hAnsi="David" w:cs="David"/>
                <w:rtl/>
              </w:rPr>
            </w:pPr>
          </w:p>
        </w:tc>
      </w:tr>
      <w:tr w:rsidR="008D4CFB" w:rsidRPr="000F5822" w14:paraId="0C057C92" w14:textId="77777777" w:rsidTr="008D4CFB">
        <w:tc>
          <w:tcPr>
            <w:tcW w:w="987" w:type="dxa"/>
          </w:tcPr>
          <w:p w14:paraId="23C57181" w14:textId="77777777" w:rsidR="008D4CFB" w:rsidRPr="000F5822" w:rsidRDefault="008D4CFB" w:rsidP="008D4CFB">
            <w:pPr>
              <w:jc w:val="center"/>
              <w:rPr>
                <w:rFonts w:ascii="David" w:hAnsi="David" w:cs="David"/>
                <w:b/>
                <w:bCs/>
                <w:rtl/>
              </w:rPr>
            </w:pPr>
          </w:p>
        </w:tc>
        <w:tc>
          <w:tcPr>
            <w:tcW w:w="2764" w:type="dxa"/>
          </w:tcPr>
          <w:p w14:paraId="68A02AD7" w14:textId="77777777" w:rsidR="008D4CFB" w:rsidRPr="000F5822" w:rsidRDefault="008D4CFB" w:rsidP="008D4CFB">
            <w:pPr>
              <w:rPr>
                <w:rFonts w:ascii="David" w:hAnsi="David" w:cs="David"/>
              </w:rPr>
            </w:pPr>
            <w:proofErr w:type="spellStart"/>
            <w:r w:rsidRPr="000F5822">
              <w:rPr>
                <w:rFonts w:ascii="David" w:hAnsi="David" w:cs="David"/>
              </w:rPr>
              <w:t>ShemMishpachaMeshiv</w:t>
            </w:r>
            <w:proofErr w:type="spellEnd"/>
          </w:p>
        </w:tc>
        <w:tc>
          <w:tcPr>
            <w:tcW w:w="1921" w:type="dxa"/>
          </w:tcPr>
          <w:p w14:paraId="63987729" w14:textId="77777777" w:rsidR="008D4CFB" w:rsidRPr="000F5822" w:rsidRDefault="008D4CFB" w:rsidP="008D4CFB">
            <w:pPr>
              <w:jc w:val="center"/>
              <w:rPr>
                <w:rFonts w:ascii="David" w:hAnsi="David" w:cs="David"/>
                <w:rtl/>
              </w:rPr>
            </w:pPr>
            <w:r w:rsidRPr="000F5822">
              <w:rPr>
                <w:rFonts w:ascii="David" w:hAnsi="David" w:cs="David"/>
                <w:rtl/>
              </w:rPr>
              <w:t>שם משפחה של המשיב</w:t>
            </w:r>
          </w:p>
        </w:tc>
        <w:tc>
          <w:tcPr>
            <w:tcW w:w="1110" w:type="dxa"/>
          </w:tcPr>
          <w:p w14:paraId="6B203FCD" w14:textId="77777777" w:rsidR="008D4CFB" w:rsidRPr="000F5822" w:rsidRDefault="008D4CFB" w:rsidP="008D4CFB">
            <w:pPr>
              <w:jc w:val="center"/>
              <w:rPr>
                <w:rFonts w:ascii="David" w:hAnsi="David" w:cs="David"/>
                <w:rtl/>
              </w:rPr>
            </w:pPr>
            <w:r w:rsidRPr="000F5822">
              <w:rPr>
                <w:rFonts w:ascii="David" w:hAnsi="David" w:cs="David"/>
              </w:rPr>
              <w:t>string</w:t>
            </w:r>
          </w:p>
        </w:tc>
        <w:tc>
          <w:tcPr>
            <w:tcW w:w="950" w:type="dxa"/>
          </w:tcPr>
          <w:p w14:paraId="4F3C887E" w14:textId="77777777" w:rsidR="008D4CFB" w:rsidRPr="000F5822" w:rsidRDefault="008D4CFB" w:rsidP="008D4CFB">
            <w:pPr>
              <w:jc w:val="center"/>
              <w:rPr>
                <w:rFonts w:ascii="David" w:hAnsi="David" w:cs="David"/>
                <w:rtl/>
              </w:rPr>
            </w:pPr>
            <w:r w:rsidRPr="000F5822">
              <w:rPr>
                <w:rFonts w:ascii="David" w:hAnsi="David" w:cs="David"/>
                <w:rtl/>
              </w:rPr>
              <w:t>50</w:t>
            </w:r>
          </w:p>
        </w:tc>
        <w:tc>
          <w:tcPr>
            <w:tcW w:w="1205" w:type="dxa"/>
          </w:tcPr>
          <w:p w14:paraId="604D2EB3" w14:textId="77777777" w:rsidR="008D4CFB" w:rsidRPr="000F5822" w:rsidRDefault="008D4CFB" w:rsidP="008D4CFB">
            <w:pPr>
              <w:jc w:val="center"/>
              <w:rPr>
                <w:rFonts w:ascii="David" w:hAnsi="David" w:cs="David"/>
                <w:rtl/>
              </w:rPr>
            </w:pPr>
          </w:p>
        </w:tc>
      </w:tr>
      <w:tr w:rsidR="008D4CFB" w:rsidRPr="000F5822" w14:paraId="0EE47C3F" w14:textId="77777777" w:rsidTr="008D4CFB">
        <w:tc>
          <w:tcPr>
            <w:tcW w:w="987" w:type="dxa"/>
          </w:tcPr>
          <w:p w14:paraId="4988A3F6" w14:textId="77777777" w:rsidR="008D4CFB" w:rsidRPr="000F5822" w:rsidRDefault="008D4CFB" w:rsidP="008D4CFB">
            <w:pPr>
              <w:jc w:val="center"/>
              <w:rPr>
                <w:rFonts w:ascii="David" w:hAnsi="David" w:cs="David"/>
                <w:b/>
                <w:bCs/>
                <w:rtl/>
              </w:rPr>
            </w:pPr>
          </w:p>
        </w:tc>
        <w:tc>
          <w:tcPr>
            <w:tcW w:w="2764" w:type="dxa"/>
          </w:tcPr>
          <w:p w14:paraId="1A06F3AE" w14:textId="77777777" w:rsidR="008D4CFB" w:rsidRPr="000F5822" w:rsidRDefault="008D4CFB" w:rsidP="008D4CFB">
            <w:pPr>
              <w:rPr>
                <w:rFonts w:ascii="David" w:hAnsi="David" w:cs="David"/>
                <w:rtl/>
              </w:rPr>
            </w:pPr>
            <w:proofErr w:type="spellStart"/>
            <w:r w:rsidRPr="000F5822">
              <w:rPr>
                <w:rFonts w:ascii="David" w:hAnsi="David" w:cs="David"/>
              </w:rPr>
              <w:t>MspTelephoneMeshiv</w:t>
            </w:r>
            <w:proofErr w:type="spellEnd"/>
          </w:p>
        </w:tc>
        <w:tc>
          <w:tcPr>
            <w:tcW w:w="1921" w:type="dxa"/>
          </w:tcPr>
          <w:p w14:paraId="17BF0F7D" w14:textId="77777777" w:rsidR="008D4CFB" w:rsidRPr="000F5822" w:rsidRDefault="008D4CFB" w:rsidP="008D4CFB">
            <w:pPr>
              <w:jc w:val="center"/>
              <w:rPr>
                <w:rFonts w:ascii="David" w:hAnsi="David" w:cs="David"/>
                <w:rtl/>
              </w:rPr>
            </w:pPr>
            <w:r w:rsidRPr="000F5822">
              <w:rPr>
                <w:rFonts w:ascii="David" w:hAnsi="David" w:cs="David"/>
                <w:rtl/>
              </w:rPr>
              <w:t>מספר טלפון של המשיב</w:t>
            </w:r>
          </w:p>
        </w:tc>
        <w:tc>
          <w:tcPr>
            <w:tcW w:w="1110" w:type="dxa"/>
          </w:tcPr>
          <w:p w14:paraId="17C1E782" w14:textId="77777777" w:rsidR="008D4CFB" w:rsidRPr="000F5822" w:rsidRDefault="008D4CFB" w:rsidP="008D4CFB">
            <w:pPr>
              <w:jc w:val="center"/>
              <w:rPr>
                <w:rFonts w:ascii="David" w:hAnsi="David" w:cs="David"/>
                <w:rtl/>
              </w:rPr>
            </w:pPr>
            <w:r w:rsidRPr="000F5822">
              <w:rPr>
                <w:rFonts w:ascii="David" w:hAnsi="David" w:cs="David"/>
              </w:rPr>
              <w:t>string</w:t>
            </w:r>
          </w:p>
        </w:tc>
        <w:tc>
          <w:tcPr>
            <w:tcW w:w="950" w:type="dxa"/>
          </w:tcPr>
          <w:p w14:paraId="04DB2971" w14:textId="77777777" w:rsidR="008D4CFB" w:rsidRPr="000F5822" w:rsidRDefault="008D4CFB" w:rsidP="008D4CFB">
            <w:pPr>
              <w:jc w:val="center"/>
              <w:rPr>
                <w:rFonts w:ascii="David" w:hAnsi="David" w:cs="David"/>
                <w:rtl/>
              </w:rPr>
            </w:pPr>
            <w:r w:rsidRPr="000F5822">
              <w:rPr>
                <w:rFonts w:ascii="David" w:hAnsi="David" w:cs="David"/>
                <w:rtl/>
              </w:rPr>
              <w:t xml:space="preserve">10 </w:t>
            </w:r>
          </w:p>
        </w:tc>
        <w:tc>
          <w:tcPr>
            <w:tcW w:w="1205" w:type="dxa"/>
          </w:tcPr>
          <w:p w14:paraId="66D184E7" w14:textId="77777777" w:rsidR="008D4CFB" w:rsidRPr="000F5822" w:rsidRDefault="008D4CFB" w:rsidP="008D4CFB">
            <w:pPr>
              <w:jc w:val="center"/>
              <w:rPr>
                <w:rFonts w:ascii="David" w:hAnsi="David" w:cs="David"/>
                <w:rtl/>
              </w:rPr>
            </w:pPr>
          </w:p>
        </w:tc>
      </w:tr>
      <w:tr w:rsidR="008D4CFB" w:rsidRPr="000F5822" w14:paraId="0B0A34A5" w14:textId="77777777" w:rsidTr="008D4CFB">
        <w:tc>
          <w:tcPr>
            <w:tcW w:w="987" w:type="dxa"/>
          </w:tcPr>
          <w:p w14:paraId="6E7F26B2" w14:textId="77777777" w:rsidR="008D4CFB" w:rsidRPr="000F5822" w:rsidRDefault="008D4CFB" w:rsidP="008D4CFB">
            <w:pPr>
              <w:jc w:val="center"/>
              <w:rPr>
                <w:rFonts w:ascii="David" w:hAnsi="David" w:cs="David"/>
                <w:b/>
                <w:bCs/>
                <w:rtl/>
              </w:rPr>
            </w:pPr>
          </w:p>
        </w:tc>
        <w:tc>
          <w:tcPr>
            <w:tcW w:w="2764" w:type="dxa"/>
          </w:tcPr>
          <w:p w14:paraId="1EFC6224" w14:textId="77777777" w:rsidR="008D4CFB" w:rsidRPr="000F5822" w:rsidRDefault="008D4CFB" w:rsidP="008D4CFB">
            <w:pPr>
              <w:rPr>
                <w:rFonts w:ascii="David" w:hAnsi="David" w:cs="David"/>
              </w:rPr>
            </w:pPr>
            <w:proofErr w:type="spellStart"/>
            <w:r w:rsidRPr="000F5822">
              <w:rPr>
                <w:rFonts w:ascii="David" w:hAnsi="David" w:cs="David"/>
              </w:rPr>
              <w:t>MailMeshiv</w:t>
            </w:r>
            <w:proofErr w:type="spellEnd"/>
          </w:p>
        </w:tc>
        <w:tc>
          <w:tcPr>
            <w:tcW w:w="1921" w:type="dxa"/>
          </w:tcPr>
          <w:p w14:paraId="534DD312" w14:textId="77777777" w:rsidR="008D4CFB" w:rsidRPr="000F5822" w:rsidRDefault="008D4CFB" w:rsidP="008D4CFB">
            <w:pPr>
              <w:jc w:val="center"/>
              <w:rPr>
                <w:rFonts w:ascii="David" w:hAnsi="David" w:cs="David"/>
                <w:rtl/>
              </w:rPr>
            </w:pPr>
            <w:r w:rsidRPr="000F5822">
              <w:rPr>
                <w:rFonts w:ascii="David" w:hAnsi="David" w:cs="David"/>
                <w:rtl/>
              </w:rPr>
              <w:t>כתובת מייל של המשיב</w:t>
            </w:r>
          </w:p>
        </w:tc>
        <w:tc>
          <w:tcPr>
            <w:tcW w:w="1110" w:type="dxa"/>
          </w:tcPr>
          <w:p w14:paraId="6BA74B21" w14:textId="77777777" w:rsidR="008D4CFB" w:rsidRPr="000F5822" w:rsidRDefault="008D4CFB" w:rsidP="008D4CFB">
            <w:pPr>
              <w:jc w:val="center"/>
              <w:rPr>
                <w:rFonts w:ascii="David" w:hAnsi="David" w:cs="David"/>
              </w:rPr>
            </w:pPr>
            <w:r w:rsidRPr="000F5822">
              <w:rPr>
                <w:rFonts w:ascii="David" w:hAnsi="David" w:cs="David"/>
              </w:rPr>
              <w:t>String</w:t>
            </w:r>
          </w:p>
        </w:tc>
        <w:tc>
          <w:tcPr>
            <w:tcW w:w="950" w:type="dxa"/>
          </w:tcPr>
          <w:p w14:paraId="0BFA18EB" w14:textId="77777777" w:rsidR="008D4CFB" w:rsidRPr="000F5822" w:rsidRDefault="008D4CFB" w:rsidP="008D4CFB">
            <w:pPr>
              <w:jc w:val="center"/>
              <w:rPr>
                <w:rFonts w:ascii="David" w:hAnsi="David" w:cs="David"/>
                <w:rtl/>
              </w:rPr>
            </w:pPr>
            <w:r w:rsidRPr="000F5822">
              <w:rPr>
                <w:rFonts w:ascii="David" w:hAnsi="David" w:cs="David"/>
                <w:rtl/>
              </w:rPr>
              <w:t>100</w:t>
            </w:r>
          </w:p>
        </w:tc>
        <w:tc>
          <w:tcPr>
            <w:tcW w:w="1205" w:type="dxa"/>
          </w:tcPr>
          <w:p w14:paraId="149AA074" w14:textId="77777777" w:rsidR="008D4CFB" w:rsidRPr="000F5822" w:rsidRDefault="008D4CFB" w:rsidP="008D4CFB">
            <w:pPr>
              <w:jc w:val="center"/>
              <w:rPr>
                <w:rFonts w:ascii="David" w:hAnsi="David" w:cs="David"/>
                <w:rtl/>
              </w:rPr>
            </w:pPr>
          </w:p>
        </w:tc>
      </w:tr>
      <w:tr w:rsidR="008D4CFB" w:rsidRPr="000F5822" w14:paraId="0C1B3DE2" w14:textId="77777777" w:rsidTr="008D4CFB">
        <w:tc>
          <w:tcPr>
            <w:tcW w:w="987" w:type="dxa"/>
          </w:tcPr>
          <w:p w14:paraId="5E74FC56" w14:textId="77777777" w:rsidR="008D4CFB" w:rsidRPr="000F5822" w:rsidRDefault="008D4CFB" w:rsidP="008D4CFB">
            <w:pPr>
              <w:jc w:val="center"/>
              <w:rPr>
                <w:rFonts w:ascii="David" w:hAnsi="David" w:cs="David"/>
                <w:b/>
                <w:bCs/>
                <w:rtl/>
              </w:rPr>
            </w:pPr>
          </w:p>
        </w:tc>
        <w:tc>
          <w:tcPr>
            <w:tcW w:w="2764" w:type="dxa"/>
          </w:tcPr>
          <w:p w14:paraId="49014722" w14:textId="7AB75053" w:rsidR="008D4CFB" w:rsidRPr="000F5822" w:rsidRDefault="008D4CFB" w:rsidP="008D4CFB">
            <w:pPr>
              <w:rPr>
                <w:rFonts w:ascii="David" w:hAnsi="David" w:cs="David"/>
                <w:rtl/>
              </w:rPr>
            </w:pPr>
            <w:proofErr w:type="spellStart"/>
            <w:r w:rsidRPr="000F5822">
              <w:rPr>
                <w:rFonts w:ascii="David" w:hAnsi="David" w:cs="David"/>
              </w:rPr>
              <w:t>SugShovar</w:t>
            </w:r>
            <w:proofErr w:type="spellEnd"/>
          </w:p>
        </w:tc>
        <w:tc>
          <w:tcPr>
            <w:tcW w:w="1921" w:type="dxa"/>
          </w:tcPr>
          <w:p w14:paraId="082879A3" w14:textId="77777777" w:rsidR="008D4CFB" w:rsidRPr="000F5822" w:rsidRDefault="008D4CFB" w:rsidP="008D4CFB">
            <w:pPr>
              <w:jc w:val="center"/>
              <w:rPr>
                <w:rFonts w:ascii="David" w:hAnsi="David" w:cs="David"/>
                <w:rtl/>
              </w:rPr>
            </w:pPr>
            <w:r w:rsidRPr="000F5822">
              <w:rPr>
                <w:rFonts w:ascii="David" w:hAnsi="David" w:cs="David"/>
                <w:rtl/>
              </w:rPr>
              <w:t>סוג שובר</w:t>
            </w:r>
          </w:p>
          <w:p w14:paraId="44914477" w14:textId="77777777" w:rsidR="008D4CFB" w:rsidRPr="000F5822" w:rsidRDefault="008D4CFB" w:rsidP="008D4CFB">
            <w:pPr>
              <w:jc w:val="center"/>
              <w:rPr>
                <w:rFonts w:ascii="David" w:hAnsi="David" w:cs="David"/>
                <w:rtl/>
              </w:rPr>
            </w:pPr>
            <w:r w:rsidRPr="000F5822">
              <w:rPr>
                <w:rFonts w:ascii="David" w:hAnsi="David" w:cs="David"/>
                <w:rtl/>
              </w:rPr>
              <w:t>ממילון:</w:t>
            </w:r>
          </w:p>
          <w:p w14:paraId="16D32888" w14:textId="08A28E96" w:rsidR="008D4CFB" w:rsidRPr="000F5822" w:rsidRDefault="008D4CFB" w:rsidP="008D4CFB">
            <w:pPr>
              <w:jc w:val="center"/>
              <w:rPr>
                <w:rFonts w:ascii="David" w:hAnsi="David" w:cs="David"/>
                <w:rtl/>
              </w:rPr>
            </w:pPr>
            <w:r w:rsidRPr="000F5822">
              <w:rPr>
                <w:rFonts w:ascii="David" w:hAnsi="David" w:cs="David"/>
                <w:rtl/>
              </w:rPr>
              <w:t>1 – דיגיטלי</w:t>
            </w:r>
          </w:p>
          <w:p w14:paraId="5112BFAA" w14:textId="550FE324" w:rsidR="008D4CFB" w:rsidRPr="000F5822" w:rsidRDefault="008D4CFB" w:rsidP="008D4CFB">
            <w:pPr>
              <w:jc w:val="center"/>
              <w:rPr>
                <w:rFonts w:ascii="David" w:hAnsi="David" w:cs="David"/>
                <w:rtl/>
              </w:rPr>
            </w:pPr>
            <w:r w:rsidRPr="000F5822">
              <w:rPr>
                <w:rFonts w:ascii="David" w:hAnsi="David" w:cs="David"/>
                <w:rtl/>
              </w:rPr>
              <w:t>2 - כרטיס</w:t>
            </w:r>
          </w:p>
        </w:tc>
        <w:tc>
          <w:tcPr>
            <w:tcW w:w="1110" w:type="dxa"/>
          </w:tcPr>
          <w:p w14:paraId="574FAE34" w14:textId="570888B1" w:rsidR="008D4CFB" w:rsidRPr="000F5822" w:rsidRDefault="008D4CFB" w:rsidP="008D4CFB">
            <w:pPr>
              <w:jc w:val="center"/>
              <w:rPr>
                <w:rFonts w:ascii="David" w:hAnsi="David" w:cs="David"/>
              </w:rPr>
            </w:pPr>
            <w:r w:rsidRPr="000F5822">
              <w:rPr>
                <w:rFonts w:ascii="David" w:hAnsi="David" w:cs="David"/>
              </w:rPr>
              <w:t>Int</w:t>
            </w:r>
          </w:p>
        </w:tc>
        <w:tc>
          <w:tcPr>
            <w:tcW w:w="950" w:type="dxa"/>
          </w:tcPr>
          <w:p w14:paraId="26DAEBBD" w14:textId="77777777" w:rsidR="008D4CFB" w:rsidRPr="000F5822" w:rsidRDefault="008D4CFB" w:rsidP="008D4CFB">
            <w:pPr>
              <w:jc w:val="center"/>
              <w:rPr>
                <w:rFonts w:ascii="David" w:hAnsi="David" w:cs="David"/>
                <w:rtl/>
              </w:rPr>
            </w:pPr>
          </w:p>
        </w:tc>
        <w:tc>
          <w:tcPr>
            <w:tcW w:w="1205" w:type="dxa"/>
          </w:tcPr>
          <w:p w14:paraId="37928C40" w14:textId="77777777" w:rsidR="008D4CFB" w:rsidRPr="000F5822" w:rsidRDefault="008D4CFB" w:rsidP="008D4CFB">
            <w:pPr>
              <w:jc w:val="center"/>
              <w:rPr>
                <w:rFonts w:ascii="David" w:hAnsi="David" w:cs="David"/>
                <w:rtl/>
              </w:rPr>
            </w:pPr>
          </w:p>
        </w:tc>
      </w:tr>
      <w:tr w:rsidR="003D1954" w:rsidRPr="000F5822" w14:paraId="4D743F71" w14:textId="77777777" w:rsidTr="008D4CFB">
        <w:tc>
          <w:tcPr>
            <w:tcW w:w="987" w:type="dxa"/>
          </w:tcPr>
          <w:p w14:paraId="2A5140B0" w14:textId="77777777" w:rsidR="003D1954" w:rsidRPr="000F5822" w:rsidRDefault="003D1954" w:rsidP="008D4CFB">
            <w:pPr>
              <w:jc w:val="center"/>
              <w:rPr>
                <w:rFonts w:ascii="David" w:hAnsi="David" w:cs="David"/>
                <w:b/>
                <w:bCs/>
                <w:rtl/>
              </w:rPr>
            </w:pPr>
          </w:p>
        </w:tc>
        <w:tc>
          <w:tcPr>
            <w:tcW w:w="2764" w:type="dxa"/>
          </w:tcPr>
          <w:p w14:paraId="0A2B670C" w14:textId="090107FA" w:rsidR="003D1954" w:rsidRPr="000F5822" w:rsidRDefault="003D1954" w:rsidP="008D4CFB">
            <w:pPr>
              <w:rPr>
                <w:rFonts w:ascii="David" w:hAnsi="David" w:cs="David"/>
              </w:rPr>
            </w:pPr>
            <w:proofErr w:type="spellStart"/>
            <w:r w:rsidRPr="000F5822">
              <w:rPr>
                <w:rFonts w:ascii="David" w:hAnsi="David" w:cs="David"/>
              </w:rPr>
              <w:t>SchumShovar</w:t>
            </w:r>
            <w:proofErr w:type="spellEnd"/>
          </w:p>
        </w:tc>
        <w:tc>
          <w:tcPr>
            <w:tcW w:w="1921" w:type="dxa"/>
          </w:tcPr>
          <w:p w14:paraId="3E1CF94C" w14:textId="6457394C" w:rsidR="003D1954" w:rsidRPr="000F5822" w:rsidRDefault="003D1954" w:rsidP="008D4CFB">
            <w:pPr>
              <w:jc w:val="center"/>
              <w:rPr>
                <w:rFonts w:ascii="David" w:hAnsi="David" w:cs="David"/>
                <w:rtl/>
              </w:rPr>
            </w:pPr>
            <w:r w:rsidRPr="000F5822">
              <w:rPr>
                <w:rFonts w:ascii="David" w:hAnsi="David" w:cs="David"/>
                <w:rtl/>
              </w:rPr>
              <w:t xml:space="preserve">סכום השובר </w:t>
            </w:r>
            <w:r w:rsidR="002F1F39" w:rsidRPr="000F5822">
              <w:rPr>
                <w:rFonts w:ascii="David" w:hAnsi="David" w:cs="David"/>
                <w:rtl/>
              </w:rPr>
              <w:t>להטענה</w:t>
            </w:r>
          </w:p>
        </w:tc>
        <w:tc>
          <w:tcPr>
            <w:tcW w:w="1110" w:type="dxa"/>
          </w:tcPr>
          <w:p w14:paraId="7894AC73" w14:textId="44F59665" w:rsidR="003D1954" w:rsidRPr="000F5822" w:rsidRDefault="00F95582" w:rsidP="008D4CFB">
            <w:pPr>
              <w:jc w:val="center"/>
              <w:rPr>
                <w:rFonts w:ascii="David" w:hAnsi="David" w:cs="David"/>
              </w:rPr>
            </w:pPr>
            <w:r w:rsidRPr="000F5822">
              <w:rPr>
                <w:rFonts w:ascii="David" w:hAnsi="David" w:cs="David"/>
              </w:rPr>
              <w:t>int</w:t>
            </w:r>
          </w:p>
        </w:tc>
        <w:tc>
          <w:tcPr>
            <w:tcW w:w="950" w:type="dxa"/>
          </w:tcPr>
          <w:p w14:paraId="7AA8C1CB" w14:textId="77777777" w:rsidR="003D1954" w:rsidRPr="000F5822" w:rsidRDefault="003D1954" w:rsidP="008D4CFB">
            <w:pPr>
              <w:jc w:val="center"/>
              <w:rPr>
                <w:rFonts w:ascii="David" w:hAnsi="David" w:cs="David"/>
                <w:rtl/>
              </w:rPr>
            </w:pPr>
          </w:p>
        </w:tc>
        <w:tc>
          <w:tcPr>
            <w:tcW w:w="1205" w:type="dxa"/>
          </w:tcPr>
          <w:p w14:paraId="371F7911" w14:textId="5EEE3AB5" w:rsidR="003D1954" w:rsidRPr="000F5822" w:rsidRDefault="00C4729D" w:rsidP="00C4729D">
            <w:pPr>
              <w:rPr>
                <w:rFonts w:ascii="David" w:hAnsi="David" w:cs="David"/>
              </w:rPr>
            </w:pPr>
            <w:r w:rsidRPr="000F5822">
              <w:rPr>
                <w:rFonts w:ascii="David" w:hAnsi="David" w:cs="David"/>
                <w:rtl/>
              </w:rPr>
              <w:t xml:space="preserve">השדה נועד למקרה שיש הבדל בין </w:t>
            </w:r>
            <w:r w:rsidR="005F1285" w:rsidRPr="000F5822">
              <w:rPr>
                <w:rFonts w:ascii="David" w:hAnsi="David" w:cs="David"/>
                <w:rtl/>
              </w:rPr>
              <w:t>סכום ה</w:t>
            </w:r>
            <w:r w:rsidRPr="000F5822">
              <w:rPr>
                <w:rFonts w:ascii="David" w:hAnsi="David" w:cs="David"/>
                <w:rtl/>
              </w:rPr>
              <w:t>תשורות בין סקרים</w:t>
            </w:r>
            <w:r w:rsidR="005F1285" w:rsidRPr="000F5822">
              <w:rPr>
                <w:rFonts w:ascii="David" w:hAnsi="David" w:cs="David"/>
                <w:rtl/>
              </w:rPr>
              <w:t xml:space="preserve"> שונים.</w:t>
            </w:r>
          </w:p>
        </w:tc>
      </w:tr>
      <w:bookmarkEnd w:id="523"/>
    </w:tbl>
    <w:p w14:paraId="219261C1" w14:textId="77777777" w:rsidR="003C27B0" w:rsidRPr="000F5822" w:rsidRDefault="003C27B0" w:rsidP="003C27B0">
      <w:pPr>
        <w:pStyle w:val="af4"/>
        <w:rPr>
          <w:b/>
          <w:bCs/>
          <w:rtl/>
        </w:rPr>
        <w:sectPr w:rsidR="003C27B0" w:rsidRPr="000F5822" w:rsidSect="00B84D73">
          <w:pgSz w:w="11906" w:h="16838"/>
          <w:pgMar w:top="1440" w:right="1800" w:bottom="1440" w:left="1843" w:header="708" w:footer="708" w:gutter="0"/>
          <w:cols w:space="708"/>
          <w:bidi/>
          <w:rtlGutter/>
          <w:docGrid w:linePitch="360"/>
        </w:sectPr>
      </w:pPr>
    </w:p>
    <w:p w14:paraId="07BCEB5B" w14:textId="77777777" w:rsidR="003C27B0" w:rsidRPr="000F5822" w:rsidRDefault="003C27B0" w:rsidP="00BB41E7">
      <w:pPr>
        <w:pStyle w:val="25"/>
        <w:numPr>
          <w:ilvl w:val="2"/>
          <w:numId w:val="84"/>
        </w:numPr>
        <w:tabs>
          <w:tab w:val="num" w:pos="1247"/>
        </w:tabs>
        <w:ind w:left="432" w:hanging="432"/>
        <w:rPr>
          <w:rtl/>
        </w:rPr>
      </w:pPr>
      <w:bookmarkStart w:id="524" w:name="_Toc147847539"/>
      <w:r w:rsidRPr="000F5822">
        <w:rPr>
          <w:rFonts w:asciiTheme="minorBidi" w:hAnsiTheme="minorBidi" w:cstheme="minorBidi" w:hint="cs"/>
          <w:sz w:val="24"/>
          <w:szCs w:val="24"/>
          <w:rtl/>
        </w:rPr>
        <w:lastRenderedPageBreak/>
        <w:t>מבנה</w:t>
      </w:r>
      <w:r w:rsidRPr="000F5822">
        <w:rPr>
          <w:rFonts w:hint="cs"/>
          <w:rtl/>
        </w:rPr>
        <w:t xml:space="preserve"> </w:t>
      </w:r>
      <w:r w:rsidRPr="000F5822">
        <w:rPr>
          <w:rFonts w:asciiTheme="minorBidi" w:hAnsiTheme="minorBidi" w:cstheme="minorBidi" w:hint="cs"/>
          <w:sz w:val="24"/>
          <w:szCs w:val="24"/>
          <w:rtl/>
        </w:rPr>
        <w:t>הקובץ</w:t>
      </w:r>
      <w:bookmarkEnd w:id="524"/>
    </w:p>
    <w:p w14:paraId="759DA50C"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w:t>
      </w:r>
    </w:p>
    <w:p w14:paraId="4D8E8BA3"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&lt;</w:t>
      </w:r>
      <w:proofErr w:type="spellStart"/>
      <w:r w:rsidRPr="000F5822">
        <w:rPr>
          <w:rFonts w:ascii="Consolas" w:eastAsiaTheme="minorHAnsi" w:hAnsi="Consolas" w:cs="Consolas"/>
          <w:color w:val="A31515"/>
          <w:sz w:val="19"/>
          <w:szCs w:val="19"/>
        </w:rPr>
        <w:t>ManaTshura</w:t>
      </w:r>
      <w:proofErr w:type="spellEnd"/>
      <w:r w:rsidRPr="000F5822">
        <w:rPr>
          <w:rFonts w:ascii="Consolas" w:eastAsiaTheme="minorHAnsi" w:hAnsi="Consolas" w:cs="Consolas"/>
          <w:color w:val="0000FF"/>
          <w:sz w:val="19"/>
          <w:szCs w:val="19"/>
        </w:rPr>
        <w:t>&gt;</w:t>
      </w:r>
    </w:p>
    <w:p w14:paraId="708FBFFB"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ManaDetails</w:t>
      </w:r>
      <w:proofErr w:type="spellEnd"/>
      <w:r w:rsidRPr="000F5822">
        <w:rPr>
          <w:rFonts w:ascii="Consolas" w:eastAsiaTheme="minorHAnsi" w:hAnsi="Consolas" w:cs="Consolas"/>
          <w:color w:val="0000FF"/>
          <w:sz w:val="19"/>
          <w:szCs w:val="19"/>
        </w:rPr>
        <w:t>&gt;</w:t>
      </w:r>
    </w:p>
    <w:p w14:paraId="55C5033B"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ManaID</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ManaID</w:t>
      </w:r>
      <w:proofErr w:type="spellEnd"/>
      <w:r w:rsidRPr="000F5822">
        <w:rPr>
          <w:rFonts w:ascii="Consolas" w:eastAsiaTheme="minorHAnsi" w:hAnsi="Consolas" w:cs="Consolas"/>
          <w:color w:val="0000FF"/>
          <w:sz w:val="19"/>
          <w:szCs w:val="19"/>
        </w:rPr>
        <w:t>&gt;</w:t>
      </w:r>
    </w:p>
    <w:p w14:paraId="0219E2CD"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KovetzUID</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KovetzUID</w:t>
      </w:r>
      <w:proofErr w:type="spellEnd"/>
      <w:r w:rsidRPr="000F5822">
        <w:rPr>
          <w:rFonts w:ascii="Consolas" w:eastAsiaTheme="minorHAnsi" w:hAnsi="Consolas" w:cs="Consolas"/>
          <w:color w:val="0000FF"/>
          <w:sz w:val="19"/>
          <w:szCs w:val="19"/>
        </w:rPr>
        <w:t>&gt;</w:t>
      </w:r>
    </w:p>
    <w:p w14:paraId="361E8952"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TaarichYitzira</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TaarichYitzira</w:t>
      </w:r>
      <w:proofErr w:type="spellEnd"/>
      <w:r w:rsidRPr="000F5822">
        <w:rPr>
          <w:rFonts w:ascii="Consolas" w:eastAsiaTheme="minorHAnsi" w:hAnsi="Consolas" w:cs="Consolas"/>
          <w:color w:val="0000FF"/>
          <w:sz w:val="19"/>
          <w:szCs w:val="19"/>
        </w:rPr>
        <w:t>&gt;</w:t>
      </w:r>
    </w:p>
    <w:p w14:paraId="4C86E722"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MisparMeshivim</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MisparMeshivim</w:t>
      </w:r>
      <w:proofErr w:type="spellEnd"/>
      <w:r w:rsidRPr="000F5822">
        <w:rPr>
          <w:rFonts w:ascii="Consolas" w:eastAsiaTheme="minorHAnsi" w:hAnsi="Consolas" w:cs="Consolas"/>
          <w:color w:val="0000FF"/>
          <w:sz w:val="19"/>
          <w:szCs w:val="19"/>
        </w:rPr>
        <w:t xml:space="preserve"> &gt;</w:t>
      </w:r>
    </w:p>
    <w:p w14:paraId="6E5DD3B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ManaDetails</w:t>
      </w:r>
      <w:proofErr w:type="spellEnd"/>
      <w:r w:rsidRPr="000F5822">
        <w:rPr>
          <w:rFonts w:ascii="Consolas" w:eastAsiaTheme="minorHAnsi" w:hAnsi="Consolas" w:cs="Consolas"/>
          <w:color w:val="0000FF"/>
          <w:sz w:val="19"/>
          <w:szCs w:val="19"/>
        </w:rPr>
        <w:t>&gt;</w:t>
      </w:r>
    </w:p>
    <w:p w14:paraId="209142C5"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p>
    <w:p w14:paraId="7FBB471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MeshivimData</w:t>
      </w:r>
      <w:proofErr w:type="spellEnd"/>
      <w:r w:rsidRPr="000F5822">
        <w:rPr>
          <w:rFonts w:ascii="Consolas" w:eastAsiaTheme="minorHAnsi" w:hAnsi="Consolas" w:cs="Consolas"/>
          <w:color w:val="0000FF"/>
          <w:sz w:val="19"/>
          <w:szCs w:val="19"/>
        </w:rPr>
        <w:t>&gt;</w:t>
      </w:r>
    </w:p>
    <w:p w14:paraId="4EA45C02"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MeshivData</w:t>
      </w:r>
      <w:proofErr w:type="spellEnd"/>
      <w:r w:rsidRPr="000F5822">
        <w:rPr>
          <w:rFonts w:ascii="Consolas" w:eastAsiaTheme="minorHAnsi" w:hAnsi="Consolas" w:cs="Consolas"/>
          <w:color w:val="0000FF"/>
          <w:sz w:val="19"/>
          <w:szCs w:val="19"/>
        </w:rPr>
        <w:t>&gt;</w:t>
      </w:r>
    </w:p>
    <w:p w14:paraId="126A9A5C"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r w:rsidRPr="000F5822">
        <w:rPr>
          <w:rFonts w:ascii="Consolas" w:eastAsiaTheme="minorHAnsi" w:hAnsi="Consolas" w:cs="Consolas"/>
          <w:color w:val="A31515"/>
          <w:sz w:val="19"/>
          <w:szCs w:val="19"/>
        </w:rPr>
        <w:t>TshuraID</w:t>
      </w:r>
      <w:r w:rsidRPr="000F5822">
        <w:rPr>
          <w:rFonts w:ascii="Consolas" w:eastAsiaTheme="minorHAnsi" w:hAnsi="Consolas" w:cs="Consolas"/>
          <w:color w:val="0000FF"/>
          <w:sz w:val="19"/>
          <w:szCs w:val="19"/>
        </w:rPr>
        <w:t>&gt;&lt;/</w:t>
      </w:r>
      <w:r w:rsidRPr="000F5822">
        <w:rPr>
          <w:rFonts w:ascii="Consolas" w:eastAsiaTheme="minorHAnsi" w:hAnsi="Consolas" w:cs="Consolas"/>
          <w:color w:val="A31515"/>
          <w:sz w:val="19"/>
          <w:szCs w:val="19"/>
        </w:rPr>
        <w:t>TshuraID</w:t>
      </w:r>
      <w:r w:rsidRPr="000F5822">
        <w:rPr>
          <w:rFonts w:ascii="Consolas" w:eastAsiaTheme="minorHAnsi" w:hAnsi="Consolas" w:cs="Consolas"/>
          <w:color w:val="0000FF"/>
          <w:sz w:val="19"/>
          <w:szCs w:val="19"/>
        </w:rPr>
        <w:t>&gt;</w:t>
      </w:r>
    </w:p>
    <w:p w14:paraId="1EB088E6"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ShemSeker</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ShemSeker</w:t>
      </w:r>
      <w:proofErr w:type="spellEnd"/>
      <w:r w:rsidRPr="000F5822">
        <w:rPr>
          <w:rFonts w:ascii="Consolas" w:eastAsiaTheme="minorHAnsi" w:hAnsi="Consolas" w:cs="Consolas"/>
          <w:color w:val="0000FF"/>
          <w:sz w:val="19"/>
          <w:szCs w:val="19"/>
        </w:rPr>
        <w:t>&gt;</w:t>
      </w:r>
    </w:p>
    <w:p w14:paraId="6546F585" w14:textId="4B4FDAAD"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ShemPratiMeshiv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ShemPratiMeshiv</w:t>
      </w:r>
      <w:proofErr w:type="spellEnd"/>
      <w:r w:rsidRPr="000F5822">
        <w:rPr>
          <w:rFonts w:ascii="Consolas" w:eastAsiaTheme="minorHAnsi" w:hAnsi="Consolas" w:cs="Consolas"/>
          <w:color w:val="0000FF"/>
          <w:sz w:val="19"/>
          <w:szCs w:val="19"/>
        </w:rPr>
        <w:t>&gt;</w:t>
      </w:r>
    </w:p>
    <w:p w14:paraId="6E45CC73"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ShemMishpachaMeshiv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ShemMishpachaMeshiv</w:t>
      </w:r>
      <w:proofErr w:type="spellEnd"/>
      <w:r w:rsidRPr="000F5822">
        <w:rPr>
          <w:rFonts w:ascii="Consolas" w:eastAsiaTheme="minorHAnsi" w:hAnsi="Consolas" w:cs="Consolas"/>
          <w:color w:val="0000FF"/>
          <w:sz w:val="19"/>
          <w:szCs w:val="19"/>
        </w:rPr>
        <w:t>&gt;</w:t>
      </w:r>
    </w:p>
    <w:p w14:paraId="06C14F84"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MspTelephoneMeshiv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MspTelephoneMeshiv</w:t>
      </w:r>
      <w:proofErr w:type="spellEnd"/>
      <w:r w:rsidRPr="000F5822">
        <w:rPr>
          <w:rFonts w:ascii="Consolas" w:eastAsiaTheme="minorHAnsi" w:hAnsi="Consolas" w:cs="Consolas"/>
          <w:color w:val="0000FF"/>
          <w:sz w:val="19"/>
          <w:szCs w:val="19"/>
        </w:rPr>
        <w:t>&gt;</w:t>
      </w:r>
    </w:p>
    <w:p w14:paraId="4114389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MailMeshiv</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MailMeshiv</w:t>
      </w:r>
      <w:proofErr w:type="spellEnd"/>
      <w:r w:rsidRPr="000F5822">
        <w:rPr>
          <w:rFonts w:ascii="Consolas" w:eastAsiaTheme="minorHAnsi" w:hAnsi="Consolas" w:cs="Consolas"/>
          <w:color w:val="0000FF"/>
          <w:sz w:val="19"/>
          <w:szCs w:val="19"/>
        </w:rPr>
        <w:t>&gt;</w:t>
      </w:r>
    </w:p>
    <w:p w14:paraId="3FCCF20B"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SugShovar</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SugShovar</w:t>
      </w:r>
      <w:proofErr w:type="spellEnd"/>
      <w:r w:rsidRPr="000F5822">
        <w:rPr>
          <w:rFonts w:ascii="Consolas" w:eastAsiaTheme="minorHAnsi" w:hAnsi="Consolas" w:cs="Consolas"/>
          <w:color w:val="0000FF"/>
          <w:sz w:val="19"/>
          <w:szCs w:val="19"/>
        </w:rPr>
        <w:t>&gt;</w:t>
      </w:r>
    </w:p>
    <w:p w14:paraId="2B7DF09F" w14:textId="27B75025"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SchumShovar</w:t>
      </w:r>
      <w:proofErr w:type="spellEnd"/>
      <w:r w:rsidRPr="000F5822">
        <w:rPr>
          <w:rFonts w:ascii="Consolas" w:eastAsiaTheme="minorHAnsi" w:hAnsi="Consolas" w:cs="Consolas"/>
          <w:color w:val="0000FF"/>
          <w:sz w:val="19"/>
          <w:szCs w:val="19"/>
        </w:rPr>
        <w:t>&gt;&lt;/</w:t>
      </w:r>
      <w:proofErr w:type="spellStart"/>
      <w:r w:rsidRPr="000F5822">
        <w:rPr>
          <w:rFonts w:ascii="Consolas" w:eastAsiaTheme="minorHAnsi" w:hAnsi="Consolas" w:cs="Consolas"/>
          <w:color w:val="A31515"/>
          <w:sz w:val="19"/>
          <w:szCs w:val="19"/>
        </w:rPr>
        <w:t>SchumShovar</w:t>
      </w:r>
      <w:proofErr w:type="spellEnd"/>
      <w:r w:rsidRPr="000F5822">
        <w:rPr>
          <w:rFonts w:ascii="Consolas" w:eastAsiaTheme="minorHAnsi" w:hAnsi="Consolas" w:cs="Consolas"/>
          <w:color w:val="0000FF"/>
          <w:sz w:val="19"/>
          <w:szCs w:val="19"/>
        </w:rPr>
        <w:t xml:space="preserve"> &gt;</w:t>
      </w:r>
    </w:p>
    <w:p w14:paraId="5F8FD226"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p>
    <w:p w14:paraId="346E785F"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MeshivData</w:t>
      </w:r>
      <w:proofErr w:type="spellEnd"/>
      <w:r w:rsidRPr="000F5822">
        <w:rPr>
          <w:rFonts w:ascii="Consolas" w:eastAsiaTheme="minorHAnsi" w:hAnsi="Consolas" w:cs="Consolas"/>
          <w:color w:val="0000FF"/>
          <w:sz w:val="19"/>
          <w:szCs w:val="19"/>
        </w:rPr>
        <w:t>&gt;</w:t>
      </w:r>
    </w:p>
    <w:p w14:paraId="0D0CAF54"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 xml:space="preserve">  &lt;/</w:t>
      </w:r>
      <w:proofErr w:type="spellStart"/>
      <w:r w:rsidRPr="000F5822">
        <w:rPr>
          <w:rFonts w:ascii="Consolas" w:eastAsiaTheme="minorHAnsi" w:hAnsi="Consolas" w:cs="Consolas"/>
          <w:color w:val="A31515"/>
          <w:sz w:val="19"/>
          <w:szCs w:val="19"/>
        </w:rPr>
        <w:t>MeshivimData</w:t>
      </w:r>
      <w:proofErr w:type="spellEnd"/>
      <w:r w:rsidRPr="000F5822">
        <w:rPr>
          <w:rFonts w:ascii="Consolas" w:eastAsiaTheme="minorHAnsi" w:hAnsi="Consolas" w:cs="Consolas"/>
          <w:color w:val="0000FF"/>
          <w:sz w:val="19"/>
          <w:szCs w:val="19"/>
        </w:rPr>
        <w:t>&gt;</w:t>
      </w:r>
    </w:p>
    <w:p w14:paraId="3AAEE2B0"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p>
    <w:p w14:paraId="623B441D" w14:textId="77777777" w:rsidR="003D1954" w:rsidRPr="000F5822" w:rsidRDefault="003D1954" w:rsidP="003D1954">
      <w:pPr>
        <w:autoSpaceDE w:val="0"/>
        <w:autoSpaceDN w:val="0"/>
        <w:bidi w:val="0"/>
        <w:adjustRightInd w:val="0"/>
        <w:rPr>
          <w:rFonts w:ascii="Consolas" w:eastAsiaTheme="minorHAnsi" w:hAnsi="Consolas" w:cs="Consolas"/>
          <w:color w:val="000000"/>
          <w:sz w:val="19"/>
          <w:szCs w:val="19"/>
        </w:rPr>
      </w:pPr>
      <w:r w:rsidRPr="000F5822">
        <w:rPr>
          <w:rFonts w:ascii="Consolas" w:eastAsiaTheme="minorHAnsi" w:hAnsi="Consolas" w:cs="Consolas"/>
          <w:color w:val="0000FF"/>
          <w:sz w:val="19"/>
          <w:szCs w:val="19"/>
        </w:rPr>
        <w:t>&lt;/</w:t>
      </w:r>
      <w:proofErr w:type="spellStart"/>
      <w:r w:rsidRPr="000F5822">
        <w:rPr>
          <w:rFonts w:ascii="Consolas" w:eastAsiaTheme="minorHAnsi" w:hAnsi="Consolas" w:cs="Consolas"/>
          <w:color w:val="A31515"/>
          <w:sz w:val="19"/>
          <w:szCs w:val="19"/>
        </w:rPr>
        <w:t>ManaTshura</w:t>
      </w:r>
      <w:proofErr w:type="spellEnd"/>
      <w:r w:rsidRPr="000F5822">
        <w:rPr>
          <w:rFonts w:ascii="Consolas" w:eastAsiaTheme="minorHAnsi" w:hAnsi="Consolas" w:cs="Consolas"/>
          <w:color w:val="0000FF"/>
          <w:sz w:val="19"/>
          <w:szCs w:val="19"/>
        </w:rPr>
        <w:t>&gt;</w:t>
      </w:r>
    </w:p>
    <w:p w14:paraId="7728FB32" w14:textId="77777777" w:rsidR="003C27B0" w:rsidRPr="000F5822" w:rsidRDefault="003C27B0" w:rsidP="003C27B0">
      <w:pPr>
        <w:autoSpaceDE w:val="0"/>
        <w:autoSpaceDN w:val="0"/>
        <w:bidi w:val="0"/>
        <w:adjustRightInd w:val="0"/>
        <w:rPr>
          <w:rFonts w:ascii="Consolas" w:hAnsi="Consolas" w:cs="Consolas"/>
          <w:color w:val="000000"/>
          <w:sz w:val="19"/>
          <w:szCs w:val="19"/>
        </w:rPr>
      </w:pPr>
    </w:p>
    <w:p w14:paraId="7A39A426" w14:textId="53AA15FD" w:rsidR="003C27B0" w:rsidRPr="000F5822" w:rsidRDefault="00087AB5" w:rsidP="00BB41E7">
      <w:pPr>
        <w:pStyle w:val="25"/>
        <w:numPr>
          <w:ilvl w:val="1"/>
          <w:numId w:val="84"/>
        </w:numPr>
        <w:tabs>
          <w:tab w:val="num" w:pos="794"/>
        </w:tabs>
        <w:ind w:left="432" w:hanging="432"/>
        <w:rPr>
          <w:rFonts w:ascii="David" w:hAnsi="David" w:cs="David"/>
          <w:sz w:val="24"/>
          <w:szCs w:val="24"/>
        </w:rPr>
      </w:pPr>
      <w:bookmarkStart w:id="525" w:name="_Toc91154736"/>
      <w:bookmarkStart w:id="526" w:name="_Toc147847540"/>
      <w:r w:rsidRPr="000F5822">
        <w:rPr>
          <w:rFonts w:ascii="David" w:hAnsi="David" w:cs="David"/>
          <w:sz w:val="24"/>
          <w:szCs w:val="24"/>
          <w:rtl/>
        </w:rPr>
        <w:t xml:space="preserve">ממשק </w:t>
      </w:r>
      <w:r w:rsidR="003C27B0" w:rsidRPr="000F5822">
        <w:rPr>
          <w:rFonts w:ascii="David" w:hAnsi="David" w:cs="David"/>
          <w:sz w:val="24"/>
          <w:szCs w:val="24"/>
          <w:rtl/>
        </w:rPr>
        <w:t>משוב אישור קליטת זכאים לתשורה מספק</w:t>
      </w:r>
      <w:bookmarkEnd w:id="525"/>
      <w:bookmarkEnd w:id="526"/>
    </w:p>
    <w:p w14:paraId="105B30BB" w14:textId="77777777" w:rsidR="003C27B0" w:rsidRPr="000F5822" w:rsidRDefault="003C27B0" w:rsidP="00BB41E7">
      <w:pPr>
        <w:pStyle w:val="newhier"/>
        <w:numPr>
          <w:ilvl w:val="2"/>
          <w:numId w:val="84"/>
        </w:numPr>
        <w:rPr>
          <w:rFonts w:ascii="David" w:hAnsi="David" w:cs="David"/>
          <w:rtl/>
        </w:rPr>
      </w:pPr>
      <w:bookmarkStart w:id="527" w:name="_Toc91154737"/>
      <w:bookmarkStart w:id="528" w:name="_Toc147847541"/>
      <w:r w:rsidRPr="000F5822">
        <w:rPr>
          <w:rFonts w:ascii="David" w:hAnsi="David" w:cs="David"/>
          <w:rtl/>
        </w:rPr>
        <w:t>מאפייני הממשק</w:t>
      </w:r>
      <w:bookmarkEnd w:id="527"/>
      <w:bookmarkEnd w:id="528"/>
    </w:p>
    <w:tbl>
      <w:tblPr>
        <w:tblStyle w:val="affff4"/>
        <w:bidiVisual/>
        <w:tblW w:w="9386" w:type="dxa"/>
        <w:tblInd w:w="3021" w:type="dxa"/>
        <w:tblLook w:val="04A0" w:firstRow="1" w:lastRow="0" w:firstColumn="1" w:lastColumn="0" w:noHBand="0" w:noVBand="1"/>
      </w:tblPr>
      <w:tblGrid>
        <w:gridCol w:w="1049"/>
        <w:gridCol w:w="2044"/>
        <w:gridCol w:w="1910"/>
        <w:gridCol w:w="1497"/>
        <w:gridCol w:w="1424"/>
        <w:gridCol w:w="1462"/>
      </w:tblGrid>
      <w:tr w:rsidR="003C27B0" w:rsidRPr="000F5822" w14:paraId="07EA99F3" w14:textId="77777777" w:rsidTr="00F20D09">
        <w:tc>
          <w:tcPr>
            <w:tcW w:w="9386" w:type="dxa"/>
            <w:gridSpan w:val="6"/>
            <w:shd w:val="clear" w:color="auto" w:fill="DBE5F1" w:themeFill="accent1" w:themeFillTint="33"/>
          </w:tcPr>
          <w:p w14:paraId="15693134" w14:textId="77777777" w:rsidR="003C27B0" w:rsidRPr="000F5822" w:rsidRDefault="003C27B0" w:rsidP="00B84D73">
            <w:pPr>
              <w:rPr>
                <w:rFonts w:ascii="David" w:hAnsi="David" w:cs="David"/>
                <w:b/>
                <w:bCs/>
                <w:color w:val="000000"/>
                <w:rtl/>
              </w:rPr>
            </w:pPr>
          </w:p>
          <w:p w14:paraId="7F91655D" w14:textId="3D2FDCED" w:rsidR="003C27B0" w:rsidRPr="000F5822" w:rsidRDefault="003C27B0" w:rsidP="00B84D73">
            <w:pPr>
              <w:rPr>
                <w:rFonts w:ascii="David" w:hAnsi="David" w:cs="David"/>
                <w:b/>
                <w:bCs/>
                <w:color w:val="000000"/>
                <w:rtl/>
              </w:rPr>
            </w:pPr>
            <w:r w:rsidRPr="000F5822">
              <w:rPr>
                <w:rFonts w:ascii="David" w:hAnsi="David" w:cs="David"/>
                <w:b/>
                <w:bCs/>
                <w:color w:val="000000"/>
                <w:rtl/>
              </w:rPr>
              <w:t>מאפייני ממשק</w:t>
            </w:r>
            <w:r w:rsidR="00087AB5" w:rsidRPr="000F5822">
              <w:rPr>
                <w:rFonts w:ascii="David" w:hAnsi="David" w:cs="David"/>
                <w:b/>
                <w:bCs/>
                <w:color w:val="000000"/>
                <w:rtl/>
              </w:rPr>
              <w:t xml:space="preserve"> משוב</w:t>
            </w:r>
            <w:r w:rsidRPr="000F5822">
              <w:rPr>
                <w:rFonts w:ascii="David" w:hAnsi="David" w:cs="David"/>
                <w:b/>
                <w:bCs/>
                <w:color w:val="000000"/>
                <w:rtl/>
              </w:rPr>
              <w:t xml:space="preserve"> </w:t>
            </w:r>
            <w:r w:rsidRPr="000F5822">
              <w:rPr>
                <w:rFonts w:ascii="David" w:hAnsi="David" w:cs="David"/>
                <w:b/>
                <w:bCs/>
                <w:rtl/>
              </w:rPr>
              <w:t>אישור קליטת זכאים לתשורה מספק</w:t>
            </w:r>
          </w:p>
        </w:tc>
      </w:tr>
      <w:tr w:rsidR="003C27B0" w:rsidRPr="000F5822" w14:paraId="104FFF60" w14:textId="77777777" w:rsidTr="00F20D09">
        <w:tc>
          <w:tcPr>
            <w:tcW w:w="1049" w:type="dxa"/>
          </w:tcPr>
          <w:p w14:paraId="4E20A7D0" w14:textId="77777777" w:rsidR="003C27B0" w:rsidRPr="000F5822" w:rsidRDefault="003C27B0" w:rsidP="00EC1CD4">
            <w:pPr>
              <w:jc w:val="both"/>
              <w:rPr>
                <w:rFonts w:ascii="David" w:hAnsi="David" w:cs="David"/>
                <w:b/>
                <w:bCs/>
                <w:rtl/>
              </w:rPr>
            </w:pPr>
            <w:r w:rsidRPr="000F5822">
              <w:rPr>
                <w:rFonts w:ascii="David" w:hAnsi="David" w:cs="David"/>
                <w:b/>
                <w:bCs/>
                <w:rtl/>
              </w:rPr>
              <w:t>מספר ממשק</w:t>
            </w:r>
          </w:p>
        </w:tc>
        <w:tc>
          <w:tcPr>
            <w:tcW w:w="8337" w:type="dxa"/>
            <w:gridSpan w:val="5"/>
          </w:tcPr>
          <w:p w14:paraId="55D2BAAA" w14:textId="77777777" w:rsidR="003C27B0" w:rsidRPr="000F5822" w:rsidRDefault="003C27B0" w:rsidP="00EC1CD4">
            <w:pPr>
              <w:jc w:val="both"/>
              <w:rPr>
                <w:rFonts w:ascii="David" w:hAnsi="David" w:cs="David"/>
                <w:rtl/>
              </w:rPr>
            </w:pPr>
            <w:r w:rsidRPr="000F5822">
              <w:rPr>
                <w:rFonts w:ascii="David" w:hAnsi="David" w:cs="David"/>
                <w:rtl/>
              </w:rPr>
              <w:t>2</w:t>
            </w:r>
          </w:p>
        </w:tc>
      </w:tr>
      <w:tr w:rsidR="003C27B0" w:rsidRPr="000F5822" w14:paraId="56B0B68B" w14:textId="77777777" w:rsidTr="00F20D09">
        <w:tc>
          <w:tcPr>
            <w:tcW w:w="1049" w:type="dxa"/>
          </w:tcPr>
          <w:p w14:paraId="6804C3C3" w14:textId="77777777" w:rsidR="003C27B0" w:rsidRPr="000F5822" w:rsidRDefault="003C27B0" w:rsidP="00EC1CD4">
            <w:pPr>
              <w:jc w:val="both"/>
              <w:rPr>
                <w:rFonts w:ascii="David" w:hAnsi="David" w:cs="David"/>
                <w:b/>
                <w:bCs/>
                <w:rtl/>
              </w:rPr>
            </w:pPr>
            <w:r w:rsidRPr="000F5822">
              <w:rPr>
                <w:rFonts w:ascii="David" w:hAnsi="David" w:cs="David"/>
                <w:b/>
                <w:bCs/>
                <w:rtl/>
              </w:rPr>
              <w:t>ייעוד הממשק</w:t>
            </w:r>
          </w:p>
        </w:tc>
        <w:tc>
          <w:tcPr>
            <w:tcW w:w="8337" w:type="dxa"/>
            <w:gridSpan w:val="5"/>
          </w:tcPr>
          <w:p w14:paraId="19D71165" w14:textId="25B74E94" w:rsidR="003C27B0" w:rsidRPr="000F5822" w:rsidRDefault="003C27B0" w:rsidP="00EC1CD4">
            <w:pPr>
              <w:jc w:val="both"/>
              <w:rPr>
                <w:rFonts w:ascii="David" w:hAnsi="David" w:cs="David"/>
                <w:rtl/>
              </w:rPr>
            </w:pPr>
            <w:r w:rsidRPr="000F5822">
              <w:rPr>
                <w:rFonts w:ascii="David" w:hAnsi="David" w:cs="David"/>
                <w:rtl/>
              </w:rPr>
              <w:t>ממשק משוב להחזרת מצב קליטת קובץ זכאים לתשורה ( שנקלט במערכת הספק באמצעות ממשק 1) .</w:t>
            </w:r>
          </w:p>
          <w:p w14:paraId="6AC30556" w14:textId="044E4F99" w:rsidR="003C27B0" w:rsidRPr="000F5822" w:rsidRDefault="003C27B0" w:rsidP="00EC1CD4">
            <w:pPr>
              <w:jc w:val="both"/>
              <w:rPr>
                <w:rFonts w:ascii="David" w:hAnsi="David" w:cs="David"/>
                <w:rtl/>
              </w:rPr>
            </w:pPr>
            <w:r w:rsidRPr="000F5822">
              <w:rPr>
                <w:rFonts w:ascii="David" w:hAnsi="David" w:cs="David"/>
                <w:rtl/>
              </w:rPr>
              <w:t>לאחר קליטת קובץ הזכאים, הספק נדרש לקלוט את פרטי הקובץ ולהחזיר ללמ"ס משוב לגבי מצב הקליטה ופירוט הזכאים ומצב הקליטה שלהם</w:t>
            </w:r>
          </w:p>
        </w:tc>
      </w:tr>
      <w:tr w:rsidR="003C27B0" w:rsidRPr="000F5822" w14:paraId="02E89782" w14:textId="77777777" w:rsidTr="00F20D09">
        <w:tc>
          <w:tcPr>
            <w:tcW w:w="1049" w:type="dxa"/>
          </w:tcPr>
          <w:p w14:paraId="5457C777" w14:textId="77777777" w:rsidR="003C27B0" w:rsidRPr="000F5822" w:rsidRDefault="003C27B0" w:rsidP="00EC1CD4">
            <w:pPr>
              <w:jc w:val="both"/>
              <w:rPr>
                <w:rFonts w:ascii="David" w:hAnsi="David" w:cs="David"/>
                <w:b/>
                <w:bCs/>
                <w:rtl/>
              </w:rPr>
            </w:pPr>
            <w:r w:rsidRPr="000F5822">
              <w:rPr>
                <w:rFonts w:ascii="David" w:hAnsi="David" w:cs="David"/>
                <w:b/>
                <w:bCs/>
                <w:rtl/>
              </w:rPr>
              <w:t>רקע עסקי</w:t>
            </w:r>
          </w:p>
        </w:tc>
        <w:tc>
          <w:tcPr>
            <w:tcW w:w="8337" w:type="dxa"/>
            <w:gridSpan w:val="5"/>
          </w:tcPr>
          <w:p w14:paraId="468BF952" w14:textId="77777777" w:rsidR="003C27B0" w:rsidRPr="000F5822" w:rsidRDefault="003C27B0" w:rsidP="00EC1CD4">
            <w:pPr>
              <w:jc w:val="both"/>
              <w:rPr>
                <w:rFonts w:ascii="David" w:hAnsi="David" w:cs="David"/>
                <w:color w:val="000000"/>
                <w:rtl/>
              </w:rPr>
            </w:pPr>
            <w:r w:rsidRPr="000F5822">
              <w:rPr>
                <w:rFonts w:ascii="David" w:hAnsi="David" w:cs="David"/>
                <w:rtl/>
              </w:rPr>
              <w:t>הלמ"ס תקבל מהספק קובץ משוב לגבי קובץ הזכאים לתשורה שנקלט ע"י הספק ( באמצעות קובץ ממשק 1), ופירוט מצב הקליטה של הזכאים לתשורה (אם היו זכאים בקובץ)  ע"י מערכת הספק.</w:t>
            </w:r>
          </w:p>
        </w:tc>
      </w:tr>
      <w:tr w:rsidR="003C27B0" w:rsidRPr="000F5822" w14:paraId="433062B5" w14:textId="77777777" w:rsidTr="00F20D09">
        <w:tc>
          <w:tcPr>
            <w:tcW w:w="1049" w:type="dxa"/>
          </w:tcPr>
          <w:p w14:paraId="30090C1A" w14:textId="77777777" w:rsidR="003C27B0" w:rsidRPr="000F5822" w:rsidRDefault="003C27B0" w:rsidP="00EC1CD4">
            <w:pPr>
              <w:jc w:val="both"/>
              <w:rPr>
                <w:rFonts w:ascii="David" w:hAnsi="David" w:cs="David"/>
                <w:b/>
                <w:bCs/>
                <w:rtl/>
              </w:rPr>
            </w:pPr>
            <w:r w:rsidRPr="000F5822">
              <w:rPr>
                <w:rFonts w:ascii="David" w:hAnsi="David" w:cs="David"/>
                <w:b/>
                <w:bCs/>
                <w:rtl/>
              </w:rPr>
              <w:t>צורת ההפעלה</w:t>
            </w:r>
          </w:p>
        </w:tc>
        <w:tc>
          <w:tcPr>
            <w:tcW w:w="8337" w:type="dxa"/>
            <w:gridSpan w:val="5"/>
          </w:tcPr>
          <w:p w14:paraId="66220BED" w14:textId="4E7D0C91" w:rsidR="003C27B0" w:rsidRPr="000F5822" w:rsidRDefault="003C27B0" w:rsidP="00EC1CD4">
            <w:pPr>
              <w:jc w:val="both"/>
              <w:rPr>
                <w:rFonts w:ascii="David" w:hAnsi="David" w:cs="David"/>
                <w:color w:val="000000"/>
                <w:rtl/>
              </w:rPr>
            </w:pPr>
            <w:r w:rsidRPr="000F5822">
              <w:rPr>
                <w:rFonts w:ascii="David" w:hAnsi="David" w:cs="David"/>
                <w:rtl/>
              </w:rPr>
              <w:t xml:space="preserve">בסיום עיבוד הנתונים שהתקבלו בקובץ  בממשק 1 </w:t>
            </w:r>
            <w:r w:rsidRPr="000F5822">
              <w:rPr>
                <w:rFonts w:ascii="David" w:hAnsi="David" w:cs="David"/>
              </w:rPr>
              <w:t xml:space="preserve"> )</w:t>
            </w:r>
            <w:r w:rsidRPr="000F5822">
              <w:rPr>
                <w:rFonts w:ascii="David" w:hAnsi="David" w:cs="David"/>
                <w:rtl/>
              </w:rPr>
              <w:t>קובץ זכאים לתשורה</w:t>
            </w:r>
            <w:r w:rsidRPr="000F5822">
              <w:rPr>
                <w:rFonts w:ascii="David" w:hAnsi="David" w:cs="David"/>
              </w:rPr>
              <w:t>(</w:t>
            </w:r>
            <w:r w:rsidRPr="000F5822">
              <w:rPr>
                <w:rFonts w:ascii="David" w:hAnsi="David" w:cs="David"/>
                <w:rtl/>
              </w:rPr>
              <w:t xml:space="preserve"> ע"י הספק, הספק יחזיר ללמ"ס קובץ  אישור קליטת זכאים לתשורה מספק (ממשק 2) ולכל זכאי לתשורה הספק יעדכן את סטטוס הקליטה במערכת הספק. הקובץ יועבר לכספת מול </w:t>
            </w:r>
            <w:proofErr w:type="spellStart"/>
            <w:r w:rsidRPr="000F5822">
              <w:rPr>
                <w:rFonts w:ascii="David" w:hAnsi="David" w:cs="David"/>
                <w:rtl/>
              </w:rPr>
              <w:t>הלמ"ס</w:t>
            </w:r>
            <w:proofErr w:type="spellEnd"/>
            <w:r w:rsidR="00DB1E9E" w:rsidRPr="000F5822">
              <w:rPr>
                <w:rFonts w:ascii="David" w:hAnsi="David" w:cs="David"/>
                <w:rtl/>
              </w:rPr>
              <w:t xml:space="preserve"> או באמצעות </w:t>
            </w:r>
            <w:proofErr w:type="spellStart"/>
            <w:r w:rsidR="00DB1E9E" w:rsidRPr="000F5822">
              <w:rPr>
                <w:rFonts w:ascii="David" w:hAnsi="David" w:cs="David"/>
              </w:rPr>
              <w:t>webAPI</w:t>
            </w:r>
            <w:proofErr w:type="spellEnd"/>
            <w:r w:rsidRPr="000F5822">
              <w:rPr>
                <w:rFonts w:ascii="David" w:hAnsi="David" w:cs="David"/>
                <w:rtl/>
              </w:rPr>
              <w:t>.</w:t>
            </w:r>
          </w:p>
        </w:tc>
      </w:tr>
      <w:tr w:rsidR="003C27B0" w:rsidRPr="000F5822" w14:paraId="467EABE7" w14:textId="77777777" w:rsidTr="00F20D09">
        <w:tc>
          <w:tcPr>
            <w:tcW w:w="1049" w:type="dxa"/>
          </w:tcPr>
          <w:p w14:paraId="32478AE7" w14:textId="77777777" w:rsidR="003C27B0" w:rsidRPr="000F5822" w:rsidRDefault="003C27B0" w:rsidP="00EC1CD4">
            <w:pPr>
              <w:jc w:val="both"/>
              <w:rPr>
                <w:rFonts w:ascii="David" w:hAnsi="David" w:cs="David"/>
                <w:b/>
                <w:bCs/>
                <w:rtl/>
              </w:rPr>
            </w:pPr>
            <w:r w:rsidRPr="000F5822">
              <w:rPr>
                <w:rFonts w:ascii="David" w:hAnsi="David" w:cs="David"/>
                <w:b/>
                <w:bCs/>
                <w:rtl/>
              </w:rPr>
              <w:t>כיוון המידע</w:t>
            </w:r>
          </w:p>
        </w:tc>
        <w:tc>
          <w:tcPr>
            <w:tcW w:w="8337" w:type="dxa"/>
            <w:gridSpan w:val="5"/>
          </w:tcPr>
          <w:p w14:paraId="7DA88EE4" w14:textId="0DC9205E" w:rsidR="003C27B0" w:rsidRPr="000F5822" w:rsidRDefault="003C27B0" w:rsidP="00EC1CD4">
            <w:pPr>
              <w:jc w:val="both"/>
              <w:rPr>
                <w:rFonts w:ascii="David" w:hAnsi="David" w:cs="David"/>
                <w:color w:val="000000"/>
                <w:rtl/>
              </w:rPr>
            </w:pPr>
            <w:r w:rsidRPr="000F5822">
              <w:rPr>
                <w:rFonts w:ascii="David" w:hAnsi="David" w:cs="David"/>
                <w:color w:val="000000"/>
                <w:rtl/>
              </w:rPr>
              <w:t>מהספק ללמ"ס</w:t>
            </w:r>
          </w:p>
        </w:tc>
      </w:tr>
      <w:tr w:rsidR="003C27B0" w:rsidRPr="000F5822" w14:paraId="03435179" w14:textId="77777777" w:rsidTr="00F20D09">
        <w:tc>
          <w:tcPr>
            <w:tcW w:w="1049" w:type="dxa"/>
          </w:tcPr>
          <w:p w14:paraId="04958620" w14:textId="77777777" w:rsidR="003C27B0" w:rsidRPr="000F5822" w:rsidRDefault="003C27B0" w:rsidP="00EC1CD4">
            <w:pPr>
              <w:jc w:val="both"/>
              <w:rPr>
                <w:rFonts w:ascii="David" w:hAnsi="David" w:cs="David"/>
                <w:b/>
                <w:bCs/>
                <w:rtl/>
              </w:rPr>
            </w:pPr>
            <w:r w:rsidRPr="000F5822">
              <w:rPr>
                <w:rFonts w:ascii="David" w:hAnsi="David" w:cs="David"/>
                <w:b/>
                <w:bCs/>
                <w:rtl/>
              </w:rPr>
              <w:t>סוג הממשק</w:t>
            </w:r>
          </w:p>
        </w:tc>
        <w:tc>
          <w:tcPr>
            <w:tcW w:w="8337" w:type="dxa"/>
            <w:gridSpan w:val="5"/>
            <w:vAlign w:val="center"/>
          </w:tcPr>
          <w:p w14:paraId="77473EDB" w14:textId="47DD14AD" w:rsidR="003C27B0" w:rsidRPr="000F5822" w:rsidRDefault="003C27B0" w:rsidP="00EC1CD4">
            <w:pPr>
              <w:jc w:val="both"/>
              <w:rPr>
                <w:rFonts w:ascii="David" w:hAnsi="David" w:cs="David"/>
                <w:rtl/>
              </w:rPr>
            </w:pPr>
            <w:r w:rsidRPr="000F5822">
              <w:rPr>
                <w:rFonts w:ascii="David" w:hAnsi="David" w:cs="David"/>
                <w:color w:val="000000"/>
                <w:rtl/>
              </w:rPr>
              <w:t>העברת קובץ נתונים באמצעות כספת</w:t>
            </w:r>
            <w:r w:rsidR="00F20D09" w:rsidRPr="000F5822">
              <w:rPr>
                <w:rFonts w:ascii="David" w:hAnsi="David" w:cs="David"/>
                <w:color w:val="000000"/>
                <w:rtl/>
              </w:rPr>
              <w:t xml:space="preserve"> בשלב ראשון, בהמשך, נדרש לתמוך בעבודה מול </w:t>
            </w:r>
            <w:proofErr w:type="spellStart"/>
            <w:r w:rsidR="00F20D09" w:rsidRPr="000F5822">
              <w:rPr>
                <w:rFonts w:ascii="David" w:hAnsi="David" w:cs="David"/>
                <w:color w:val="000000"/>
              </w:rPr>
              <w:t>WebAPI</w:t>
            </w:r>
            <w:proofErr w:type="spellEnd"/>
          </w:p>
        </w:tc>
      </w:tr>
      <w:tr w:rsidR="003C27B0" w:rsidRPr="000F5822" w14:paraId="0B1F6E79" w14:textId="77777777" w:rsidTr="00F20D09">
        <w:tc>
          <w:tcPr>
            <w:tcW w:w="1049" w:type="dxa"/>
          </w:tcPr>
          <w:p w14:paraId="5E768766" w14:textId="77777777" w:rsidR="003C27B0" w:rsidRPr="000F5822" w:rsidRDefault="003C27B0" w:rsidP="00B84D73">
            <w:pPr>
              <w:jc w:val="center"/>
              <w:rPr>
                <w:rFonts w:ascii="David" w:hAnsi="David" w:cs="David"/>
                <w:b/>
                <w:bCs/>
                <w:rtl/>
              </w:rPr>
            </w:pPr>
            <w:r w:rsidRPr="000F5822">
              <w:rPr>
                <w:rFonts w:ascii="David" w:hAnsi="David" w:cs="David"/>
                <w:b/>
                <w:bCs/>
                <w:rtl/>
              </w:rPr>
              <w:t>פורמט הקובץ</w:t>
            </w:r>
          </w:p>
        </w:tc>
        <w:tc>
          <w:tcPr>
            <w:tcW w:w="8337" w:type="dxa"/>
            <w:gridSpan w:val="5"/>
          </w:tcPr>
          <w:p w14:paraId="04354833" w14:textId="77777777" w:rsidR="003C27B0" w:rsidRPr="000F5822" w:rsidRDefault="003C27B0" w:rsidP="00B84D73">
            <w:pPr>
              <w:rPr>
                <w:rFonts w:ascii="David" w:hAnsi="David" w:cs="David"/>
                <w:rtl/>
              </w:rPr>
            </w:pPr>
            <w:r w:rsidRPr="000F5822">
              <w:rPr>
                <w:rFonts w:ascii="David" w:hAnsi="David" w:cs="David"/>
                <w:rtl/>
              </w:rPr>
              <w:t>קובץ במבנה</w:t>
            </w:r>
            <w:r w:rsidRPr="000F5822">
              <w:rPr>
                <w:rFonts w:ascii="David" w:hAnsi="David" w:cs="David"/>
                <w:color w:val="000000"/>
                <w:rtl/>
              </w:rPr>
              <w:t xml:space="preserve"> </w:t>
            </w:r>
            <w:r w:rsidRPr="000F5822">
              <w:rPr>
                <w:rFonts w:ascii="David" w:hAnsi="David" w:cs="David"/>
                <w:color w:val="000000"/>
              </w:rPr>
              <w:t>XML</w:t>
            </w:r>
          </w:p>
        </w:tc>
      </w:tr>
      <w:tr w:rsidR="003C27B0" w:rsidRPr="000F5822" w14:paraId="32DD342C" w14:textId="77777777" w:rsidTr="00F20D09">
        <w:tc>
          <w:tcPr>
            <w:tcW w:w="1049" w:type="dxa"/>
          </w:tcPr>
          <w:p w14:paraId="4FDDD64C" w14:textId="77777777" w:rsidR="003C27B0" w:rsidRPr="000F5822" w:rsidRDefault="003C27B0" w:rsidP="00B84D73">
            <w:pPr>
              <w:jc w:val="center"/>
              <w:rPr>
                <w:rFonts w:ascii="David" w:hAnsi="David" w:cs="David"/>
                <w:b/>
                <w:bCs/>
                <w:rtl/>
              </w:rPr>
            </w:pPr>
            <w:bookmarkStart w:id="529" w:name="_Hlk92267502"/>
            <w:r w:rsidRPr="000F5822">
              <w:rPr>
                <w:rFonts w:ascii="David" w:hAnsi="David" w:cs="David"/>
                <w:b/>
                <w:bCs/>
                <w:rtl/>
              </w:rPr>
              <w:t>מבנה שם הקובץ</w:t>
            </w:r>
          </w:p>
        </w:tc>
        <w:tc>
          <w:tcPr>
            <w:tcW w:w="8337" w:type="dxa"/>
            <w:gridSpan w:val="5"/>
          </w:tcPr>
          <w:p w14:paraId="0C73003F" w14:textId="77777777" w:rsidR="003C27B0" w:rsidRPr="000F5822" w:rsidRDefault="003C27B0" w:rsidP="00B84D73">
            <w:pPr>
              <w:bidi w:val="0"/>
              <w:rPr>
                <w:rFonts w:ascii="David" w:hAnsi="David" w:cs="David"/>
                <w:rtl/>
              </w:rPr>
            </w:pPr>
            <w:r w:rsidRPr="000F5822">
              <w:rPr>
                <w:rFonts w:ascii="David" w:hAnsi="David" w:cs="David"/>
                <w:b/>
                <w:bCs/>
                <w:color w:val="1F497D"/>
              </w:rPr>
              <w:t>MashovTshura_</w:t>
            </w:r>
            <w:proofErr w:type="gramStart"/>
            <w:r w:rsidRPr="000F5822">
              <w:rPr>
                <w:rFonts w:ascii="David" w:hAnsi="David" w:cs="David"/>
                <w:b/>
                <w:bCs/>
                <w:color w:val="1F497D"/>
              </w:rPr>
              <w:t>UID</w:t>
            </w:r>
            <w:r w:rsidRPr="000F5822">
              <w:rPr>
                <w:rFonts w:ascii="David" w:hAnsi="David" w:cs="David"/>
                <w:color w:val="1F497D"/>
              </w:rPr>
              <w:t>(</w:t>
            </w:r>
            <w:proofErr w:type="gramEnd"/>
            <w:r w:rsidRPr="000F5822">
              <w:rPr>
                <w:rFonts w:ascii="David" w:hAnsi="David" w:cs="David"/>
                <w:color w:val="1F497D"/>
              </w:rPr>
              <w:t>28929440-ca20-4969-b997-dfa49107871f)</w:t>
            </w:r>
            <w:r w:rsidRPr="000F5822">
              <w:rPr>
                <w:rFonts w:ascii="David" w:hAnsi="David" w:cs="David"/>
                <w:b/>
                <w:bCs/>
                <w:color w:val="1F497D"/>
              </w:rPr>
              <w:t>Mana</w:t>
            </w:r>
            <w:r w:rsidRPr="000F5822">
              <w:rPr>
                <w:rFonts w:ascii="David" w:hAnsi="David" w:cs="David"/>
                <w:color w:val="1F497D"/>
              </w:rPr>
              <w:t>(11).Xml</w:t>
            </w:r>
          </w:p>
        </w:tc>
      </w:tr>
      <w:tr w:rsidR="003C27B0" w:rsidRPr="000F5822" w14:paraId="35B862CF" w14:textId="77777777" w:rsidTr="00F20D09">
        <w:trPr>
          <w:trHeight w:val="111"/>
        </w:trPr>
        <w:tc>
          <w:tcPr>
            <w:tcW w:w="1049" w:type="dxa"/>
          </w:tcPr>
          <w:p w14:paraId="6B275A2B" w14:textId="77777777" w:rsidR="003C27B0" w:rsidRPr="000F5822" w:rsidRDefault="003C27B0" w:rsidP="00B84D73">
            <w:pPr>
              <w:jc w:val="center"/>
              <w:rPr>
                <w:rFonts w:ascii="David" w:hAnsi="David" w:cs="David"/>
                <w:rtl/>
              </w:rPr>
            </w:pPr>
          </w:p>
        </w:tc>
        <w:tc>
          <w:tcPr>
            <w:tcW w:w="2044" w:type="dxa"/>
            <w:vMerge w:val="restart"/>
          </w:tcPr>
          <w:p w14:paraId="5FBB09D2" w14:textId="77777777" w:rsidR="003C27B0" w:rsidRPr="000F5822" w:rsidRDefault="003C27B0" w:rsidP="00B84D73">
            <w:pPr>
              <w:jc w:val="center"/>
              <w:rPr>
                <w:rFonts w:ascii="David" w:hAnsi="David" w:cs="David"/>
                <w:color w:val="000000"/>
                <w:rtl/>
              </w:rPr>
            </w:pPr>
            <w:r w:rsidRPr="000F5822">
              <w:rPr>
                <w:rFonts w:ascii="David" w:hAnsi="David" w:cs="David"/>
                <w:color w:val="000000"/>
                <w:rtl/>
              </w:rPr>
              <w:t xml:space="preserve">שם הקובץ מורכב מתחילית של </w:t>
            </w:r>
          </w:p>
          <w:p w14:paraId="2574B434" w14:textId="77777777" w:rsidR="003C27B0" w:rsidRPr="000F5822" w:rsidRDefault="003C27B0" w:rsidP="00B84D73">
            <w:pPr>
              <w:jc w:val="center"/>
              <w:rPr>
                <w:rFonts w:ascii="David" w:hAnsi="David" w:cs="David"/>
                <w:color w:val="000000"/>
              </w:rPr>
            </w:pPr>
            <w:proofErr w:type="spellStart"/>
            <w:r w:rsidRPr="000F5822">
              <w:rPr>
                <w:rFonts w:ascii="David" w:hAnsi="David" w:cs="David"/>
                <w:b/>
                <w:bCs/>
                <w:color w:val="1F497D"/>
              </w:rPr>
              <w:t>MashovTshura</w:t>
            </w:r>
            <w:proofErr w:type="spellEnd"/>
            <w:r w:rsidRPr="000F5822">
              <w:rPr>
                <w:rFonts w:ascii="David" w:hAnsi="David" w:cs="David"/>
              </w:rPr>
              <w:t>_</w:t>
            </w:r>
            <w:r w:rsidRPr="000F5822">
              <w:rPr>
                <w:rFonts w:ascii="David" w:hAnsi="David" w:cs="David"/>
                <w:color w:val="000000"/>
                <w:rtl/>
              </w:rPr>
              <w:t xml:space="preserve"> </w:t>
            </w:r>
          </w:p>
          <w:p w14:paraId="0931EC7C" w14:textId="77777777" w:rsidR="003C27B0" w:rsidRPr="000F5822" w:rsidRDefault="003C27B0" w:rsidP="00B84D73">
            <w:pPr>
              <w:jc w:val="center"/>
              <w:rPr>
                <w:rFonts w:ascii="David" w:hAnsi="David" w:cs="David"/>
                <w:rtl/>
              </w:rPr>
            </w:pPr>
            <w:r w:rsidRPr="000F5822">
              <w:rPr>
                <w:rFonts w:ascii="David" w:hAnsi="David" w:cs="David"/>
                <w:color w:val="000000"/>
                <w:rtl/>
              </w:rPr>
              <w:t xml:space="preserve">שרשור של מזהה הקובץ, מספר ספק </w:t>
            </w:r>
            <w:r w:rsidRPr="000F5822">
              <w:rPr>
                <w:rFonts w:ascii="David" w:hAnsi="David" w:cs="David"/>
                <w:color w:val="000000"/>
                <w:rtl/>
              </w:rPr>
              <w:lastRenderedPageBreak/>
              <w:t>ומספר מנה</w:t>
            </w:r>
            <w:r w:rsidRPr="000F5822">
              <w:rPr>
                <w:rFonts w:ascii="David" w:hAnsi="David" w:cs="David"/>
                <w:color w:val="000000"/>
              </w:rPr>
              <w:t xml:space="preserve"> </w:t>
            </w:r>
            <w:r w:rsidRPr="000F5822">
              <w:rPr>
                <w:rFonts w:ascii="David" w:hAnsi="David" w:cs="David"/>
                <w:color w:val="000000"/>
                <w:rtl/>
              </w:rPr>
              <w:t xml:space="preserve"> ספק + מספר מנה</w:t>
            </w:r>
          </w:p>
        </w:tc>
        <w:tc>
          <w:tcPr>
            <w:tcW w:w="1910" w:type="dxa"/>
          </w:tcPr>
          <w:p w14:paraId="5B4A105C" w14:textId="77777777" w:rsidR="003C27B0" w:rsidRPr="000F5822" w:rsidRDefault="003C27B0" w:rsidP="00B84D73">
            <w:pPr>
              <w:rPr>
                <w:rFonts w:ascii="David" w:hAnsi="David" w:cs="David"/>
                <w:rtl/>
              </w:rPr>
            </w:pPr>
            <w:proofErr w:type="spellStart"/>
            <w:r w:rsidRPr="000F5822">
              <w:rPr>
                <w:rFonts w:ascii="David" w:hAnsi="David" w:cs="David"/>
                <w:b/>
                <w:bCs/>
                <w:color w:val="1F497D"/>
              </w:rPr>
              <w:lastRenderedPageBreak/>
              <w:t>MashovTshura</w:t>
            </w:r>
            <w:proofErr w:type="spellEnd"/>
          </w:p>
        </w:tc>
        <w:tc>
          <w:tcPr>
            <w:tcW w:w="4383" w:type="dxa"/>
            <w:gridSpan w:val="3"/>
          </w:tcPr>
          <w:p w14:paraId="436285EB" w14:textId="77777777" w:rsidR="003C27B0" w:rsidRPr="000F5822" w:rsidRDefault="003C27B0" w:rsidP="00B84D73">
            <w:pPr>
              <w:rPr>
                <w:rFonts w:ascii="David" w:hAnsi="David" w:cs="David"/>
              </w:rPr>
            </w:pPr>
            <w:r w:rsidRPr="000F5822">
              <w:rPr>
                <w:rFonts w:ascii="David" w:hAnsi="David" w:cs="David"/>
                <w:rtl/>
              </w:rPr>
              <w:t>תחילית של שם קובץ קבוע, המציין את תכולת הקובץ  - משוב תשורה.</w:t>
            </w:r>
          </w:p>
        </w:tc>
      </w:tr>
      <w:tr w:rsidR="003C27B0" w:rsidRPr="000F5822" w14:paraId="487D2497" w14:textId="77777777" w:rsidTr="00F20D09">
        <w:trPr>
          <w:trHeight w:val="111"/>
        </w:trPr>
        <w:tc>
          <w:tcPr>
            <w:tcW w:w="1049" w:type="dxa"/>
          </w:tcPr>
          <w:p w14:paraId="7DB38240" w14:textId="77777777" w:rsidR="003C27B0" w:rsidRPr="000F5822" w:rsidRDefault="003C27B0" w:rsidP="00B84D73">
            <w:pPr>
              <w:jc w:val="center"/>
              <w:rPr>
                <w:rFonts w:ascii="David" w:hAnsi="David" w:cs="David"/>
                <w:rtl/>
              </w:rPr>
            </w:pPr>
          </w:p>
        </w:tc>
        <w:tc>
          <w:tcPr>
            <w:tcW w:w="2044" w:type="dxa"/>
            <w:vMerge/>
          </w:tcPr>
          <w:p w14:paraId="6A98D665" w14:textId="77777777" w:rsidR="003C27B0" w:rsidRPr="000F5822" w:rsidRDefault="003C27B0" w:rsidP="00B84D73">
            <w:pPr>
              <w:jc w:val="center"/>
              <w:rPr>
                <w:rFonts w:ascii="David" w:hAnsi="David" w:cs="David"/>
                <w:rtl/>
              </w:rPr>
            </w:pPr>
          </w:p>
        </w:tc>
        <w:tc>
          <w:tcPr>
            <w:tcW w:w="1910" w:type="dxa"/>
          </w:tcPr>
          <w:p w14:paraId="0465D85B" w14:textId="77777777" w:rsidR="003C27B0" w:rsidRPr="000F5822" w:rsidRDefault="003C27B0" w:rsidP="00B84D73">
            <w:pPr>
              <w:rPr>
                <w:rFonts w:ascii="David" w:hAnsi="David" w:cs="David"/>
                <w:rtl/>
              </w:rPr>
            </w:pPr>
            <w:r w:rsidRPr="000F5822">
              <w:rPr>
                <w:rFonts w:ascii="David" w:hAnsi="David" w:cs="David"/>
                <w:b/>
                <w:bCs/>
              </w:rPr>
              <w:t>_UID</w:t>
            </w:r>
          </w:p>
        </w:tc>
        <w:tc>
          <w:tcPr>
            <w:tcW w:w="4383" w:type="dxa"/>
            <w:gridSpan w:val="3"/>
          </w:tcPr>
          <w:p w14:paraId="5229D19B" w14:textId="77777777" w:rsidR="003C27B0" w:rsidRPr="000F5822" w:rsidRDefault="003C27B0" w:rsidP="00B84D73">
            <w:pPr>
              <w:ind w:left="360"/>
              <w:rPr>
                <w:rFonts w:ascii="David" w:hAnsi="David" w:cs="David"/>
                <w:b/>
                <w:bCs/>
                <w:rtl/>
              </w:rPr>
            </w:pPr>
            <w:r w:rsidRPr="000F5822">
              <w:rPr>
                <w:rFonts w:ascii="David" w:hAnsi="David" w:cs="David"/>
                <w:b/>
                <w:bCs/>
              </w:rPr>
              <w:t>UID</w:t>
            </w:r>
            <w:r w:rsidRPr="000F5822">
              <w:rPr>
                <w:rFonts w:ascii="David" w:hAnsi="David" w:cs="David"/>
                <w:rtl/>
              </w:rPr>
              <w:t xml:space="preserve">_ - שם קבוע ולאחריו </w:t>
            </w:r>
            <w:proofErr w:type="gramStart"/>
            <w:r w:rsidRPr="000F5822">
              <w:rPr>
                <w:rFonts w:ascii="David" w:hAnsi="David" w:cs="David"/>
                <w:rtl/>
              </w:rPr>
              <w:t xml:space="preserve">יופיע  </w:t>
            </w:r>
            <w:r w:rsidRPr="000F5822">
              <w:rPr>
                <w:rFonts w:ascii="David" w:hAnsi="David" w:cs="David"/>
                <w:u w:val="single"/>
                <w:rtl/>
              </w:rPr>
              <w:t>בסוגריים</w:t>
            </w:r>
            <w:proofErr w:type="gramEnd"/>
            <w:r w:rsidRPr="000F5822">
              <w:rPr>
                <w:rFonts w:ascii="David" w:hAnsi="David" w:cs="David"/>
                <w:rtl/>
              </w:rPr>
              <w:t xml:space="preserve"> מספר </w:t>
            </w:r>
            <w:r w:rsidRPr="000F5822">
              <w:rPr>
                <w:rFonts w:ascii="David" w:hAnsi="David" w:cs="David"/>
              </w:rPr>
              <w:t>Unique identifier</w:t>
            </w:r>
            <w:r w:rsidRPr="000F5822">
              <w:rPr>
                <w:rFonts w:ascii="David" w:hAnsi="David" w:cs="David"/>
                <w:rtl/>
              </w:rPr>
              <w:t xml:space="preserve"> המציין את </w:t>
            </w:r>
            <w:r w:rsidRPr="000F5822">
              <w:rPr>
                <w:rFonts w:ascii="David" w:hAnsi="David" w:cs="David"/>
                <w:b/>
                <w:bCs/>
                <w:u w:val="single"/>
                <w:rtl/>
              </w:rPr>
              <w:t xml:space="preserve">מזהה הקובץ שנקלט ע"י הספק מקובץ ממשק  1. </w:t>
            </w:r>
          </w:p>
          <w:p w14:paraId="295B0A24" w14:textId="77777777" w:rsidR="003C27B0" w:rsidRPr="000F5822" w:rsidRDefault="003C27B0" w:rsidP="00B84D73">
            <w:pPr>
              <w:rPr>
                <w:rFonts w:ascii="David" w:hAnsi="David" w:cs="David"/>
                <w:rtl/>
              </w:rPr>
            </w:pPr>
          </w:p>
          <w:p w14:paraId="24A0D0F6" w14:textId="77777777" w:rsidR="003C27B0" w:rsidRPr="000F5822" w:rsidRDefault="003C27B0" w:rsidP="00B84D73">
            <w:pPr>
              <w:rPr>
                <w:rFonts w:ascii="David" w:hAnsi="David" w:cs="David"/>
                <w:rtl/>
              </w:rPr>
            </w:pPr>
            <w:r w:rsidRPr="000F5822">
              <w:rPr>
                <w:rFonts w:ascii="David" w:hAnsi="David" w:cs="David"/>
                <w:rtl/>
              </w:rPr>
              <w:lastRenderedPageBreak/>
              <w:t>מזהה קובץ הזכאים , ומזהה קובץ המשוב על קובץ הזכאים יהיו זהים, ע"מ שהלמ"ס תוכל לעקוב אחר מצב הקליטה של כל קובץ שהועבר ע"י הספק.</w:t>
            </w:r>
          </w:p>
        </w:tc>
      </w:tr>
      <w:tr w:rsidR="003C27B0" w:rsidRPr="000F5822" w14:paraId="2C1B0E4C" w14:textId="77777777" w:rsidTr="00F20D09">
        <w:trPr>
          <w:trHeight w:val="111"/>
        </w:trPr>
        <w:tc>
          <w:tcPr>
            <w:tcW w:w="1049" w:type="dxa"/>
          </w:tcPr>
          <w:p w14:paraId="03F189AE" w14:textId="77777777" w:rsidR="003C27B0" w:rsidRPr="000F5822" w:rsidRDefault="003C27B0" w:rsidP="00B84D73">
            <w:pPr>
              <w:jc w:val="center"/>
              <w:rPr>
                <w:rFonts w:ascii="David" w:hAnsi="David" w:cs="David"/>
                <w:rtl/>
              </w:rPr>
            </w:pPr>
          </w:p>
        </w:tc>
        <w:tc>
          <w:tcPr>
            <w:tcW w:w="2044" w:type="dxa"/>
            <w:vMerge/>
          </w:tcPr>
          <w:p w14:paraId="643B7D00" w14:textId="77777777" w:rsidR="003C27B0" w:rsidRPr="000F5822" w:rsidRDefault="003C27B0" w:rsidP="00B84D73">
            <w:pPr>
              <w:jc w:val="center"/>
              <w:rPr>
                <w:rFonts w:ascii="David" w:hAnsi="David" w:cs="David"/>
                <w:rtl/>
              </w:rPr>
            </w:pPr>
          </w:p>
        </w:tc>
        <w:tc>
          <w:tcPr>
            <w:tcW w:w="1910" w:type="dxa"/>
          </w:tcPr>
          <w:p w14:paraId="593749F5" w14:textId="77777777" w:rsidR="003C27B0" w:rsidRPr="000F5822" w:rsidRDefault="003C27B0" w:rsidP="00B84D73">
            <w:pPr>
              <w:rPr>
                <w:rFonts w:ascii="David" w:hAnsi="David" w:cs="David"/>
                <w:rtl/>
              </w:rPr>
            </w:pPr>
            <w:r w:rsidRPr="000F5822">
              <w:rPr>
                <w:rFonts w:ascii="David" w:hAnsi="David" w:cs="David"/>
                <w:b/>
                <w:bCs/>
              </w:rPr>
              <w:t>Mana</w:t>
            </w:r>
            <w:r w:rsidRPr="000F5822">
              <w:rPr>
                <w:rFonts w:ascii="David" w:hAnsi="David" w:cs="David"/>
                <w:b/>
                <w:bCs/>
                <w:rtl/>
              </w:rPr>
              <w:t>_</w:t>
            </w:r>
          </w:p>
        </w:tc>
        <w:tc>
          <w:tcPr>
            <w:tcW w:w="4383" w:type="dxa"/>
            <w:gridSpan w:val="3"/>
          </w:tcPr>
          <w:p w14:paraId="391D177E" w14:textId="77777777" w:rsidR="003C27B0" w:rsidRPr="000F5822" w:rsidRDefault="003C27B0" w:rsidP="00B84D73">
            <w:pPr>
              <w:ind w:left="360"/>
              <w:rPr>
                <w:rFonts w:ascii="David" w:hAnsi="David" w:cs="David"/>
              </w:rPr>
            </w:pPr>
            <w:r w:rsidRPr="000F5822">
              <w:rPr>
                <w:rFonts w:ascii="David" w:hAnsi="David" w:cs="David"/>
                <w:b/>
                <w:bCs/>
              </w:rPr>
              <w:t>Mana</w:t>
            </w:r>
            <w:r w:rsidRPr="000F5822">
              <w:rPr>
                <w:rFonts w:ascii="David" w:hAnsi="David" w:cs="David"/>
                <w:b/>
                <w:bCs/>
                <w:rtl/>
              </w:rPr>
              <w:t>_</w:t>
            </w:r>
            <w:r w:rsidRPr="000F5822">
              <w:rPr>
                <w:rFonts w:ascii="David" w:hAnsi="David" w:cs="David"/>
                <w:rtl/>
              </w:rPr>
              <w:t xml:space="preserve"> - מספר המנה כפי שהופיע בשם הקובץ של ה</w:t>
            </w:r>
          </w:p>
        </w:tc>
      </w:tr>
      <w:tr w:rsidR="003C27B0" w:rsidRPr="000F5822" w14:paraId="6DAF8E28" w14:textId="77777777" w:rsidTr="00F20D09">
        <w:trPr>
          <w:trHeight w:val="111"/>
        </w:trPr>
        <w:tc>
          <w:tcPr>
            <w:tcW w:w="9386" w:type="dxa"/>
            <w:gridSpan w:val="6"/>
            <w:shd w:val="clear" w:color="auto" w:fill="DBE5F1" w:themeFill="accent1" w:themeFillTint="33"/>
          </w:tcPr>
          <w:p w14:paraId="25004510" w14:textId="77777777" w:rsidR="003C27B0" w:rsidRPr="000F5822" w:rsidRDefault="003C27B0" w:rsidP="00B84D73">
            <w:pPr>
              <w:rPr>
                <w:rFonts w:ascii="David" w:hAnsi="David" w:cs="David"/>
                <w:b/>
                <w:bCs/>
                <w:rtl/>
              </w:rPr>
            </w:pPr>
            <w:r w:rsidRPr="000F5822">
              <w:rPr>
                <w:rFonts w:ascii="David" w:hAnsi="David" w:cs="David"/>
                <w:b/>
                <w:bCs/>
                <w:rtl/>
              </w:rPr>
              <w:t>פירוט מבנה קובץ משוב זכאות לתשורה</w:t>
            </w:r>
          </w:p>
          <w:p w14:paraId="16664D48" w14:textId="77777777" w:rsidR="003C27B0" w:rsidRPr="000F5822" w:rsidRDefault="003C27B0" w:rsidP="00B84D73">
            <w:pPr>
              <w:rPr>
                <w:rFonts w:ascii="David" w:hAnsi="David" w:cs="David"/>
                <w:b/>
                <w:bCs/>
              </w:rPr>
            </w:pPr>
            <w:r w:rsidRPr="000F5822">
              <w:rPr>
                <w:rFonts w:ascii="David" w:hAnsi="David" w:cs="David"/>
                <w:b/>
                <w:bCs/>
                <w:rtl/>
              </w:rPr>
              <w:t>*ייתכנו שינויים במבנה המשוב</w:t>
            </w:r>
          </w:p>
        </w:tc>
      </w:tr>
      <w:tr w:rsidR="003C27B0" w:rsidRPr="000F5822" w14:paraId="3941E8E5" w14:textId="77777777" w:rsidTr="00F20D09">
        <w:trPr>
          <w:trHeight w:val="111"/>
        </w:trPr>
        <w:tc>
          <w:tcPr>
            <w:tcW w:w="1049" w:type="dxa"/>
          </w:tcPr>
          <w:p w14:paraId="02ED8DEB" w14:textId="77777777" w:rsidR="003C27B0" w:rsidRPr="000F5822" w:rsidRDefault="003C27B0" w:rsidP="00B84D73">
            <w:pPr>
              <w:jc w:val="center"/>
              <w:rPr>
                <w:rFonts w:ascii="David" w:hAnsi="David" w:cs="David"/>
                <w:rtl/>
              </w:rPr>
            </w:pPr>
            <w:bookmarkStart w:id="530" w:name="_Hlk92267470"/>
            <w:r w:rsidRPr="000F5822">
              <w:rPr>
                <w:rFonts w:ascii="David" w:hAnsi="David" w:cs="David"/>
                <w:rtl/>
              </w:rPr>
              <w:t>נושא</w:t>
            </w:r>
          </w:p>
        </w:tc>
        <w:tc>
          <w:tcPr>
            <w:tcW w:w="2044" w:type="dxa"/>
          </w:tcPr>
          <w:p w14:paraId="6E6A2DBC" w14:textId="77777777" w:rsidR="003C27B0" w:rsidRPr="000F5822" w:rsidRDefault="003C27B0" w:rsidP="00B84D73">
            <w:pPr>
              <w:jc w:val="center"/>
              <w:rPr>
                <w:rFonts w:ascii="David" w:hAnsi="David" w:cs="David"/>
                <w:rtl/>
              </w:rPr>
            </w:pPr>
            <w:r w:rsidRPr="000F5822">
              <w:rPr>
                <w:rFonts w:ascii="David" w:hAnsi="David" w:cs="David"/>
                <w:rtl/>
              </w:rPr>
              <w:t>שם שדה</w:t>
            </w:r>
          </w:p>
        </w:tc>
        <w:tc>
          <w:tcPr>
            <w:tcW w:w="1910" w:type="dxa"/>
          </w:tcPr>
          <w:p w14:paraId="7A697C6F" w14:textId="77777777" w:rsidR="003C27B0" w:rsidRPr="000F5822" w:rsidRDefault="003C27B0" w:rsidP="00B84D73">
            <w:pPr>
              <w:rPr>
                <w:rFonts w:ascii="David" w:hAnsi="David" w:cs="David"/>
                <w:b/>
                <w:bCs/>
              </w:rPr>
            </w:pPr>
            <w:r w:rsidRPr="000F5822">
              <w:rPr>
                <w:rFonts w:ascii="David" w:hAnsi="David" w:cs="David"/>
                <w:b/>
                <w:bCs/>
                <w:rtl/>
              </w:rPr>
              <w:t>תיאור</w:t>
            </w:r>
          </w:p>
        </w:tc>
        <w:tc>
          <w:tcPr>
            <w:tcW w:w="1497" w:type="dxa"/>
          </w:tcPr>
          <w:p w14:paraId="3BD797E6" w14:textId="77777777" w:rsidR="003C27B0" w:rsidRPr="000F5822" w:rsidRDefault="003C27B0" w:rsidP="00B84D73">
            <w:pPr>
              <w:jc w:val="center"/>
              <w:rPr>
                <w:rFonts w:ascii="David" w:hAnsi="David" w:cs="David"/>
                <w:b/>
                <w:bCs/>
              </w:rPr>
            </w:pPr>
            <w:r w:rsidRPr="000F5822">
              <w:rPr>
                <w:rFonts w:ascii="David" w:hAnsi="David" w:cs="David"/>
                <w:b/>
                <w:bCs/>
                <w:rtl/>
              </w:rPr>
              <w:t>סוג שדה</w:t>
            </w:r>
          </w:p>
        </w:tc>
        <w:tc>
          <w:tcPr>
            <w:tcW w:w="1424" w:type="dxa"/>
          </w:tcPr>
          <w:p w14:paraId="58EB29D8" w14:textId="77777777" w:rsidR="003C27B0" w:rsidRPr="000F5822" w:rsidRDefault="003C27B0" w:rsidP="00B84D73">
            <w:pPr>
              <w:ind w:left="360"/>
              <w:rPr>
                <w:rFonts w:ascii="David" w:hAnsi="David" w:cs="David"/>
                <w:b/>
                <w:bCs/>
              </w:rPr>
            </w:pPr>
            <w:r w:rsidRPr="000F5822">
              <w:rPr>
                <w:rFonts w:ascii="David" w:hAnsi="David" w:cs="David"/>
                <w:b/>
                <w:bCs/>
                <w:rtl/>
              </w:rPr>
              <w:t>אורך</w:t>
            </w:r>
          </w:p>
        </w:tc>
        <w:tc>
          <w:tcPr>
            <w:tcW w:w="1462" w:type="dxa"/>
          </w:tcPr>
          <w:p w14:paraId="50B134C2" w14:textId="77777777" w:rsidR="003C27B0" w:rsidRPr="000F5822" w:rsidRDefault="003C27B0" w:rsidP="00B84D73">
            <w:pPr>
              <w:jc w:val="center"/>
              <w:rPr>
                <w:rFonts w:ascii="David" w:hAnsi="David" w:cs="David"/>
                <w:b/>
                <w:bCs/>
              </w:rPr>
            </w:pPr>
            <w:r w:rsidRPr="000F5822">
              <w:rPr>
                <w:rFonts w:ascii="David" w:hAnsi="David" w:cs="David"/>
                <w:b/>
                <w:bCs/>
                <w:rtl/>
              </w:rPr>
              <w:t>הערות</w:t>
            </w:r>
          </w:p>
        </w:tc>
      </w:tr>
      <w:tr w:rsidR="003C27B0" w:rsidRPr="000F5822" w14:paraId="2293E8DC" w14:textId="77777777" w:rsidTr="00F20D09">
        <w:trPr>
          <w:trHeight w:val="111"/>
        </w:trPr>
        <w:tc>
          <w:tcPr>
            <w:tcW w:w="1049" w:type="dxa"/>
          </w:tcPr>
          <w:p w14:paraId="30905AAE" w14:textId="77777777" w:rsidR="003C27B0" w:rsidRPr="000F5822" w:rsidRDefault="003C27B0" w:rsidP="00B84D73">
            <w:pPr>
              <w:jc w:val="center"/>
              <w:rPr>
                <w:rFonts w:ascii="David" w:hAnsi="David" w:cs="David"/>
                <w:rtl/>
              </w:rPr>
            </w:pPr>
            <w:r w:rsidRPr="000F5822">
              <w:rPr>
                <w:rFonts w:ascii="David" w:hAnsi="David" w:cs="David"/>
                <w:b/>
                <w:bCs/>
                <w:rtl/>
              </w:rPr>
              <w:t>מנת תשורה</w:t>
            </w:r>
          </w:p>
        </w:tc>
        <w:tc>
          <w:tcPr>
            <w:tcW w:w="2044" w:type="dxa"/>
          </w:tcPr>
          <w:p w14:paraId="2CF3959C" w14:textId="77777777" w:rsidR="003C27B0" w:rsidRPr="000F5822" w:rsidRDefault="003C27B0" w:rsidP="00B84D73">
            <w:pPr>
              <w:jc w:val="center"/>
              <w:rPr>
                <w:rFonts w:ascii="David" w:hAnsi="David" w:cs="David"/>
                <w:rtl/>
              </w:rPr>
            </w:pPr>
            <w:proofErr w:type="spellStart"/>
            <w:r w:rsidRPr="000F5822">
              <w:rPr>
                <w:rFonts w:ascii="David" w:hAnsi="David" w:cs="David"/>
                <w:b/>
                <w:bCs/>
              </w:rPr>
              <w:t>MashovTshura</w:t>
            </w:r>
            <w:proofErr w:type="spellEnd"/>
          </w:p>
        </w:tc>
        <w:tc>
          <w:tcPr>
            <w:tcW w:w="6293" w:type="dxa"/>
            <w:gridSpan w:val="4"/>
          </w:tcPr>
          <w:p w14:paraId="17BF57B1" w14:textId="77777777" w:rsidR="003C27B0" w:rsidRPr="000F5822" w:rsidRDefault="003C27B0" w:rsidP="00B84D73">
            <w:pPr>
              <w:ind w:left="360"/>
              <w:rPr>
                <w:rFonts w:ascii="David" w:hAnsi="David" w:cs="David"/>
                <w:b/>
                <w:bCs/>
                <w:rtl/>
              </w:rPr>
            </w:pPr>
            <w:r w:rsidRPr="000F5822">
              <w:rPr>
                <w:rFonts w:ascii="David" w:hAnsi="David" w:cs="David"/>
                <w:rtl/>
              </w:rPr>
              <w:t>הרמה הראשית, כל פרטי קובץ המנה מוכלים בתוכו</w:t>
            </w:r>
          </w:p>
        </w:tc>
      </w:tr>
      <w:tr w:rsidR="003C27B0" w:rsidRPr="000F5822" w14:paraId="6A628D0D" w14:textId="77777777" w:rsidTr="00F20D09">
        <w:trPr>
          <w:trHeight w:val="111"/>
        </w:trPr>
        <w:tc>
          <w:tcPr>
            <w:tcW w:w="1049" w:type="dxa"/>
          </w:tcPr>
          <w:p w14:paraId="1F59054F" w14:textId="77777777" w:rsidR="003C27B0" w:rsidRPr="000F5822" w:rsidRDefault="003C27B0" w:rsidP="00B84D73">
            <w:pPr>
              <w:jc w:val="center"/>
              <w:rPr>
                <w:rFonts w:ascii="David" w:hAnsi="David" w:cs="David"/>
                <w:rtl/>
              </w:rPr>
            </w:pPr>
            <w:r w:rsidRPr="000F5822">
              <w:rPr>
                <w:rFonts w:ascii="David" w:hAnsi="David" w:cs="David"/>
                <w:b/>
                <w:bCs/>
                <w:rtl/>
              </w:rPr>
              <w:t>פרטי מנה</w:t>
            </w:r>
          </w:p>
        </w:tc>
        <w:tc>
          <w:tcPr>
            <w:tcW w:w="2044" w:type="dxa"/>
          </w:tcPr>
          <w:p w14:paraId="352D62D2" w14:textId="77777777" w:rsidR="003C27B0" w:rsidRPr="000F5822" w:rsidRDefault="003C27B0" w:rsidP="00B84D73">
            <w:pPr>
              <w:jc w:val="center"/>
              <w:rPr>
                <w:rFonts w:ascii="David" w:hAnsi="David" w:cs="David"/>
                <w:rtl/>
              </w:rPr>
            </w:pPr>
            <w:proofErr w:type="spellStart"/>
            <w:r w:rsidRPr="000F5822">
              <w:rPr>
                <w:rFonts w:ascii="David" w:hAnsi="David" w:cs="David"/>
                <w:b/>
                <w:bCs/>
              </w:rPr>
              <w:t>ManaDetails</w:t>
            </w:r>
            <w:proofErr w:type="spellEnd"/>
          </w:p>
        </w:tc>
        <w:tc>
          <w:tcPr>
            <w:tcW w:w="6293" w:type="dxa"/>
            <w:gridSpan w:val="4"/>
          </w:tcPr>
          <w:p w14:paraId="2934D1D4" w14:textId="77777777" w:rsidR="003C27B0" w:rsidRPr="000F5822" w:rsidRDefault="003C27B0" w:rsidP="00B84D73">
            <w:pPr>
              <w:ind w:left="360"/>
              <w:rPr>
                <w:rFonts w:ascii="David" w:hAnsi="David" w:cs="David"/>
                <w:b/>
                <w:bCs/>
                <w:rtl/>
              </w:rPr>
            </w:pPr>
            <w:r w:rsidRPr="000F5822">
              <w:rPr>
                <w:rFonts w:ascii="David" w:hAnsi="David" w:cs="David"/>
                <w:rtl/>
              </w:rPr>
              <w:t>פרטי ומאפייני המנה מופיעים תחת רמה זו</w:t>
            </w:r>
          </w:p>
        </w:tc>
      </w:tr>
      <w:tr w:rsidR="003C27B0" w:rsidRPr="000F5822" w14:paraId="2EAEC9E2" w14:textId="77777777" w:rsidTr="00F20D09">
        <w:trPr>
          <w:trHeight w:val="111"/>
        </w:trPr>
        <w:tc>
          <w:tcPr>
            <w:tcW w:w="1049" w:type="dxa"/>
          </w:tcPr>
          <w:p w14:paraId="61CA2029" w14:textId="77777777" w:rsidR="003C27B0" w:rsidRPr="000F5822" w:rsidRDefault="003C27B0" w:rsidP="00B84D73">
            <w:pPr>
              <w:jc w:val="center"/>
              <w:rPr>
                <w:rFonts w:ascii="David" w:hAnsi="David" w:cs="David"/>
                <w:rtl/>
              </w:rPr>
            </w:pPr>
          </w:p>
        </w:tc>
        <w:tc>
          <w:tcPr>
            <w:tcW w:w="2044" w:type="dxa"/>
          </w:tcPr>
          <w:p w14:paraId="2240A913" w14:textId="77777777" w:rsidR="003C27B0" w:rsidRPr="000F5822" w:rsidRDefault="003C27B0" w:rsidP="00B84D73">
            <w:pPr>
              <w:jc w:val="center"/>
              <w:rPr>
                <w:rFonts w:ascii="David" w:hAnsi="David" w:cs="David"/>
                <w:rtl/>
              </w:rPr>
            </w:pPr>
            <w:proofErr w:type="spellStart"/>
            <w:r w:rsidRPr="000F5822">
              <w:rPr>
                <w:rFonts w:ascii="David" w:hAnsi="David" w:cs="David"/>
              </w:rPr>
              <w:t>ManaID</w:t>
            </w:r>
            <w:proofErr w:type="spellEnd"/>
          </w:p>
        </w:tc>
        <w:tc>
          <w:tcPr>
            <w:tcW w:w="1910" w:type="dxa"/>
          </w:tcPr>
          <w:p w14:paraId="25A31220" w14:textId="77777777" w:rsidR="003C27B0" w:rsidRPr="000F5822" w:rsidRDefault="003C27B0" w:rsidP="00B84D73">
            <w:pPr>
              <w:rPr>
                <w:rFonts w:ascii="David" w:hAnsi="David" w:cs="David"/>
                <w:b/>
                <w:bCs/>
                <w:rtl/>
              </w:rPr>
            </w:pPr>
            <w:r w:rsidRPr="000F5822">
              <w:rPr>
                <w:rFonts w:ascii="David" w:hAnsi="David" w:cs="David"/>
                <w:rtl/>
              </w:rPr>
              <w:t>יש להחזיר את מספר מזהה המנה הרץ כפי שהתקבל בקובץ המקורי שבגינו מגיע משוב זה.</w:t>
            </w:r>
          </w:p>
        </w:tc>
        <w:tc>
          <w:tcPr>
            <w:tcW w:w="1497" w:type="dxa"/>
          </w:tcPr>
          <w:p w14:paraId="7BFB0F64" w14:textId="77777777" w:rsidR="003C27B0" w:rsidRPr="000F5822" w:rsidRDefault="003C27B0" w:rsidP="00B84D73">
            <w:pPr>
              <w:ind w:left="360"/>
              <w:rPr>
                <w:rFonts w:ascii="David" w:hAnsi="David" w:cs="David"/>
                <w:b/>
                <w:bCs/>
                <w:rtl/>
              </w:rPr>
            </w:pPr>
            <w:r w:rsidRPr="000F5822">
              <w:rPr>
                <w:rFonts w:ascii="David" w:hAnsi="David" w:cs="David"/>
              </w:rPr>
              <w:t>int</w:t>
            </w:r>
          </w:p>
        </w:tc>
        <w:tc>
          <w:tcPr>
            <w:tcW w:w="1424" w:type="dxa"/>
          </w:tcPr>
          <w:p w14:paraId="698A7140" w14:textId="77777777" w:rsidR="003C27B0" w:rsidRPr="000F5822" w:rsidRDefault="003C27B0" w:rsidP="00B84D73">
            <w:pPr>
              <w:ind w:left="360"/>
              <w:rPr>
                <w:rFonts w:ascii="David" w:hAnsi="David" w:cs="David"/>
                <w:b/>
                <w:bCs/>
                <w:rtl/>
              </w:rPr>
            </w:pPr>
          </w:p>
        </w:tc>
        <w:tc>
          <w:tcPr>
            <w:tcW w:w="1462" w:type="dxa"/>
          </w:tcPr>
          <w:p w14:paraId="7F27A340" w14:textId="77777777" w:rsidR="003C27B0" w:rsidRPr="000F5822" w:rsidRDefault="003C27B0" w:rsidP="00B84D73">
            <w:pPr>
              <w:ind w:left="360"/>
              <w:rPr>
                <w:rFonts w:ascii="David" w:hAnsi="David" w:cs="David"/>
                <w:b/>
                <w:bCs/>
                <w:rtl/>
              </w:rPr>
            </w:pPr>
          </w:p>
        </w:tc>
      </w:tr>
      <w:tr w:rsidR="003C27B0" w:rsidRPr="000F5822" w14:paraId="6437ACEE" w14:textId="77777777" w:rsidTr="00F20D09">
        <w:trPr>
          <w:trHeight w:val="111"/>
        </w:trPr>
        <w:tc>
          <w:tcPr>
            <w:tcW w:w="1049" w:type="dxa"/>
          </w:tcPr>
          <w:p w14:paraId="0283B1DB" w14:textId="77777777" w:rsidR="003C27B0" w:rsidRPr="000F5822" w:rsidRDefault="003C27B0" w:rsidP="00B84D73">
            <w:pPr>
              <w:jc w:val="center"/>
              <w:rPr>
                <w:rFonts w:ascii="David" w:hAnsi="David" w:cs="David"/>
                <w:rtl/>
              </w:rPr>
            </w:pPr>
          </w:p>
        </w:tc>
        <w:tc>
          <w:tcPr>
            <w:tcW w:w="2044" w:type="dxa"/>
          </w:tcPr>
          <w:p w14:paraId="114ACE5E" w14:textId="77777777" w:rsidR="003C27B0" w:rsidRPr="000F5822" w:rsidRDefault="003C27B0" w:rsidP="00B84D73">
            <w:pPr>
              <w:jc w:val="center"/>
              <w:rPr>
                <w:rFonts w:ascii="David" w:hAnsi="David" w:cs="David"/>
                <w:rtl/>
              </w:rPr>
            </w:pPr>
            <w:proofErr w:type="spellStart"/>
            <w:r w:rsidRPr="000F5822">
              <w:rPr>
                <w:rFonts w:ascii="David" w:hAnsi="David" w:cs="David"/>
              </w:rPr>
              <w:t>KovetzUID</w:t>
            </w:r>
            <w:proofErr w:type="spellEnd"/>
          </w:p>
        </w:tc>
        <w:tc>
          <w:tcPr>
            <w:tcW w:w="1910" w:type="dxa"/>
          </w:tcPr>
          <w:p w14:paraId="7DDB9B47" w14:textId="77777777" w:rsidR="003C27B0" w:rsidRPr="000F5822" w:rsidRDefault="003C27B0" w:rsidP="00B84D73">
            <w:pPr>
              <w:rPr>
                <w:rFonts w:ascii="David" w:hAnsi="David" w:cs="David"/>
                <w:rtl/>
              </w:rPr>
            </w:pPr>
            <w:r w:rsidRPr="000F5822">
              <w:rPr>
                <w:rFonts w:ascii="David" w:hAnsi="David" w:cs="David"/>
                <w:rtl/>
              </w:rPr>
              <w:t>מזהה הקובץ</w:t>
            </w:r>
          </w:p>
        </w:tc>
        <w:tc>
          <w:tcPr>
            <w:tcW w:w="1497" w:type="dxa"/>
          </w:tcPr>
          <w:p w14:paraId="6CE0ED4C" w14:textId="77777777" w:rsidR="003C27B0" w:rsidRPr="000F5822" w:rsidRDefault="003C27B0" w:rsidP="00B84D73">
            <w:pPr>
              <w:ind w:left="360"/>
              <w:rPr>
                <w:rFonts w:ascii="David" w:hAnsi="David" w:cs="David"/>
                <w:b/>
                <w:bCs/>
                <w:rtl/>
              </w:rPr>
            </w:pPr>
            <w:r w:rsidRPr="000F5822">
              <w:rPr>
                <w:rFonts w:ascii="David" w:hAnsi="David" w:cs="David"/>
              </w:rPr>
              <w:t>Unique identifier</w:t>
            </w:r>
          </w:p>
        </w:tc>
        <w:tc>
          <w:tcPr>
            <w:tcW w:w="1424" w:type="dxa"/>
          </w:tcPr>
          <w:p w14:paraId="0BFC7C37" w14:textId="77777777" w:rsidR="003C27B0" w:rsidRPr="000F5822" w:rsidRDefault="003C27B0" w:rsidP="00B84D73">
            <w:pPr>
              <w:rPr>
                <w:rFonts w:ascii="David" w:hAnsi="David" w:cs="David"/>
                <w:b/>
                <w:bCs/>
                <w:rtl/>
              </w:rPr>
            </w:pPr>
            <w:r w:rsidRPr="000F5822">
              <w:rPr>
                <w:rFonts w:ascii="David" w:hAnsi="David" w:cs="David"/>
                <w:rtl/>
              </w:rPr>
              <w:t>יש להחזיר את מזהה שם הקובץ שנקלט ע"י הספק בקליטת קובץ 1, שבגינו מגיע משוב זה.</w:t>
            </w:r>
          </w:p>
        </w:tc>
        <w:tc>
          <w:tcPr>
            <w:tcW w:w="1462" w:type="dxa"/>
          </w:tcPr>
          <w:p w14:paraId="70360A57" w14:textId="77777777" w:rsidR="003C27B0" w:rsidRPr="000F5822" w:rsidRDefault="003C27B0" w:rsidP="00B84D73">
            <w:pPr>
              <w:ind w:left="360"/>
              <w:jc w:val="center"/>
              <w:rPr>
                <w:rFonts w:ascii="David" w:hAnsi="David" w:cs="David"/>
                <w:b/>
                <w:bCs/>
                <w:rtl/>
              </w:rPr>
            </w:pPr>
            <w:r w:rsidRPr="000F5822">
              <w:rPr>
                <w:rFonts w:ascii="David" w:hAnsi="David" w:cs="David"/>
                <w:b/>
                <w:bCs/>
                <w:rtl/>
              </w:rPr>
              <w:t>המזהה של קובץ המשיבים וקובץ משוב קליטת קובץ משיבים צריך להיות זהה.</w:t>
            </w:r>
          </w:p>
        </w:tc>
      </w:tr>
      <w:tr w:rsidR="003C27B0" w:rsidRPr="000F5822" w14:paraId="2B1AC88B" w14:textId="77777777" w:rsidTr="00F20D09">
        <w:trPr>
          <w:trHeight w:val="111"/>
        </w:trPr>
        <w:tc>
          <w:tcPr>
            <w:tcW w:w="1049" w:type="dxa"/>
          </w:tcPr>
          <w:p w14:paraId="46F21415" w14:textId="77777777" w:rsidR="003C27B0" w:rsidRPr="000F5822" w:rsidRDefault="003C27B0" w:rsidP="00B84D73">
            <w:pPr>
              <w:jc w:val="center"/>
              <w:rPr>
                <w:rFonts w:ascii="David" w:hAnsi="David" w:cs="David"/>
                <w:rtl/>
              </w:rPr>
            </w:pPr>
          </w:p>
        </w:tc>
        <w:tc>
          <w:tcPr>
            <w:tcW w:w="2044" w:type="dxa"/>
          </w:tcPr>
          <w:p w14:paraId="4FF93980" w14:textId="77777777" w:rsidR="003C27B0" w:rsidRPr="000F5822" w:rsidRDefault="003C27B0" w:rsidP="00B84D73">
            <w:pPr>
              <w:jc w:val="center"/>
              <w:rPr>
                <w:rFonts w:ascii="David" w:hAnsi="David" w:cs="David"/>
                <w:rtl/>
              </w:rPr>
            </w:pPr>
            <w:proofErr w:type="spellStart"/>
            <w:r w:rsidRPr="000F5822">
              <w:rPr>
                <w:rFonts w:ascii="David" w:hAnsi="David" w:cs="David"/>
              </w:rPr>
              <w:t>TaarichYitzira</w:t>
            </w:r>
            <w:proofErr w:type="spellEnd"/>
          </w:p>
        </w:tc>
        <w:tc>
          <w:tcPr>
            <w:tcW w:w="1910" w:type="dxa"/>
          </w:tcPr>
          <w:p w14:paraId="271FD578" w14:textId="77777777" w:rsidR="003C27B0" w:rsidRPr="000F5822" w:rsidRDefault="003C27B0" w:rsidP="00B84D73">
            <w:pPr>
              <w:rPr>
                <w:rFonts w:ascii="David" w:hAnsi="David" w:cs="David"/>
                <w:b/>
                <w:bCs/>
                <w:rtl/>
              </w:rPr>
            </w:pPr>
            <w:r w:rsidRPr="000F5822">
              <w:rPr>
                <w:rFonts w:ascii="David" w:hAnsi="David" w:cs="David"/>
                <w:rtl/>
              </w:rPr>
              <w:t>תאריך יצירת קובץ המשוב</w:t>
            </w:r>
          </w:p>
        </w:tc>
        <w:tc>
          <w:tcPr>
            <w:tcW w:w="1497" w:type="dxa"/>
          </w:tcPr>
          <w:p w14:paraId="0B4D1AA3" w14:textId="77777777" w:rsidR="003C27B0" w:rsidRPr="000F5822" w:rsidRDefault="003C27B0" w:rsidP="00B84D73">
            <w:pPr>
              <w:ind w:left="360"/>
              <w:rPr>
                <w:rFonts w:ascii="David" w:hAnsi="David" w:cs="David"/>
                <w:b/>
                <w:bCs/>
                <w:rtl/>
              </w:rPr>
            </w:pPr>
            <w:r w:rsidRPr="000F5822">
              <w:rPr>
                <w:rFonts w:ascii="David" w:hAnsi="David" w:cs="David"/>
              </w:rPr>
              <w:t>datetime</w:t>
            </w:r>
            <w:r w:rsidRPr="000F5822">
              <w:rPr>
                <w:rFonts w:ascii="David" w:hAnsi="David" w:cs="David"/>
                <w:rtl/>
              </w:rPr>
              <w:t xml:space="preserve"> </w:t>
            </w:r>
          </w:p>
        </w:tc>
        <w:tc>
          <w:tcPr>
            <w:tcW w:w="1424" w:type="dxa"/>
          </w:tcPr>
          <w:p w14:paraId="2803A1FA" w14:textId="77777777" w:rsidR="003C27B0" w:rsidRPr="000F5822" w:rsidRDefault="003C27B0" w:rsidP="00B84D73">
            <w:pPr>
              <w:rPr>
                <w:rFonts w:ascii="David" w:hAnsi="David" w:cs="David"/>
                <w:rtl/>
              </w:rPr>
            </w:pPr>
            <w:r w:rsidRPr="000F5822">
              <w:rPr>
                <w:rFonts w:ascii="David" w:hAnsi="David" w:cs="David"/>
                <w:rtl/>
              </w:rPr>
              <w:t>יש להזין את תאריך יצירת קובץ המשוב ע"י הספק</w:t>
            </w:r>
          </w:p>
        </w:tc>
        <w:tc>
          <w:tcPr>
            <w:tcW w:w="1462" w:type="dxa"/>
          </w:tcPr>
          <w:p w14:paraId="2E69C797" w14:textId="77777777" w:rsidR="003C27B0" w:rsidRPr="000F5822" w:rsidRDefault="003C27B0" w:rsidP="00B84D73">
            <w:pPr>
              <w:ind w:left="360"/>
              <w:rPr>
                <w:rFonts w:ascii="David" w:hAnsi="David" w:cs="David"/>
                <w:b/>
                <w:bCs/>
                <w:rtl/>
              </w:rPr>
            </w:pPr>
          </w:p>
        </w:tc>
      </w:tr>
      <w:tr w:rsidR="003C27B0" w:rsidRPr="000F5822" w14:paraId="2577FE16" w14:textId="77777777" w:rsidTr="00F20D09">
        <w:trPr>
          <w:trHeight w:val="111"/>
        </w:trPr>
        <w:tc>
          <w:tcPr>
            <w:tcW w:w="1049" w:type="dxa"/>
          </w:tcPr>
          <w:p w14:paraId="3D8C4A6C" w14:textId="77777777" w:rsidR="003C27B0" w:rsidRPr="000F5822" w:rsidRDefault="003C27B0" w:rsidP="00B84D73">
            <w:pPr>
              <w:jc w:val="center"/>
              <w:rPr>
                <w:rFonts w:ascii="David" w:hAnsi="David" w:cs="David"/>
                <w:rtl/>
              </w:rPr>
            </w:pPr>
          </w:p>
        </w:tc>
        <w:tc>
          <w:tcPr>
            <w:tcW w:w="2044" w:type="dxa"/>
          </w:tcPr>
          <w:p w14:paraId="4A0FE77A" w14:textId="77777777" w:rsidR="003C27B0" w:rsidRPr="000F5822" w:rsidRDefault="003C27B0" w:rsidP="00B84D73">
            <w:pPr>
              <w:jc w:val="center"/>
              <w:rPr>
                <w:rFonts w:ascii="David" w:hAnsi="David" w:cs="David"/>
                <w:rtl/>
              </w:rPr>
            </w:pPr>
            <w:proofErr w:type="spellStart"/>
            <w:r w:rsidRPr="000F5822">
              <w:rPr>
                <w:rFonts w:ascii="David" w:hAnsi="David" w:cs="David"/>
              </w:rPr>
              <w:t>MisparMeshivim</w:t>
            </w:r>
            <w:proofErr w:type="spellEnd"/>
          </w:p>
        </w:tc>
        <w:tc>
          <w:tcPr>
            <w:tcW w:w="1910" w:type="dxa"/>
          </w:tcPr>
          <w:p w14:paraId="5F300FC8" w14:textId="77777777" w:rsidR="003C27B0" w:rsidRPr="000F5822" w:rsidRDefault="003C27B0" w:rsidP="00B84D73">
            <w:pPr>
              <w:rPr>
                <w:rFonts w:ascii="David" w:hAnsi="David" w:cs="David"/>
                <w:b/>
                <w:bCs/>
                <w:rtl/>
              </w:rPr>
            </w:pPr>
            <w:r w:rsidRPr="000F5822">
              <w:rPr>
                <w:rFonts w:ascii="David" w:hAnsi="David" w:cs="David"/>
                <w:rtl/>
              </w:rPr>
              <w:t>מספר משיבים הכולל במשוב</w:t>
            </w:r>
          </w:p>
        </w:tc>
        <w:tc>
          <w:tcPr>
            <w:tcW w:w="1497" w:type="dxa"/>
          </w:tcPr>
          <w:p w14:paraId="51DA4B0A" w14:textId="77777777" w:rsidR="003C27B0" w:rsidRPr="000F5822" w:rsidRDefault="003C27B0" w:rsidP="00B84D73">
            <w:pPr>
              <w:ind w:left="360"/>
              <w:rPr>
                <w:rFonts w:ascii="David" w:hAnsi="David" w:cs="David"/>
                <w:b/>
                <w:bCs/>
                <w:rtl/>
              </w:rPr>
            </w:pPr>
            <w:r w:rsidRPr="000F5822">
              <w:rPr>
                <w:rFonts w:ascii="David" w:hAnsi="David" w:cs="David"/>
              </w:rPr>
              <w:t>int</w:t>
            </w:r>
          </w:p>
        </w:tc>
        <w:tc>
          <w:tcPr>
            <w:tcW w:w="1424" w:type="dxa"/>
          </w:tcPr>
          <w:p w14:paraId="3E7DA13D" w14:textId="77777777" w:rsidR="003C27B0" w:rsidRPr="000F5822" w:rsidRDefault="003C27B0" w:rsidP="00B84D73">
            <w:pPr>
              <w:ind w:left="360"/>
              <w:rPr>
                <w:rFonts w:ascii="David" w:hAnsi="David" w:cs="David"/>
                <w:b/>
                <w:bCs/>
                <w:rtl/>
              </w:rPr>
            </w:pPr>
            <w:r w:rsidRPr="000F5822">
              <w:rPr>
                <w:rFonts w:ascii="David" w:hAnsi="David" w:cs="David"/>
                <w:rtl/>
              </w:rPr>
              <w:t>יש לסכום את מספר המשיבים שהספק מחזיר עליהם תשובה בקובץ</w:t>
            </w:r>
          </w:p>
        </w:tc>
        <w:tc>
          <w:tcPr>
            <w:tcW w:w="1462" w:type="dxa"/>
          </w:tcPr>
          <w:p w14:paraId="749F7C7F" w14:textId="77777777" w:rsidR="003C27B0" w:rsidRPr="000F5822" w:rsidRDefault="003C27B0" w:rsidP="00B84D73">
            <w:pPr>
              <w:ind w:left="360"/>
              <w:rPr>
                <w:rFonts w:ascii="David" w:hAnsi="David" w:cs="David"/>
                <w:rtl/>
              </w:rPr>
            </w:pPr>
            <w:r w:rsidRPr="000F5822">
              <w:rPr>
                <w:rFonts w:ascii="David" w:hAnsi="David" w:cs="David"/>
                <w:rtl/>
              </w:rPr>
              <w:t>אם לא נשלחו משיבים , סכום המשיבים יהיה 0</w:t>
            </w:r>
          </w:p>
        </w:tc>
      </w:tr>
      <w:tr w:rsidR="003C27B0" w:rsidRPr="000F5822" w14:paraId="3BEAAE8A" w14:textId="77777777" w:rsidTr="00F20D09">
        <w:trPr>
          <w:trHeight w:val="111"/>
        </w:trPr>
        <w:tc>
          <w:tcPr>
            <w:tcW w:w="1049" w:type="dxa"/>
          </w:tcPr>
          <w:p w14:paraId="075B65D7" w14:textId="77777777" w:rsidR="003C27B0" w:rsidRPr="000F5822" w:rsidRDefault="003C27B0" w:rsidP="00B84D73">
            <w:pPr>
              <w:jc w:val="center"/>
              <w:rPr>
                <w:rFonts w:ascii="David" w:hAnsi="David" w:cs="David"/>
                <w:rtl/>
              </w:rPr>
            </w:pPr>
            <w:r w:rsidRPr="000F5822">
              <w:rPr>
                <w:rFonts w:ascii="David" w:hAnsi="David" w:cs="David"/>
                <w:b/>
                <w:bCs/>
                <w:rtl/>
              </w:rPr>
              <w:t>מידע משיבים</w:t>
            </w:r>
          </w:p>
        </w:tc>
        <w:tc>
          <w:tcPr>
            <w:tcW w:w="2044" w:type="dxa"/>
          </w:tcPr>
          <w:p w14:paraId="585EA665" w14:textId="77777777" w:rsidR="003C27B0" w:rsidRPr="000F5822" w:rsidRDefault="003C27B0" w:rsidP="00B84D73">
            <w:pPr>
              <w:jc w:val="center"/>
              <w:rPr>
                <w:rFonts w:ascii="David" w:hAnsi="David" w:cs="David"/>
                <w:b/>
                <w:bCs/>
                <w:rtl/>
              </w:rPr>
            </w:pPr>
            <w:proofErr w:type="spellStart"/>
            <w:r w:rsidRPr="000F5822">
              <w:rPr>
                <w:rFonts w:ascii="David" w:hAnsi="David" w:cs="David"/>
                <w:b/>
                <w:bCs/>
              </w:rPr>
              <w:t>MeshivimData</w:t>
            </w:r>
            <w:proofErr w:type="spellEnd"/>
          </w:p>
        </w:tc>
        <w:tc>
          <w:tcPr>
            <w:tcW w:w="6293" w:type="dxa"/>
            <w:gridSpan w:val="4"/>
          </w:tcPr>
          <w:p w14:paraId="422260DC" w14:textId="77777777" w:rsidR="003C27B0" w:rsidRPr="000F5822" w:rsidRDefault="003C27B0" w:rsidP="00B84D73">
            <w:pPr>
              <w:ind w:left="360"/>
              <w:rPr>
                <w:rFonts w:ascii="David" w:hAnsi="David" w:cs="David"/>
                <w:b/>
                <w:bCs/>
                <w:rtl/>
              </w:rPr>
            </w:pPr>
            <w:r w:rsidRPr="000F5822">
              <w:rPr>
                <w:rFonts w:ascii="David" w:hAnsi="David" w:cs="David"/>
                <w:rtl/>
              </w:rPr>
              <w:t>מאגד פרטי משיבים</w:t>
            </w:r>
          </w:p>
        </w:tc>
      </w:tr>
      <w:tr w:rsidR="003C27B0" w:rsidRPr="000F5822" w14:paraId="47FF8DA6" w14:textId="77777777" w:rsidTr="00F20D09">
        <w:trPr>
          <w:trHeight w:val="111"/>
        </w:trPr>
        <w:tc>
          <w:tcPr>
            <w:tcW w:w="1049" w:type="dxa"/>
          </w:tcPr>
          <w:p w14:paraId="3536BD13" w14:textId="77777777" w:rsidR="003C27B0" w:rsidRPr="000F5822" w:rsidRDefault="003C27B0" w:rsidP="00B84D73">
            <w:pPr>
              <w:jc w:val="center"/>
              <w:rPr>
                <w:rFonts w:ascii="David" w:hAnsi="David" w:cs="David"/>
                <w:b/>
                <w:bCs/>
                <w:rtl/>
              </w:rPr>
            </w:pPr>
            <w:r w:rsidRPr="000F5822">
              <w:rPr>
                <w:rFonts w:ascii="David" w:hAnsi="David" w:cs="David"/>
                <w:b/>
                <w:bCs/>
                <w:rtl/>
              </w:rPr>
              <w:t>מידע משיב</w:t>
            </w:r>
          </w:p>
        </w:tc>
        <w:tc>
          <w:tcPr>
            <w:tcW w:w="2044" w:type="dxa"/>
          </w:tcPr>
          <w:p w14:paraId="10004CAF" w14:textId="77777777" w:rsidR="003C27B0" w:rsidRPr="000F5822" w:rsidRDefault="003C27B0" w:rsidP="00B84D73">
            <w:pPr>
              <w:jc w:val="center"/>
              <w:rPr>
                <w:rFonts w:ascii="David" w:hAnsi="David" w:cs="David"/>
                <w:b/>
                <w:bCs/>
              </w:rPr>
            </w:pPr>
            <w:proofErr w:type="spellStart"/>
            <w:r w:rsidRPr="000F5822">
              <w:rPr>
                <w:rFonts w:ascii="David" w:hAnsi="David" w:cs="David"/>
                <w:b/>
                <w:bCs/>
              </w:rPr>
              <w:t>MeshivData</w:t>
            </w:r>
            <w:proofErr w:type="spellEnd"/>
          </w:p>
        </w:tc>
        <w:tc>
          <w:tcPr>
            <w:tcW w:w="6293" w:type="dxa"/>
            <w:gridSpan w:val="4"/>
          </w:tcPr>
          <w:p w14:paraId="768A93B0" w14:textId="77777777" w:rsidR="003C27B0" w:rsidRPr="000F5822" w:rsidRDefault="003C27B0" w:rsidP="00B84D73">
            <w:pPr>
              <w:ind w:left="360"/>
              <w:rPr>
                <w:rFonts w:ascii="David" w:hAnsi="David" w:cs="David"/>
                <w:rtl/>
              </w:rPr>
            </w:pPr>
            <w:r w:rsidRPr="000F5822">
              <w:rPr>
                <w:rFonts w:ascii="David" w:hAnsi="David" w:cs="David"/>
                <w:rtl/>
              </w:rPr>
              <w:t xml:space="preserve">משוב קליטת פרטי משיב </w:t>
            </w:r>
          </w:p>
          <w:p w14:paraId="3D50B708" w14:textId="77777777" w:rsidR="003C27B0" w:rsidRPr="000F5822" w:rsidRDefault="003C27B0" w:rsidP="00B84D73">
            <w:pPr>
              <w:ind w:left="360"/>
              <w:rPr>
                <w:rFonts w:ascii="David" w:hAnsi="David" w:cs="David"/>
                <w:b/>
                <w:bCs/>
                <w:rtl/>
              </w:rPr>
            </w:pPr>
            <w:r w:rsidRPr="000F5822">
              <w:rPr>
                <w:rFonts w:ascii="David" w:hAnsi="David" w:cs="David"/>
                <w:rtl/>
              </w:rPr>
              <w:t>בחלק זה יועבר ע"י הספק מצב קליטת נתוני המשיב במערכות הספק:</w:t>
            </w:r>
          </w:p>
          <w:p w14:paraId="5C8A7D8E" w14:textId="77777777" w:rsidR="003C27B0" w:rsidRPr="000F5822" w:rsidRDefault="003C27B0" w:rsidP="00B84D73">
            <w:pPr>
              <w:ind w:left="360"/>
              <w:rPr>
                <w:rFonts w:ascii="David" w:hAnsi="David" w:cs="David"/>
                <w:b/>
                <w:bCs/>
                <w:rtl/>
              </w:rPr>
            </w:pPr>
          </w:p>
        </w:tc>
      </w:tr>
      <w:tr w:rsidR="003C27B0" w:rsidRPr="000F5822" w14:paraId="680C873E" w14:textId="77777777" w:rsidTr="00F20D09">
        <w:trPr>
          <w:trHeight w:val="111"/>
        </w:trPr>
        <w:tc>
          <w:tcPr>
            <w:tcW w:w="1049" w:type="dxa"/>
          </w:tcPr>
          <w:p w14:paraId="31E9E3B6" w14:textId="77777777" w:rsidR="003C27B0" w:rsidRPr="000F5822" w:rsidRDefault="003C27B0" w:rsidP="00B84D73">
            <w:pPr>
              <w:jc w:val="center"/>
              <w:rPr>
                <w:rFonts w:ascii="David" w:hAnsi="David" w:cs="David"/>
                <w:b/>
                <w:bCs/>
                <w:rtl/>
              </w:rPr>
            </w:pPr>
          </w:p>
        </w:tc>
        <w:tc>
          <w:tcPr>
            <w:tcW w:w="2044" w:type="dxa"/>
          </w:tcPr>
          <w:p w14:paraId="74D17EC0" w14:textId="77777777" w:rsidR="003C27B0" w:rsidRPr="000F5822" w:rsidRDefault="003C27B0" w:rsidP="00B84D73">
            <w:pPr>
              <w:jc w:val="center"/>
              <w:rPr>
                <w:rFonts w:ascii="David" w:hAnsi="David" w:cs="David"/>
                <w:b/>
                <w:bCs/>
                <w:rtl/>
              </w:rPr>
            </w:pPr>
            <w:r w:rsidRPr="000F5822">
              <w:rPr>
                <w:rFonts w:ascii="David" w:hAnsi="David" w:cs="David"/>
              </w:rPr>
              <w:t>TshuraID</w:t>
            </w:r>
          </w:p>
        </w:tc>
        <w:tc>
          <w:tcPr>
            <w:tcW w:w="1910" w:type="dxa"/>
          </w:tcPr>
          <w:p w14:paraId="23F89073" w14:textId="77777777" w:rsidR="003C27B0" w:rsidRPr="000F5822" w:rsidRDefault="003C27B0" w:rsidP="00B84D73">
            <w:pPr>
              <w:rPr>
                <w:rFonts w:ascii="David" w:hAnsi="David" w:cs="David"/>
                <w:rtl/>
              </w:rPr>
            </w:pPr>
            <w:r w:rsidRPr="000F5822">
              <w:rPr>
                <w:rFonts w:ascii="David" w:hAnsi="David" w:cs="David"/>
                <w:rtl/>
              </w:rPr>
              <w:t>מזהה משיב (מספר מזהה מול הלמ"ס)</w:t>
            </w:r>
          </w:p>
        </w:tc>
        <w:tc>
          <w:tcPr>
            <w:tcW w:w="1497" w:type="dxa"/>
          </w:tcPr>
          <w:p w14:paraId="11CA59A2" w14:textId="77777777" w:rsidR="003C27B0" w:rsidRPr="000F5822" w:rsidRDefault="003C27B0" w:rsidP="00B84D73">
            <w:pPr>
              <w:ind w:left="360"/>
              <w:rPr>
                <w:rFonts w:ascii="David" w:hAnsi="David" w:cs="David"/>
                <w:b/>
                <w:bCs/>
                <w:rtl/>
              </w:rPr>
            </w:pPr>
            <w:r w:rsidRPr="000F5822">
              <w:rPr>
                <w:rFonts w:ascii="David" w:hAnsi="David" w:cs="David"/>
              </w:rPr>
              <w:t>int</w:t>
            </w:r>
          </w:p>
        </w:tc>
        <w:tc>
          <w:tcPr>
            <w:tcW w:w="1424" w:type="dxa"/>
          </w:tcPr>
          <w:p w14:paraId="1ADD44C4" w14:textId="77777777" w:rsidR="003C27B0" w:rsidRPr="000F5822" w:rsidRDefault="003C27B0" w:rsidP="00B84D73">
            <w:pPr>
              <w:ind w:left="360"/>
              <w:rPr>
                <w:rFonts w:ascii="David" w:hAnsi="David" w:cs="David"/>
                <w:b/>
                <w:bCs/>
                <w:rtl/>
              </w:rPr>
            </w:pPr>
          </w:p>
        </w:tc>
        <w:tc>
          <w:tcPr>
            <w:tcW w:w="1462" w:type="dxa"/>
          </w:tcPr>
          <w:p w14:paraId="35A3CD6C" w14:textId="77777777" w:rsidR="003C27B0" w:rsidRPr="000F5822" w:rsidRDefault="003C27B0" w:rsidP="00B84D73">
            <w:pPr>
              <w:rPr>
                <w:rFonts w:ascii="David" w:hAnsi="David" w:cs="David"/>
                <w:b/>
                <w:bCs/>
                <w:rtl/>
              </w:rPr>
            </w:pPr>
            <w:r w:rsidRPr="000F5822">
              <w:rPr>
                <w:rFonts w:ascii="David" w:hAnsi="David" w:cs="David"/>
                <w:rtl/>
              </w:rPr>
              <w:t>(בלמ"ס מזהה זה מציין את מזהה הנדגם שמולא לו שאלון)</w:t>
            </w:r>
          </w:p>
        </w:tc>
      </w:tr>
      <w:tr w:rsidR="003C27B0" w:rsidRPr="000F5822" w14:paraId="50FC826C" w14:textId="77777777" w:rsidTr="00F20D09">
        <w:trPr>
          <w:trHeight w:val="111"/>
        </w:trPr>
        <w:tc>
          <w:tcPr>
            <w:tcW w:w="1049" w:type="dxa"/>
          </w:tcPr>
          <w:p w14:paraId="43AD3BA7" w14:textId="77777777" w:rsidR="003C27B0" w:rsidRPr="000F5822" w:rsidRDefault="003C27B0" w:rsidP="00B84D73">
            <w:pPr>
              <w:jc w:val="center"/>
              <w:rPr>
                <w:rFonts w:ascii="David" w:hAnsi="David" w:cs="David"/>
                <w:b/>
                <w:bCs/>
                <w:rtl/>
              </w:rPr>
            </w:pPr>
          </w:p>
        </w:tc>
        <w:tc>
          <w:tcPr>
            <w:tcW w:w="2044" w:type="dxa"/>
          </w:tcPr>
          <w:p w14:paraId="67D63F3F" w14:textId="77777777" w:rsidR="003C27B0" w:rsidRPr="000F5822" w:rsidRDefault="003C27B0" w:rsidP="00B84D73">
            <w:pPr>
              <w:jc w:val="center"/>
              <w:rPr>
                <w:rFonts w:ascii="David" w:hAnsi="David" w:cs="David"/>
              </w:rPr>
            </w:pPr>
            <w:proofErr w:type="spellStart"/>
            <w:r w:rsidRPr="000F5822">
              <w:rPr>
                <w:rFonts w:ascii="David" w:hAnsi="David" w:cs="David"/>
              </w:rPr>
              <w:t>StatusKlita</w:t>
            </w:r>
            <w:proofErr w:type="spellEnd"/>
          </w:p>
        </w:tc>
        <w:tc>
          <w:tcPr>
            <w:tcW w:w="1910" w:type="dxa"/>
          </w:tcPr>
          <w:p w14:paraId="21453BF7" w14:textId="77777777" w:rsidR="003C27B0" w:rsidRPr="000F5822" w:rsidRDefault="003C27B0" w:rsidP="00B84D73">
            <w:pPr>
              <w:rPr>
                <w:rFonts w:ascii="David" w:hAnsi="David" w:cs="David"/>
                <w:rtl/>
              </w:rPr>
            </w:pPr>
            <w:r w:rsidRPr="000F5822">
              <w:rPr>
                <w:rFonts w:ascii="David" w:hAnsi="David" w:cs="David"/>
                <w:rtl/>
              </w:rPr>
              <w:t>סטטוס קליטה</w:t>
            </w:r>
          </w:p>
          <w:p w14:paraId="781A31AB" w14:textId="77777777" w:rsidR="003C27B0" w:rsidRPr="000F5822" w:rsidRDefault="003C27B0" w:rsidP="00B84D73">
            <w:pPr>
              <w:rPr>
                <w:rFonts w:ascii="David" w:hAnsi="David" w:cs="David"/>
                <w:rtl/>
              </w:rPr>
            </w:pPr>
          </w:p>
          <w:p w14:paraId="1FF05D24" w14:textId="77777777" w:rsidR="003C27B0" w:rsidRPr="000F5822" w:rsidRDefault="003C27B0" w:rsidP="00B84D73">
            <w:pPr>
              <w:rPr>
                <w:rFonts w:ascii="David" w:hAnsi="David" w:cs="David"/>
                <w:rtl/>
              </w:rPr>
            </w:pPr>
          </w:p>
        </w:tc>
        <w:tc>
          <w:tcPr>
            <w:tcW w:w="1497" w:type="dxa"/>
          </w:tcPr>
          <w:p w14:paraId="6331F6D5" w14:textId="77777777" w:rsidR="003C27B0" w:rsidRPr="000F5822" w:rsidRDefault="003C27B0" w:rsidP="00B84D73">
            <w:pPr>
              <w:ind w:left="360"/>
              <w:rPr>
                <w:rFonts w:ascii="David" w:hAnsi="David" w:cs="David"/>
              </w:rPr>
            </w:pPr>
            <w:r w:rsidRPr="000F5822">
              <w:rPr>
                <w:rFonts w:ascii="David" w:hAnsi="David" w:cs="David"/>
              </w:rPr>
              <w:t>bool</w:t>
            </w:r>
          </w:p>
        </w:tc>
        <w:tc>
          <w:tcPr>
            <w:tcW w:w="1424" w:type="dxa"/>
          </w:tcPr>
          <w:p w14:paraId="0ED73188" w14:textId="77777777" w:rsidR="003C27B0" w:rsidRPr="000F5822" w:rsidRDefault="003C27B0" w:rsidP="00B84D73">
            <w:pPr>
              <w:ind w:left="360"/>
              <w:rPr>
                <w:rFonts w:ascii="David" w:hAnsi="David" w:cs="David"/>
                <w:b/>
                <w:bCs/>
                <w:rtl/>
              </w:rPr>
            </w:pPr>
          </w:p>
        </w:tc>
        <w:tc>
          <w:tcPr>
            <w:tcW w:w="1462" w:type="dxa"/>
          </w:tcPr>
          <w:p w14:paraId="7093F450" w14:textId="77777777" w:rsidR="003C27B0" w:rsidRPr="000F5822" w:rsidRDefault="003C27B0" w:rsidP="00B84D73">
            <w:pPr>
              <w:rPr>
                <w:rFonts w:ascii="David" w:hAnsi="David" w:cs="David"/>
                <w:rtl/>
              </w:rPr>
            </w:pPr>
            <w:r w:rsidRPr="000F5822">
              <w:rPr>
                <w:rFonts w:ascii="David" w:hAnsi="David" w:cs="David"/>
              </w:rPr>
              <w:t xml:space="preserve"> </w:t>
            </w:r>
            <w:r w:rsidRPr="000F5822">
              <w:rPr>
                <w:rFonts w:ascii="David" w:hAnsi="David" w:cs="David"/>
                <w:rtl/>
              </w:rPr>
              <w:t>0 – לא נקלט</w:t>
            </w:r>
          </w:p>
          <w:p w14:paraId="77108CF5" w14:textId="77777777" w:rsidR="003C27B0" w:rsidRPr="000F5822" w:rsidRDefault="003C27B0" w:rsidP="00B84D73">
            <w:pPr>
              <w:rPr>
                <w:rFonts w:ascii="David" w:hAnsi="David" w:cs="David"/>
                <w:rtl/>
              </w:rPr>
            </w:pPr>
            <w:r w:rsidRPr="000F5822">
              <w:rPr>
                <w:rFonts w:ascii="David" w:hAnsi="David" w:cs="David"/>
                <w:rtl/>
              </w:rPr>
              <w:t>1 – נקלט</w:t>
            </w:r>
          </w:p>
        </w:tc>
      </w:tr>
      <w:bookmarkEnd w:id="529"/>
      <w:bookmarkEnd w:id="530"/>
    </w:tbl>
    <w:p w14:paraId="022446F9" w14:textId="77777777" w:rsidR="003C27B0" w:rsidRPr="003802E2" w:rsidRDefault="003C27B0" w:rsidP="003C27B0">
      <w:pPr>
        <w:autoSpaceDE w:val="0"/>
        <w:autoSpaceDN w:val="0"/>
        <w:adjustRightInd w:val="0"/>
        <w:rPr>
          <w:rFonts w:asciiTheme="minorBidi" w:hAnsiTheme="minorBidi" w:cstheme="minorBidi"/>
          <w:color w:val="000000"/>
          <w:sz w:val="19"/>
          <w:szCs w:val="19"/>
          <w:highlight w:val="green"/>
          <w:rtl/>
        </w:rPr>
      </w:pPr>
    </w:p>
    <w:p w14:paraId="44C37AD9" w14:textId="77777777" w:rsidR="003C27B0" w:rsidRPr="003802E2" w:rsidRDefault="003C27B0" w:rsidP="003C27B0">
      <w:pPr>
        <w:autoSpaceDE w:val="0"/>
        <w:autoSpaceDN w:val="0"/>
        <w:adjustRightInd w:val="0"/>
        <w:rPr>
          <w:rFonts w:asciiTheme="minorBidi" w:hAnsiTheme="minorBidi" w:cstheme="minorBidi"/>
          <w:color w:val="000000"/>
          <w:sz w:val="19"/>
          <w:szCs w:val="19"/>
          <w:highlight w:val="green"/>
          <w:rtl/>
        </w:rPr>
      </w:pPr>
    </w:p>
    <w:p w14:paraId="51C20665" w14:textId="77777777" w:rsidR="00E048E8" w:rsidRPr="000F5822" w:rsidRDefault="00E048E8" w:rsidP="00BB41E7">
      <w:pPr>
        <w:pStyle w:val="25"/>
        <w:numPr>
          <w:ilvl w:val="2"/>
          <w:numId w:val="84"/>
        </w:numPr>
        <w:tabs>
          <w:tab w:val="num" w:pos="1247"/>
        </w:tabs>
        <w:ind w:left="432" w:hanging="432"/>
        <w:rPr>
          <w:rFonts w:asciiTheme="minorBidi" w:hAnsiTheme="minorBidi" w:cstheme="minorBidi"/>
          <w:sz w:val="24"/>
          <w:szCs w:val="24"/>
          <w:rtl/>
        </w:rPr>
      </w:pPr>
      <w:bookmarkStart w:id="531" w:name="_Toc147847542"/>
      <w:r w:rsidRPr="000F5822">
        <w:rPr>
          <w:rFonts w:asciiTheme="minorBidi" w:hAnsiTheme="minorBidi" w:cstheme="minorBidi" w:hint="cs"/>
          <w:sz w:val="24"/>
          <w:szCs w:val="24"/>
          <w:rtl/>
        </w:rPr>
        <w:t>מבנה הקובץ \ המסר</w:t>
      </w:r>
      <w:bookmarkEnd w:id="531"/>
    </w:p>
    <w:p w14:paraId="0D72C485"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w:t>
      </w:r>
    </w:p>
    <w:p w14:paraId="06E9EDB3"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&lt;</w:t>
      </w:r>
      <w:proofErr w:type="spellStart"/>
      <w:r w:rsidRPr="000F5822">
        <w:rPr>
          <w:rFonts w:ascii="Consolas" w:hAnsi="Consolas" w:cs="Consolas"/>
          <w:color w:val="A31515"/>
          <w:sz w:val="19"/>
          <w:szCs w:val="19"/>
        </w:rPr>
        <w:t>MashovTshura</w:t>
      </w:r>
      <w:proofErr w:type="spellEnd"/>
      <w:r w:rsidRPr="000F5822">
        <w:rPr>
          <w:rFonts w:ascii="Consolas" w:hAnsi="Consolas" w:cs="Consolas"/>
          <w:color w:val="0000FF"/>
          <w:sz w:val="19"/>
          <w:szCs w:val="19"/>
        </w:rPr>
        <w:t>&gt;</w:t>
      </w:r>
    </w:p>
    <w:p w14:paraId="57509529"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ManaDetails</w:t>
      </w:r>
      <w:proofErr w:type="spellEnd"/>
      <w:r w:rsidRPr="000F5822">
        <w:rPr>
          <w:rFonts w:ascii="Consolas" w:hAnsi="Consolas" w:cs="Consolas"/>
          <w:color w:val="0000FF"/>
          <w:sz w:val="19"/>
          <w:szCs w:val="19"/>
        </w:rPr>
        <w:t>&gt;</w:t>
      </w:r>
    </w:p>
    <w:p w14:paraId="49773B62"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ManaID</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ManaID</w:t>
      </w:r>
      <w:proofErr w:type="spellEnd"/>
      <w:r w:rsidRPr="000F5822">
        <w:rPr>
          <w:rFonts w:ascii="Consolas" w:hAnsi="Consolas" w:cs="Consolas"/>
          <w:color w:val="0000FF"/>
          <w:sz w:val="19"/>
          <w:szCs w:val="19"/>
        </w:rPr>
        <w:t>&gt;</w:t>
      </w:r>
    </w:p>
    <w:p w14:paraId="7E2DF13E"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KovetzUID</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KovetzUID</w:t>
      </w:r>
      <w:proofErr w:type="spellEnd"/>
      <w:r w:rsidRPr="000F5822">
        <w:rPr>
          <w:rFonts w:ascii="Consolas" w:hAnsi="Consolas" w:cs="Consolas"/>
          <w:color w:val="0000FF"/>
          <w:sz w:val="19"/>
          <w:szCs w:val="19"/>
        </w:rPr>
        <w:t>&gt;</w:t>
      </w:r>
    </w:p>
    <w:p w14:paraId="438CE523"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TaarichYitzira</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TaarichYitzira</w:t>
      </w:r>
      <w:proofErr w:type="spellEnd"/>
      <w:r w:rsidRPr="000F5822">
        <w:rPr>
          <w:rFonts w:ascii="Consolas" w:hAnsi="Consolas" w:cs="Consolas"/>
          <w:color w:val="0000FF"/>
          <w:sz w:val="19"/>
          <w:szCs w:val="19"/>
        </w:rPr>
        <w:t>&gt;</w:t>
      </w:r>
    </w:p>
    <w:p w14:paraId="0F3F553F"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MisparMeshivim</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MisparMeshivim</w:t>
      </w:r>
      <w:proofErr w:type="spellEnd"/>
      <w:r w:rsidRPr="000F5822">
        <w:rPr>
          <w:rFonts w:ascii="Consolas" w:hAnsi="Consolas" w:cs="Consolas"/>
          <w:color w:val="0000FF"/>
          <w:sz w:val="19"/>
          <w:szCs w:val="19"/>
        </w:rPr>
        <w:t xml:space="preserve"> &gt;</w:t>
      </w:r>
    </w:p>
    <w:p w14:paraId="0BB60A16"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ManaDetails</w:t>
      </w:r>
      <w:proofErr w:type="spellEnd"/>
      <w:r w:rsidRPr="000F5822">
        <w:rPr>
          <w:rFonts w:ascii="Consolas" w:hAnsi="Consolas" w:cs="Consolas"/>
          <w:color w:val="0000FF"/>
          <w:sz w:val="19"/>
          <w:szCs w:val="19"/>
        </w:rPr>
        <w:t>&gt;</w:t>
      </w:r>
    </w:p>
    <w:p w14:paraId="61ADAA4F" w14:textId="77777777" w:rsidR="003C27B0" w:rsidRPr="000F5822" w:rsidRDefault="003C27B0" w:rsidP="003C27B0">
      <w:pPr>
        <w:autoSpaceDE w:val="0"/>
        <w:autoSpaceDN w:val="0"/>
        <w:bidi w:val="0"/>
        <w:adjustRightInd w:val="0"/>
        <w:rPr>
          <w:rFonts w:ascii="Consolas" w:hAnsi="Consolas" w:cs="Consolas"/>
          <w:color w:val="000000"/>
          <w:sz w:val="19"/>
          <w:szCs w:val="19"/>
        </w:rPr>
      </w:pPr>
    </w:p>
    <w:p w14:paraId="5E6B7B01"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MeshivimData</w:t>
      </w:r>
      <w:proofErr w:type="spellEnd"/>
      <w:r w:rsidRPr="000F5822">
        <w:rPr>
          <w:rFonts w:ascii="Consolas" w:hAnsi="Consolas" w:cs="Consolas"/>
          <w:color w:val="0000FF"/>
          <w:sz w:val="19"/>
          <w:szCs w:val="19"/>
        </w:rPr>
        <w:t>&gt;</w:t>
      </w:r>
    </w:p>
    <w:p w14:paraId="5C5ABB30"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MeshivData</w:t>
      </w:r>
      <w:proofErr w:type="spellEnd"/>
      <w:r w:rsidRPr="000F5822">
        <w:rPr>
          <w:rFonts w:ascii="Consolas" w:hAnsi="Consolas" w:cs="Consolas"/>
          <w:color w:val="0000FF"/>
          <w:sz w:val="19"/>
          <w:szCs w:val="19"/>
        </w:rPr>
        <w:t>&gt;</w:t>
      </w:r>
    </w:p>
    <w:p w14:paraId="1FCC1ADF"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r w:rsidRPr="000F5822">
        <w:rPr>
          <w:rFonts w:ascii="Consolas" w:hAnsi="Consolas" w:cs="Consolas"/>
          <w:color w:val="A31515"/>
          <w:sz w:val="19"/>
          <w:szCs w:val="19"/>
        </w:rPr>
        <w:t>TshuraID</w:t>
      </w:r>
      <w:r w:rsidRPr="000F5822">
        <w:rPr>
          <w:rFonts w:ascii="Consolas" w:hAnsi="Consolas" w:cs="Consolas"/>
          <w:color w:val="0000FF"/>
          <w:sz w:val="19"/>
          <w:szCs w:val="19"/>
        </w:rPr>
        <w:t>&gt;&lt;/</w:t>
      </w:r>
      <w:r w:rsidRPr="000F5822">
        <w:rPr>
          <w:rFonts w:ascii="Consolas" w:hAnsi="Consolas" w:cs="Consolas"/>
          <w:color w:val="A31515"/>
          <w:sz w:val="19"/>
          <w:szCs w:val="19"/>
        </w:rPr>
        <w:t>TshuraID</w:t>
      </w:r>
      <w:r w:rsidRPr="000F5822">
        <w:rPr>
          <w:rFonts w:ascii="Consolas" w:hAnsi="Consolas" w:cs="Consolas"/>
          <w:color w:val="0000FF"/>
          <w:sz w:val="19"/>
          <w:szCs w:val="19"/>
        </w:rPr>
        <w:t>&gt;</w:t>
      </w:r>
    </w:p>
    <w:p w14:paraId="742FAF35"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StatusKlita</w:t>
      </w:r>
      <w:proofErr w:type="spellEnd"/>
      <w:r w:rsidRPr="000F5822">
        <w:rPr>
          <w:rFonts w:ascii="Consolas" w:hAnsi="Consolas" w:cs="Consolas"/>
          <w:color w:val="0000FF"/>
          <w:sz w:val="19"/>
          <w:szCs w:val="19"/>
        </w:rPr>
        <w:t>&gt;&lt;/</w:t>
      </w:r>
      <w:proofErr w:type="spellStart"/>
      <w:r w:rsidRPr="000F5822">
        <w:rPr>
          <w:rFonts w:ascii="Consolas" w:hAnsi="Consolas" w:cs="Consolas"/>
          <w:color w:val="A31515"/>
          <w:sz w:val="19"/>
          <w:szCs w:val="19"/>
        </w:rPr>
        <w:t>StatusKlita</w:t>
      </w:r>
      <w:proofErr w:type="spellEnd"/>
      <w:r w:rsidRPr="000F5822">
        <w:rPr>
          <w:rFonts w:ascii="Consolas" w:hAnsi="Consolas" w:cs="Consolas"/>
          <w:color w:val="0000FF"/>
          <w:sz w:val="19"/>
          <w:szCs w:val="19"/>
        </w:rPr>
        <w:t>&gt;</w:t>
      </w:r>
    </w:p>
    <w:p w14:paraId="6461680E"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MeshivData</w:t>
      </w:r>
      <w:proofErr w:type="spellEnd"/>
      <w:r w:rsidRPr="000F5822">
        <w:rPr>
          <w:rFonts w:ascii="Consolas" w:hAnsi="Consolas" w:cs="Consolas"/>
          <w:color w:val="0000FF"/>
          <w:sz w:val="19"/>
          <w:szCs w:val="19"/>
        </w:rPr>
        <w:t>&gt;</w:t>
      </w:r>
    </w:p>
    <w:p w14:paraId="07E1DF32"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 xml:space="preserve">  &lt;/</w:t>
      </w:r>
      <w:proofErr w:type="spellStart"/>
      <w:r w:rsidRPr="000F5822">
        <w:rPr>
          <w:rFonts w:ascii="Consolas" w:hAnsi="Consolas" w:cs="Consolas"/>
          <w:color w:val="A31515"/>
          <w:sz w:val="19"/>
          <w:szCs w:val="19"/>
        </w:rPr>
        <w:t>MeshivimData</w:t>
      </w:r>
      <w:proofErr w:type="spellEnd"/>
      <w:r w:rsidRPr="000F5822">
        <w:rPr>
          <w:rFonts w:ascii="Consolas" w:hAnsi="Consolas" w:cs="Consolas"/>
          <w:color w:val="0000FF"/>
          <w:sz w:val="19"/>
          <w:szCs w:val="19"/>
        </w:rPr>
        <w:t>&gt;</w:t>
      </w:r>
    </w:p>
    <w:p w14:paraId="7F3C292C" w14:textId="77777777" w:rsidR="003C27B0" w:rsidRPr="000F5822" w:rsidRDefault="003C27B0" w:rsidP="003C27B0">
      <w:pPr>
        <w:autoSpaceDE w:val="0"/>
        <w:autoSpaceDN w:val="0"/>
        <w:bidi w:val="0"/>
        <w:adjustRightInd w:val="0"/>
        <w:rPr>
          <w:rFonts w:ascii="Consolas" w:hAnsi="Consolas" w:cs="Consolas"/>
          <w:color w:val="000000"/>
          <w:sz w:val="19"/>
          <w:szCs w:val="19"/>
        </w:rPr>
      </w:pPr>
    </w:p>
    <w:p w14:paraId="42047D09" w14:textId="77777777" w:rsidR="003C27B0" w:rsidRPr="000F5822" w:rsidRDefault="003C27B0" w:rsidP="003C27B0">
      <w:pPr>
        <w:autoSpaceDE w:val="0"/>
        <w:autoSpaceDN w:val="0"/>
        <w:bidi w:val="0"/>
        <w:adjustRightInd w:val="0"/>
        <w:rPr>
          <w:rFonts w:ascii="Consolas" w:hAnsi="Consolas" w:cs="Consolas"/>
          <w:color w:val="000000"/>
          <w:sz w:val="19"/>
          <w:szCs w:val="19"/>
        </w:rPr>
      </w:pPr>
      <w:r w:rsidRPr="000F5822">
        <w:rPr>
          <w:rFonts w:ascii="Consolas" w:hAnsi="Consolas" w:cs="Consolas"/>
          <w:color w:val="0000FF"/>
          <w:sz w:val="19"/>
          <w:szCs w:val="19"/>
        </w:rPr>
        <w:t>&lt;/</w:t>
      </w:r>
      <w:proofErr w:type="spellStart"/>
      <w:r w:rsidRPr="000F5822">
        <w:rPr>
          <w:rFonts w:ascii="Consolas" w:hAnsi="Consolas" w:cs="Consolas"/>
          <w:color w:val="A31515"/>
          <w:sz w:val="19"/>
          <w:szCs w:val="19"/>
        </w:rPr>
        <w:t>MashovTshura</w:t>
      </w:r>
      <w:proofErr w:type="spellEnd"/>
      <w:r w:rsidRPr="000F5822">
        <w:rPr>
          <w:rFonts w:ascii="Consolas" w:hAnsi="Consolas" w:cs="Consolas"/>
          <w:color w:val="0000FF"/>
          <w:sz w:val="19"/>
          <w:szCs w:val="19"/>
        </w:rPr>
        <w:t>&gt;</w:t>
      </w:r>
    </w:p>
    <w:p w14:paraId="0BE48308" w14:textId="4963E93E" w:rsidR="00374722" w:rsidRPr="000F5822" w:rsidRDefault="00087AB5" w:rsidP="00374722">
      <w:pPr>
        <w:pStyle w:val="25"/>
        <w:numPr>
          <w:ilvl w:val="1"/>
          <w:numId w:val="84"/>
        </w:numPr>
        <w:tabs>
          <w:tab w:val="num" w:pos="794"/>
        </w:tabs>
        <w:ind w:left="432" w:hanging="432"/>
        <w:rPr>
          <w:rFonts w:ascii="David" w:hAnsi="David" w:cs="David"/>
          <w:sz w:val="24"/>
          <w:szCs w:val="24"/>
        </w:rPr>
      </w:pPr>
      <w:bookmarkStart w:id="532" w:name="show_isCyberLevelLow_1"/>
      <w:r w:rsidRPr="000F5822">
        <w:rPr>
          <w:rFonts w:ascii="David" w:hAnsi="David" w:cs="David"/>
          <w:sz w:val="24"/>
          <w:szCs w:val="24"/>
          <w:rtl/>
        </w:rPr>
        <w:t xml:space="preserve">ממשק </w:t>
      </w:r>
      <w:r w:rsidR="00374722" w:rsidRPr="000F5822">
        <w:rPr>
          <w:rFonts w:ascii="David" w:hAnsi="David" w:cs="David"/>
          <w:sz w:val="24"/>
          <w:szCs w:val="24"/>
          <w:rtl/>
        </w:rPr>
        <w:t>קובץ ניצול תשורה</w:t>
      </w:r>
    </w:p>
    <w:p w14:paraId="58836E52" w14:textId="2DD2C63C" w:rsidR="00374722" w:rsidRPr="000F5822" w:rsidRDefault="00374722" w:rsidP="00374722">
      <w:pPr>
        <w:pStyle w:val="25"/>
        <w:numPr>
          <w:ilvl w:val="2"/>
          <w:numId w:val="84"/>
        </w:numPr>
        <w:tabs>
          <w:tab w:val="num" w:pos="1247"/>
        </w:tabs>
        <w:ind w:left="432" w:hanging="432"/>
        <w:rPr>
          <w:rFonts w:ascii="David" w:hAnsi="David" w:cs="David"/>
          <w:sz w:val="24"/>
          <w:szCs w:val="24"/>
          <w:rtl/>
        </w:rPr>
      </w:pPr>
      <w:r w:rsidRPr="000F5822">
        <w:rPr>
          <w:rFonts w:ascii="David" w:hAnsi="David" w:cs="David"/>
          <w:sz w:val="24"/>
          <w:szCs w:val="24"/>
          <w:rtl/>
        </w:rPr>
        <w:t>מאפייני הממשק</w:t>
      </w:r>
    </w:p>
    <w:tbl>
      <w:tblPr>
        <w:tblStyle w:val="affff4"/>
        <w:bidiVisual/>
        <w:tblW w:w="8937" w:type="dxa"/>
        <w:tblInd w:w="2743" w:type="dxa"/>
        <w:tblLook w:val="04A0" w:firstRow="1" w:lastRow="0" w:firstColumn="1" w:lastColumn="0" w:noHBand="0" w:noVBand="1"/>
      </w:tblPr>
      <w:tblGrid>
        <w:gridCol w:w="987"/>
        <w:gridCol w:w="2764"/>
        <w:gridCol w:w="1921"/>
        <w:gridCol w:w="273"/>
        <w:gridCol w:w="837"/>
        <w:gridCol w:w="950"/>
        <w:gridCol w:w="1205"/>
      </w:tblGrid>
      <w:tr w:rsidR="00374722" w:rsidRPr="000F5822" w14:paraId="238E45C3" w14:textId="77777777" w:rsidTr="00B84D73">
        <w:tc>
          <w:tcPr>
            <w:tcW w:w="8937" w:type="dxa"/>
            <w:gridSpan w:val="7"/>
            <w:shd w:val="clear" w:color="auto" w:fill="DBE5F1" w:themeFill="accent1" w:themeFillTint="33"/>
          </w:tcPr>
          <w:p w14:paraId="452C2445" w14:textId="77777777" w:rsidR="00374722" w:rsidRPr="000F5822" w:rsidRDefault="00374722" w:rsidP="00B84D73">
            <w:pPr>
              <w:rPr>
                <w:rFonts w:ascii="David" w:hAnsi="David" w:cs="David"/>
                <w:b/>
                <w:bCs/>
                <w:color w:val="000000"/>
                <w:rtl/>
              </w:rPr>
            </w:pPr>
          </w:p>
          <w:p w14:paraId="497834CC" w14:textId="026AC3FE" w:rsidR="00374722" w:rsidRPr="000F5822" w:rsidRDefault="00374722" w:rsidP="00B84D73">
            <w:pPr>
              <w:rPr>
                <w:rFonts w:ascii="David" w:hAnsi="David" w:cs="David"/>
                <w:b/>
                <w:bCs/>
                <w:color w:val="000000"/>
                <w:rtl/>
              </w:rPr>
            </w:pPr>
            <w:r w:rsidRPr="000F5822">
              <w:rPr>
                <w:rFonts w:ascii="David" w:hAnsi="David" w:cs="David"/>
                <w:b/>
                <w:bCs/>
                <w:color w:val="000000"/>
                <w:rtl/>
              </w:rPr>
              <w:t>מאפייני ממשק קובץ ניצול תשורה</w:t>
            </w:r>
          </w:p>
        </w:tc>
      </w:tr>
      <w:tr w:rsidR="00374722" w:rsidRPr="000F5822" w14:paraId="3F2907C5" w14:textId="77777777" w:rsidTr="00B84D73">
        <w:tc>
          <w:tcPr>
            <w:tcW w:w="987" w:type="dxa"/>
          </w:tcPr>
          <w:p w14:paraId="2417008A" w14:textId="77777777" w:rsidR="00374722" w:rsidRPr="000F5822" w:rsidRDefault="00374722" w:rsidP="00B84D73">
            <w:pPr>
              <w:jc w:val="center"/>
              <w:rPr>
                <w:rFonts w:ascii="David" w:hAnsi="David" w:cs="David"/>
                <w:b/>
                <w:bCs/>
                <w:rtl/>
              </w:rPr>
            </w:pPr>
            <w:r w:rsidRPr="000F5822">
              <w:rPr>
                <w:rFonts w:ascii="David" w:hAnsi="David" w:cs="David"/>
                <w:b/>
                <w:bCs/>
                <w:rtl/>
              </w:rPr>
              <w:t>מספר ממשק</w:t>
            </w:r>
          </w:p>
        </w:tc>
        <w:tc>
          <w:tcPr>
            <w:tcW w:w="7950" w:type="dxa"/>
            <w:gridSpan w:val="6"/>
          </w:tcPr>
          <w:p w14:paraId="217C788A" w14:textId="375CCBB2" w:rsidR="00374722" w:rsidRPr="000F5822" w:rsidRDefault="00374722" w:rsidP="00B84D73">
            <w:pPr>
              <w:rPr>
                <w:rFonts w:ascii="David" w:hAnsi="David" w:cs="David"/>
                <w:rtl/>
              </w:rPr>
            </w:pPr>
            <w:r w:rsidRPr="000F5822">
              <w:rPr>
                <w:rFonts w:ascii="David" w:hAnsi="David" w:cs="David"/>
                <w:rtl/>
              </w:rPr>
              <w:t>3</w:t>
            </w:r>
          </w:p>
        </w:tc>
      </w:tr>
      <w:tr w:rsidR="00374722" w:rsidRPr="000F5822" w14:paraId="7E0005AB" w14:textId="77777777" w:rsidTr="00B84D73">
        <w:tc>
          <w:tcPr>
            <w:tcW w:w="987" w:type="dxa"/>
          </w:tcPr>
          <w:p w14:paraId="241BEEE7" w14:textId="77777777" w:rsidR="00374722" w:rsidRPr="000F5822" w:rsidRDefault="00374722" w:rsidP="00B84D73">
            <w:pPr>
              <w:jc w:val="center"/>
              <w:rPr>
                <w:rFonts w:ascii="David" w:hAnsi="David" w:cs="David"/>
                <w:b/>
                <w:bCs/>
                <w:rtl/>
              </w:rPr>
            </w:pPr>
            <w:r w:rsidRPr="000F5822">
              <w:rPr>
                <w:rFonts w:ascii="David" w:hAnsi="David" w:cs="David"/>
                <w:b/>
                <w:bCs/>
                <w:rtl/>
              </w:rPr>
              <w:t>ייעוד הממשק</w:t>
            </w:r>
          </w:p>
        </w:tc>
        <w:tc>
          <w:tcPr>
            <w:tcW w:w="7950" w:type="dxa"/>
            <w:gridSpan w:val="6"/>
          </w:tcPr>
          <w:p w14:paraId="2520FFBF" w14:textId="546802B5" w:rsidR="00374722" w:rsidRPr="000F5822" w:rsidRDefault="004345A6" w:rsidP="004345A6">
            <w:pPr>
              <w:rPr>
                <w:rFonts w:ascii="David" w:hAnsi="David" w:cs="David"/>
                <w:color w:val="000000"/>
                <w:rtl/>
              </w:rPr>
            </w:pPr>
            <w:r w:rsidRPr="000F5822">
              <w:rPr>
                <w:rFonts w:ascii="David" w:hAnsi="David" w:cs="David"/>
                <w:color w:val="000000"/>
                <w:rtl/>
              </w:rPr>
              <w:t xml:space="preserve">העברת </w:t>
            </w:r>
            <w:r w:rsidR="00374722" w:rsidRPr="000F5822">
              <w:rPr>
                <w:rFonts w:ascii="David" w:hAnsi="David" w:cs="David"/>
                <w:color w:val="000000"/>
                <w:rtl/>
              </w:rPr>
              <w:t>פרטי המשיבים שמימשו את התשורה</w:t>
            </w:r>
            <w:r w:rsidR="00D13EE1" w:rsidRPr="000F5822">
              <w:rPr>
                <w:rFonts w:ascii="David" w:hAnsi="David" w:cs="David"/>
                <w:color w:val="000000"/>
                <w:rtl/>
              </w:rPr>
              <w:t>, וסכום הניצול</w:t>
            </w:r>
            <w:r w:rsidRPr="000F5822">
              <w:rPr>
                <w:rFonts w:ascii="David" w:hAnsi="David" w:cs="David"/>
                <w:color w:val="000000"/>
                <w:rtl/>
              </w:rPr>
              <w:t xml:space="preserve"> שבוצע</w:t>
            </w:r>
            <w:r w:rsidR="00374722" w:rsidRPr="000F5822">
              <w:rPr>
                <w:rFonts w:ascii="David" w:hAnsi="David" w:cs="David"/>
                <w:color w:val="000000"/>
                <w:rtl/>
              </w:rPr>
              <w:t xml:space="preserve"> </w:t>
            </w:r>
            <w:r w:rsidRPr="000F5822">
              <w:rPr>
                <w:rFonts w:ascii="David" w:hAnsi="David" w:cs="David"/>
                <w:color w:val="000000"/>
                <w:rtl/>
              </w:rPr>
              <w:t>יועברו</w:t>
            </w:r>
            <w:r w:rsidR="00374722" w:rsidRPr="000F5822">
              <w:rPr>
                <w:rFonts w:ascii="David" w:hAnsi="David" w:cs="David"/>
                <w:color w:val="000000"/>
                <w:rtl/>
              </w:rPr>
              <w:t xml:space="preserve"> במ</w:t>
            </w:r>
            <w:r w:rsidR="00D13EE1" w:rsidRPr="000F5822">
              <w:rPr>
                <w:rFonts w:ascii="David" w:hAnsi="David" w:cs="David"/>
                <w:color w:val="000000"/>
                <w:rtl/>
              </w:rPr>
              <w:t>משק זה</w:t>
            </w:r>
            <w:r w:rsidRPr="000F5822">
              <w:rPr>
                <w:rFonts w:ascii="David" w:hAnsi="David" w:cs="David"/>
                <w:color w:val="000000"/>
                <w:rtl/>
              </w:rPr>
              <w:t xml:space="preserve"> ע"י ספק התשורה.</w:t>
            </w:r>
          </w:p>
        </w:tc>
      </w:tr>
      <w:tr w:rsidR="00374722" w:rsidRPr="000F5822" w14:paraId="4224B2A8" w14:textId="77777777" w:rsidTr="00B84D73">
        <w:tc>
          <w:tcPr>
            <w:tcW w:w="987" w:type="dxa"/>
          </w:tcPr>
          <w:p w14:paraId="61E675AB" w14:textId="77777777" w:rsidR="00374722" w:rsidRPr="000F5822" w:rsidRDefault="00374722" w:rsidP="00B84D73">
            <w:pPr>
              <w:jc w:val="center"/>
              <w:rPr>
                <w:rFonts w:ascii="David" w:hAnsi="David" w:cs="David"/>
                <w:b/>
                <w:bCs/>
                <w:rtl/>
              </w:rPr>
            </w:pPr>
            <w:r w:rsidRPr="000F5822">
              <w:rPr>
                <w:rFonts w:ascii="David" w:hAnsi="David" w:cs="David"/>
                <w:b/>
                <w:bCs/>
                <w:rtl/>
              </w:rPr>
              <w:t>רקע עסקי</w:t>
            </w:r>
          </w:p>
        </w:tc>
        <w:tc>
          <w:tcPr>
            <w:tcW w:w="7950" w:type="dxa"/>
            <w:gridSpan w:val="6"/>
          </w:tcPr>
          <w:p w14:paraId="7D51AB91" w14:textId="32FCD530" w:rsidR="00374722" w:rsidRPr="000F5822" w:rsidRDefault="00374722" w:rsidP="00D13EE1">
            <w:pPr>
              <w:jc w:val="both"/>
              <w:rPr>
                <w:rFonts w:ascii="David" w:hAnsi="David" w:cs="David"/>
                <w:color w:val="000000"/>
                <w:rtl/>
              </w:rPr>
            </w:pPr>
            <w:r w:rsidRPr="000F5822">
              <w:rPr>
                <w:rFonts w:ascii="David" w:hAnsi="David" w:cs="David"/>
                <w:rtl/>
              </w:rPr>
              <w:t xml:space="preserve">הממשק משמש להעברת פרטי </w:t>
            </w:r>
            <w:r w:rsidR="00D13EE1" w:rsidRPr="000F5822">
              <w:rPr>
                <w:rFonts w:ascii="David" w:hAnsi="David" w:cs="David"/>
                <w:rtl/>
              </w:rPr>
              <w:t xml:space="preserve">מימוש וניצול של השוברים ע"י המשיבים. הספק יעביר את המידע ללמ"ס לצורך מעקב ובקרה. </w:t>
            </w:r>
          </w:p>
          <w:p w14:paraId="412FDFDF" w14:textId="6CE44C80" w:rsidR="00374722" w:rsidRPr="000F5822" w:rsidRDefault="00374722" w:rsidP="00B84D73">
            <w:pPr>
              <w:rPr>
                <w:rFonts w:ascii="David" w:hAnsi="David" w:cs="David"/>
                <w:color w:val="000000"/>
                <w:rtl/>
              </w:rPr>
            </w:pPr>
            <w:r w:rsidRPr="000F5822">
              <w:rPr>
                <w:rFonts w:ascii="David" w:hAnsi="David" w:cs="David"/>
                <w:color w:val="000000"/>
                <w:rtl/>
              </w:rPr>
              <w:t xml:space="preserve"> אם נמצאו </w:t>
            </w:r>
            <w:r w:rsidR="00D13EE1" w:rsidRPr="000F5822">
              <w:rPr>
                <w:rFonts w:ascii="David" w:hAnsi="David" w:cs="David"/>
                <w:color w:val="000000"/>
                <w:rtl/>
              </w:rPr>
              <w:t>מימושים</w:t>
            </w:r>
            <w:r w:rsidRPr="000F5822">
              <w:rPr>
                <w:rFonts w:ascii="David" w:hAnsi="David" w:cs="David"/>
                <w:color w:val="000000"/>
                <w:rtl/>
              </w:rPr>
              <w:t xml:space="preserve"> לשליחה הקובץ יכיל את פרטי </w:t>
            </w:r>
            <w:r w:rsidR="00D13EE1" w:rsidRPr="000F5822">
              <w:rPr>
                <w:rFonts w:ascii="David" w:hAnsi="David" w:cs="David"/>
                <w:color w:val="000000"/>
                <w:rtl/>
              </w:rPr>
              <w:t>הקובץ</w:t>
            </w:r>
            <w:r w:rsidRPr="000F5822">
              <w:rPr>
                <w:rFonts w:ascii="David" w:hAnsi="David" w:cs="David"/>
                <w:color w:val="000000"/>
                <w:rtl/>
              </w:rPr>
              <w:t xml:space="preserve"> הכלליים ואת פרטי </w:t>
            </w:r>
            <w:r w:rsidR="00D13EE1" w:rsidRPr="000F5822">
              <w:rPr>
                <w:rFonts w:ascii="David" w:hAnsi="David" w:cs="David"/>
                <w:color w:val="000000"/>
                <w:rtl/>
              </w:rPr>
              <w:t>הניצולים</w:t>
            </w:r>
            <w:r w:rsidRPr="000F5822">
              <w:rPr>
                <w:rFonts w:ascii="David" w:hAnsi="David" w:cs="David"/>
                <w:color w:val="000000"/>
                <w:rtl/>
              </w:rPr>
              <w:t>.</w:t>
            </w:r>
          </w:p>
          <w:p w14:paraId="26594D67" w14:textId="77777777" w:rsidR="00374722" w:rsidRPr="000F5822" w:rsidRDefault="00374722" w:rsidP="00B84D73">
            <w:pPr>
              <w:rPr>
                <w:rFonts w:ascii="David" w:hAnsi="David" w:cs="David"/>
                <w:color w:val="000000"/>
                <w:rtl/>
              </w:rPr>
            </w:pPr>
            <w:r w:rsidRPr="000F5822">
              <w:rPr>
                <w:rFonts w:ascii="David" w:hAnsi="David" w:cs="David"/>
                <w:color w:val="000000"/>
                <w:rtl/>
              </w:rPr>
              <w:t xml:space="preserve"> אם לא נמצאו </w:t>
            </w:r>
            <w:r w:rsidR="00D13EE1" w:rsidRPr="000F5822">
              <w:rPr>
                <w:rFonts w:ascii="David" w:hAnsi="David" w:cs="David"/>
                <w:color w:val="000000"/>
                <w:rtl/>
              </w:rPr>
              <w:t>מימושים</w:t>
            </w:r>
            <w:r w:rsidRPr="000F5822">
              <w:rPr>
                <w:rFonts w:ascii="David" w:hAnsi="David" w:cs="David"/>
                <w:color w:val="000000"/>
                <w:rtl/>
              </w:rPr>
              <w:t xml:space="preserve"> לשליחה – יופק קובץ עם פרטי</w:t>
            </w:r>
            <w:r w:rsidR="00D13EE1" w:rsidRPr="000F5822">
              <w:rPr>
                <w:rFonts w:ascii="David" w:hAnsi="David" w:cs="David"/>
                <w:color w:val="000000"/>
                <w:rtl/>
              </w:rPr>
              <w:t>ם</w:t>
            </w:r>
            <w:r w:rsidRPr="000F5822">
              <w:rPr>
                <w:rFonts w:ascii="David" w:hAnsi="David" w:cs="David"/>
                <w:color w:val="000000"/>
                <w:rtl/>
              </w:rPr>
              <w:t xml:space="preserve"> כלליים, ללא שליחת פרטי </w:t>
            </w:r>
            <w:r w:rsidR="00D13EE1" w:rsidRPr="000F5822">
              <w:rPr>
                <w:rFonts w:ascii="David" w:hAnsi="David" w:cs="David"/>
                <w:color w:val="000000"/>
                <w:rtl/>
              </w:rPr>
              <w:t>הניצולים</w:t>
            </w:r>
            <w:r w:rsidRPr="000F5822">
              <w:rPr>
                <w:rFonts w:ascii="David" w:hAnsi="David" w:cs="David"/>
                <w:color w:val="000000"/>
                <w:rtl/>
              </w:rPr>
              <w:t xml:space="preserve">. </w:t>
            </w:r>
            <w:r w:rsidR="00D13EE1" w:rsidRPr="000F5822">
              <w:rPr>
                <w:rFonts w:ascii="David" w:hAnsi="David" w:cs="David"/>
                <w:color w:val="000000"/>
                <w:rtl/>
              </w:rPr>
              <w:t xml:space="preserve">הלמ"ס תקלוט את הקובץ ותחזיר משוב עבור הקובץ עם פירוט הניצולים שעודכנו ע"י הלמ"ס. </w:t>
            </w:r>
            <w:r w:rsidRPr="000F5822">
              <w:rPr>
                <w:rFonts w:ascii="David" w:hAnsi="David" w:cs="David"/>
                <w:color w:val="000000"/>
                <w:rtl/>
              </w:rPr>
              <w:t xml:space="preserve"> </w:t>
            </w:r>
          </w:p>
          <w:p w14:paraId="64AC5423" w14:textId="72590CDF" w:rsidR="00D13EE1" w:rsidRPr="000F5822" w:rsidRDefault="00D13EE1" w:rsidP="00B84D73">
            <w:pPr>
              <w:rPr>
                <w:rFonts w:ascii="David" w:hAnsi="David" w:cs="David"/>
                <w:color w:val="000000"/>
                <w:rtl/>
              </w:rPr>
            </w:pPr>
            <w:r w:rsidRPr="000F5822">
              <w:rPr>
                <w:rFonts w:ascii="David" w:hAnsi="David" w:cs="David"/>
                <w:color w:val="000000"/>
                <w:rtl/>
              </w:rPr>
              <w:t xml:space="preserve">הספק אינו צריך להמשיך לשלוח עדכונים </w:t>
            </w:r>
            <w:r w:rsidR="004345A6" w:rsidRPr="000F5822">
              <w:rPr>
                <w:rFonts w:ascii="David" w:hAnsi="David" w:cs="David"/>
                <w:color w:val="000000"/>
                <w:rtl/>
              </w:rPr>
              <w:t>ל</w:t>
            </w:r>
            <w:r w:rsidRPr="000F5822">
              <w:rPr>
                <w:rFonts w:ascii="David" w:hAnsi="David" w:cs="David"/>
                <w:color w:val="000000"/>
                <w:rtl/>
              </w:rPr>
              <w:t xml:space="preserve">ניצולים </w:t>
            </w:r>
            <w:r w:rsidR="004345A6" w:rsidRPr="000F5822">
              <w:rPr>
                <w:rFonts w:ascii="David" w:hAnsi="David" w:cs="David"/>
                <w:color w:val="000000"/>
                <w:rtl/>
              </w:rPr>
              <w:t xml:space="preserve">שהועברו </w:t>
            </w:r>
            <w:proofErr w:type="spellStart"/>
            <w:r w:rsidR="004345A6" w:rsidRPr="000F5822">
              <w:rPr>
                <w:rFonts w:ascii="David" w:hAnsi="David" w:cs="David"/>
                <w:color w:val="000000"/>
                <w:rtl/>
              </w:rPr>
              <w:t>ללמ"ס</w:t>
            </w:r>
            <w:proofErr w:type="spellEnd"/>
            <w:r w:rsidR="004345A6" w:rsidRPr="000F5822">
              <w:rPr>
                <w:rFonts w:ascii="David" w:hAnsi="David" w:cs="David"/>
                <w:color w:val="000000"/>
                <w:rtl/>
              </w:rPr>
              <w:t xml:space="preserve"> </w:t>
            </w:r>
            <w:proofErr w:type="spellStart"/>
            <w:r w:rsidR="004345A6" w:rsidRPr="000F5822">
              <w:rPr>
                <w:rFonts w:ascii="David" w:hAnsi="David" w:cs="David"/>
                <w:color w:val="000000"/>
                <w:rtl/>
              </w:rPr>
              <w:t>והלמ"ס</w:t>
            </w:r>
            <w:proofErr w:type="spellEnd"/>
            <w:r w:rsidR="004345A6" w:rsidRPr="000F5822">
              <w:rPr>
                <w:rFonts w:ascii="David" w:hAnsi="David" w:cs="David"/>
                <w:color w:val="000000"/>
                <w:rtl/>
              </w:rPr>
              <w:t xml:space="preserve"> אישרה את קליטתם.</w:t>
            </w:r>
            <w:r w:rsidRPr="000F5822">
              <w:rPr>
                <w:rFonts w:ascii="David" w:hAnsi="David" w:cs="David"/>
                <w:color w:val="000000"/>
                <w:rtl/>
              </w:rPr>
              <w:t xml:space="preserve"> </w:t>
            </w:r>
          </w:p>
        </w:tc>
      </w:tr>
      <w:tr w:rsidR="00374722" w:rsidRPr="000F5822" w14:paraId="392DA631" w14:textId="77777777" w:rsidTr="00B84D73">
        <w:tc>
          <w:tcPr>
            <w:tcW w:w="987" w:type="dxa"/>
          </w:tcPr>
          <w:p w14:paraId="14E6BF1C" w14:textId="77777777" w:rsidR="00374722" w:rsidRPr="000F5822" w:rsidRDefault="00374722" w:rsidP="00B84D73">
            <w:pPr>
              <w:jc w:val="center"/>
              <w:rPr>
                <w:rFonts w:ascii="David" w:hAnsi="David" w:cs="David"/>
                <w:b/>
                <w:bCs/>
                <w:rtl/>
              </w:rPr>
            </w:pPr>
            <w:r w:rsidRPr="000F5822">
              <w:rPr>
                <w:rFonts w:ascii="David" w:hAnsi="David" w:cs="David"/>
                <w:b/>
                <w:bCs/>
                <w:rtl/>
              </w:rPr>
              <w:t>כיוון המידע</w:t>
            </w:r>
          </w:p>
        </w:tc>
        <w:tc>
          <w:tcPr>
            <w:tcW w:w="7950" w:type="dxa"/>
            <w:gridSpan w:val="6"/>
          </w:tcPr>
          <w:p w14:paraId="733E541C" w14:textId="67938DAA" w:rsidR="00374722" w:rsidRPr="000F5822" w:rsidRDefault="00D13EE1" w:rsidP="00B84D73">
            <w:pPr>
              <w:rPr>
                <w:rFonts w:ascii="David" w:hAnsi="David" w:cs="David"/>
                <w:color w:val="000000"/>
                <w:rtl/>
              </w:rPr>
            </w:pPr>
            <w:r w:rsidRPr="000F5822">
              <w:rPr>
                <w:rFonts w:ascii="David" w:hAnsi="David" w:cs="David"/>
                <w:color w:val="000000"/>
                <w:rtl/>
              </w:rPr>
              <w:t>מהספק ללמ"ס</w:t>
            </w:r>
          </w:p>
        </w:tc>
      </w:tr>
      <w:tr w:rsidR="00F20D09" w:rsidRPr="000F5822" w14:paraId="57F915F7" w14:textId="77777777" w:rsidTr="00B84D73">
        <w:tc>
          <w:tcPr>
            <w:tcW w:w="987" w:type="dxa"/>
          </w:tcPr>
          <w:p w14:paraId="5BA633EB" w14:textId="424D7239" w:rsidR="00F20D09" w:rsidRPr="000F5822" w:rsidRDefault="00F20D09" w:rsidP="00F20D09">
            <w:pPr>
              <w:jc w:val="center"/>
              <w:rPr>
                <w:rFonts w:ascii="David" w:hAnsi="David" w:cs="David"/>
                <w:b/>
                <w:bCs/>
                <w:rtl/>
              </w:rPr>
            </w:pPr>
            <w:r w:rsidRPr="000F5822">
              <w:rPr>
                <w:rFonts w:ascii="David" w:hAnsi="David" w:cs="David"/>
                <w:b/>
                <w:bCs/>
                <w:rtl/>
              </w:rPr>
              <w:t>סוג הממשק</w:t>
            </w:r>
          </w:p>
        </w:tc>
        <w:tc>
          <w:tcPr>
            <w:tcW w:w="7950" w:type="dxa"/>
            <w:gridSpan w:val="6"/>
            <w:vAlign w:val="center"/>
          </w:tcPr>
          <w:p w14:paraId="1222B150" w14:textId="3023C422" w:rsidR="00F20D09" w:rsidRPr="000F5822" w:rsidRDefault="00F20D09" w:rsidP="00F20D09">
            <w:pPr>
              <w:rPr>
                <w:rFonts w:ascii="David" w:hAnsi="David" w:cs="David"/>
                <w:color w:val="000000"/>
                <w:rtl/>
              </w:rPr>
            </w:pPr>
            <w:r w:rsidRPr="000F5822">
              <w:rPr>
                <w:rFonts w:ascii="David" w:hAnsi="David" w:cs="David"/>
                <w:color w:val="000000"/>
                <w:rtl/>
              </w:rPr>
              <w:t xml:space="preserve">העברת קובץ נתונים באמצעות כספת בשלב ראשון, בהמשך, נדרש לתמוך בעבודה מול </w:t>
            </w:r>
            <w:proofErr w:type="spellStart"/>
            <w:r w:rsidRPr="000F5822">
              <w:rPr>
                <w:rFonts w:ascii="David" w:hAnsi="David" w:cs="David"/>
                <w:color w:val="000000"/>
              </w:rPr>
              <w:t>WebAPI</w:t>
            </w:r>
            <w:proofErr w:type="spellEnd"/>
          </w:p>
        </w:tc>
      </w:tr>
      <w:tr w:rsidR="00F20D09" w:rsidRPr="000F5822" w14:paraId="2E08EB5D" w14:textId="77777777" w:rsidTr="00B84D73">
        <w:tc>
          <w:tcPr>
            <w:tcW w:w="987" w:type="dxa"/>
          </w:tcPr>
          <w:p w14:paraId="5BD29C0B" w14:textId="77777777" w:rsidR="00F20D09" w:rsidRPr="000F5822" w:rsidRDefault="00F20D09" w:rsidP="00F20D09">
            <w:pPr>
              <w:jc w:val="center"/>
              <w:rPr>
                <w:rFonts w:ascii="David" w:hAnsi="David" w:cs="David"/>
                <w:b/>
                <w:bCs/>
                <w:rtl/>
              </w:rPr>
            </w:pPr>
            <w:r w:rsidRPr="000F5822">
              <w:rPr>
                <w:rFonts w:ascii="David" w:hAnsi="David" w:cs="David"/>
                <w:b/>
                <w:bCs/>
                <w:rtl/>
              </w:rPr>
              <w:t>פורמט הקובץ</w:t>
            </w:r>
          </w:p>
        </w:tc>
        <w:tc>
          <w:tcPr>
            <w:tcW w:w="2764" w:type="dxa"/>
          </w:tcPr>
          <w:p w14:paraId="39B93F64" w14:textId="77777777" w:rsidR="00F20D09" w:rsidRPr="000F5822" w:rsidRDefault="00F20D09" w:rsidP="00F20D09">
            <w:pPr>
              <w:jc w:val="center"/>
              <w:rPr>
                <w:rFonts w:ascii="David" w:hAnsi="David" w:cs="David"/>
                <w:color w:val="000000"/>
                <w:rtl/>
              </w:rPr>
            </w:pPr>
            <w:r w:rsidRPr="000F5822">
              <w:rPr>
                <w:rFonts w:ascii="David" w:hAnsi="David" w:cs="David"/>
                <w:rtl/>
              </w:rPr>
              <w:t>קובץ במבנה</w:t>
            </w:r>
            <w:r w:rsidRPr="000F5822">
              <w:rPr>
                <w:rFonts w:ascii="David" w:hAnsi="David" w:cs="David"/>
                <w:color w:val="000000"/>
                <w:rtl/>
              </w:rPr>
              <w:t xml:space="preserve"> </w:t>
            </w:r>
            <w:r w:rsidRPr="000F5822">
              <w:rPr>
                <w:rFonts w:ascii="David" w:hAnsi="David" w:cs="David"/>
                <w:color w:val="000000"/>
              </w:rPr>
              <w:t>XML</w:t>
            </w:r>
          </w:p>
        </w:tc>
        <w:tc>
          <w:tcPr>
            <w:tcW w:w="5186" w:type="dxa"/>
            <w:gridSpan w:val="5"/>
          </w:tcPr>
          <w:p w14:paraId="12C1C0AA" w14:textId="77777777" w:rsidR="00F20D09" w:rsidRPr="000F5822" w:rsidRDefault="00F20D09" w:rsidP="00F20D09">
            <w:pPr>
              <w:rPr>
                <w:rFonts w:ascii="David" w:hAnsi="David" w:cs="David"/>
                <w:rtl/>
              </w:rPr>
            </w:pPr>
            <w:r w:rsidRPr="000F5822">
              <w:rPr>
                <w:rFonts w:ascii="David" w:hAnsi="David" w:cs="David"/>
                <w:rtl/>
              </w:rPr>
              <w:t>מבנה הקובץ יפורט בהמשך</w:t>
            </w:r>
          </w:p>
        </w:tc>
      </w:tr>
      <w:tr w:rsidR="00F20D09" w:rsidRPr="000F5822" w14:paraId="0CDC1889" w14:textId="77777777" w:rsidTr="00B84D73">
        <w:tc>
          <w:tcPr>
            <w:tcW w:w="987" w:type="dxa"/>
            <w:vMerge w:val="restart"/>
          </w:tcPr>
          <w:p w14:paraId="273A0BB4" w14:textId="77777777" w:rsidR="00F20D09" w:rsidRPr="000F5822" w:rsidRDefault="00F20D09" w:rsidP="00F20D09">
            <w:pPr>
              <w:jc w:val="center"/>
              <w:rPr>
                <w:rFonts w:ascii="David" w:hAnsi="David" w:cs="David"/>
                <w:b/>
                <w:bCs/>
                <w:rtl/>
              </w:rPr>
            </w:pPr>
            <w:r w:rsidRPr="000F5822">
              <w:rPr>
                <w:rFonts w:ascii="David" w:hAnsi="David" w:cs="David"/>
                <w:b/>
                <w:bCs/>
                <w:rtl/>
              </w:rPr>
              <w:t>מבנה שם הקובץ</w:t>
            </w:r>
          </w:p>
        </w:tc>
        <w:tc>
          <w:tcPr>
            <w:tcW w:w="7950" w:type="dxa"/>
            <w:gridSpan w:val="6"/>
          </w:tcPr>
          <w:p w14:paraId="78DFC5B7" w14:textId="77777777" w:rsidR="00F20D09" w:rsidRPr="000F5822" w:rsidRDefault="00F20D09" w:rsidP="00F20D09">
            <w:pPr>
              <w:rPr>
                <w:rFonts w:ascii="David" w:hAnsi="David" w:cs="David"/>
                <w:color w:val="1F497D"/>
                <w:rtl/>
              </w:rPr>
            </w:pPr>
            <w:r w:rsidRPr="000F5822">
              <w:rPr>
                <w:rFonts w:ascii="David" w:hAnsi="David" w:cs="David"/>
                <w:color w:val="1F497D"/>
                <w:rtl/>
              </w:rPr>
              <w:t>לדוגמה:</w:t>
            </w:r>
          </w:p>
          <w:p w14:paraId="3BB0E8B4" w14:textId="0638990D" w:rsidR="00F20D09" w:rsidRPr="000F5822" w:rsidRDefault="00F20D09" w:rsidP="00F20D09">
            <w:pPr>
              <w:bidi w:val="0"/>
              <w:rPr>
                <w:rFonts w:ascii="David" w:hAnsi="David" w:cs="David"/>
                <w:color w:val="1F497D"/>
                <w:rtl/>
              </w:rPr>
            </w:pPr>
            <w:proofErr w:type="spellStart"/>
            <w:r w:rsidRPr="000F5822">
              <w:rPr>
                <w:rFonts w:ascii="David" w:hAnsi="David" w:cs="David"/>
                <w:b/>
                <w:bCs/>
                <w:color w:val="1F497D"/>
              </w:rPr>
              <w:t>NitzulTshura_</w:t>
            </w:r>
            <w:proofErr w:type="gramStart"/>
            <w:r w:rsidRPr="000F5822">
              <w:rPr>
                <w:rFonts w:ascii="David" w:hAnsi="David" w:cs="David"/>
                <w:b/>
                <w:bCs/>
                <w:color w:val="1F497D"/>
              </w:rPr>
              <w:t>UID</w:t>
            </w:r>
            <w:proofErr w:type="spellEnd"/>
            <w:r w:rsidRPr="000F5822">
              <w:rPr>
                <w:rFonts w:ascii="David" w:hAnsi="David" w:cs="David"/>
                <w:color w:val="1F497D"/>
              </w:rPr>
              <w:t>(</w:t>
            </w:r>
            <w:proofErr w:type="gramEnd"/>
            <w:r w:rsidRPr="000F5822">
              <w:rPr>
                <w:rFonts w:ascii="David" w:hAnsi="David" w:cs="David"/>
                <w:color w:val="1F497D"/>
              </w:rPr>
              <w:t>28929440-ca20-4969-b997-dfa49107871f).Xml</w:t>
            </w:r>
          </w:p>
        </w:tc>
      </w:tr>
      <w:tr w:rsidR="00F20D09" w:rsidRPr="000F5822" w14:paraId="5D522462" w14:textId="77777777" w:rsidTr="00B84D73">
        <w:trPr>
          <w:trHeight w:val="218"/>
        </w:trPr>
        <w:tc>
          <w:tcPr>
            <w:tcW w:w="987" w:type="dxa"/>
            <w:vMerge/>
          </w:tcPr>
          <w:p w14:paraId="72A5FCC2" w14:textId="77777777" w:rsidR="00F20D09" w:rsidRPr="000F5822" w:rsidRDefault="00F20D09" w:rsidP="00F20D09">
            <w:pPr>
              <w:jc w:val="center"/>
              <w:rPr>
                <w:rFonts w:ascii="David" w:hAnsi="David" w:cs="David"/>
                <w:b/>
                <w:bCs/>
                <w:rtl/>
              </w:rPr>
            </w:pPr>
          </w:p>
        </w:tc>
        <w:tc>
          <w:tcPr>
            <w:tcW w:w="2764" w:type="dxa"/>
            <w:vMerge w:val="restart"/>
          </w:tcPr>
          <w:p w14:paraId="64DE9922" w14:textId="77777777" w:rsidR="00F20D09" w:rsidRPr="000F5822" w:rsidRDefault="00F20D09" w:rsidP="00F20D09">
            <w:pPr>
              <w:jc w:val="center"/>
              <w:rPr>
                <w:rFonts w:ascii="David" w:hAnsi="David" w:cs="David"/>
                <w:color w:val="000000"/>
                <w:rtl/>
              </w:rPr>
            </w:pPr>
            <w:r w:rsidRPr="000F5822">
              <w:rPr>
                <w:rFonts w:ascii="David" w:hAnsi="David" w:cs="David"/>
                <w:color w:val="000000"/>
                <w:rtl/>
              </w:rPr>
              <w:t xml:space="preserve">שם הקובץ מורכב מתחילית של </w:t>
            </w:r>
          </w:p>
          <w:p w14:paraId="4AA59487" w14:textId="7275C28F" w:rsidR="00F20D09" w:rsidRPr="000F5822" w:rsidRDefault="00F20D09" w:rsidP="00F20D09">
            <w:pPr>
              <w:jc w:val="center"/>
              <w:rPr>
                <w:rFonts w:ascii="David" w:hAnsi="David" w:cs="David"/>
                <w:color w:val="000000"/>
              </w:rPr>
            </w:pPr>
            <w:proofErr w:type="spellStart"/>
            <w:r w:rsidRPr="000F5822">
              <w:rPr>
                <w:rFonts w:ascii="David" w:hAnsi="David" w:cs="David"/>
                <w:b/>
                <w:bCs/>
                <w:color w:val="1F497D"/>
              </w:rPr>
              <w:t>NitzulTshura</w:t>
            </w:r>
            <w:proofErr w:type="spellEnd"/>
            <w:r w:rsidRPr="000F5822">
              <w:rPr>
                <w:rFonts w:ascii="David" w:hAnsi="David" w:cs="David"/>
              </w:rPr>
              <w:t xml:space="preserve"> _</w:t>
            </w:r>
            <w:r w:rsidRPr="000F5822">
              <w:rPr>
                <w:rFonts w:ascii="David" w:hAnsi="David" w:cs="David"/>
                <w:color w:val="000000"/>
                <w:rtl/>
              </w:rPr>
              <w:t xml:space="preserve"> </w:t>
            </w:r>
          </w:p>
          <w:p w14:paraId="4D3FDD74" w14:textId="77777777" w:rsidR="00F20D09" w:rsidRPr="000F5822" w:rsidRDefault="00F20D09" w:rsidP="00F20D09">
            <w:pPr>
              <w:jc w:val="center"/>
              <w:rPr>
                <w:rFonts w:ascii="David" w:hAnsi="David" w:cs="David"/>
                <w:color w:val="000000"/>
                <w:rtl/>
              </w:rPr>
            </w:pPr>
            <w:r w:rsidRPr="000F5822">
              <w:rPr>
                <w:rFonts w:ascii="David" w:hAnsi="David" w:cs="David"/>
                <w:color w:val="000000"/>
                <w:rtl/>
              </w:rPr>
              <w:t xml:space="preserve">שרשור של מזהה הקובץ, </w:t>
            </w:r>
            <w:r w:rsidRPr="000F5822">
              <w:rPr>
                <w:rFonts w:ascii="David" w:hAnsi="David" w:cs="David"/>
                <w:color w:val="000000"/>
              </w:rPr>
              <w:t xml:space="preserve">Mana </w:t>
            </w:r>
            <w:r w:rsidRPr="000F5822">
              <w:rPr>
                <w:rFonts w:ascii="David" w:hAnsi="David" w:cs="David"/>
                <w:color w:val="000000"/>
                <w:rtl/>
              </w:rPr>
              <w:t xml:space="preserve"> ומספר מנה</w:t>
            </w:r>
            <w:r w:rsidRPr="000F5822">
              <w:rPr>
                <w:rFonts w:ascii="David" w:hAnsi="David" w:cs="David"/>
                <w:color w:val="000000"/>
              </w:rPr>
              <w:t xml:space="preserve"> </w:t>
            </w:r>
            <w:r w:rsidRPr="000F5822">
              <w:rPr>
                <w:rFonts w:ascii="David" w:hAnsi="David" w:cs="David"/>
                <w:color w:val="000000"/>
                <w:rtl/>
              </w:rPr>
              <w:t xml:space="preserve"> </w:t>
            </w:r>
          </w:p>
        </w:tc>
        <w:tc>
          <w:tcPr>
            <w:tcW w:w="2194" w:type="dxa"/>
            <w:gridSpan w:val="2"/>
          </w:tcPr>
          <w:p w14:paraId="261F7FE3" w14:textId="7AC9D7D7" w:rsidR="00F20D09" w:rsidRPr="000F5822" w:rsidRDefault="00F20D09" w:rsidP="00F20D09">
            <w:pPr>
              <w:rPr>
                <w:rFonts w:ascii="David" w:hAnsi="David" w:cs="David"/>
                <w:b/>
                <w:bCs/>
              </w:rPr>
            </w:pPr>
            <w:proofErr w:type="spellStart"/>
            <w:r w:rsidRPr="000F5822">
              <w:rPr>
                <w:rFonts w:ascii="David" w:hAnsi="David" w:cs="David"/>
                <w:b/>
                <w:bCs/>
                <w:color w:val="1F497D"/>
              </w:rPr>
              <w:t>NitzulTshura</w:t>
            </w:r>
            <w:proofErr w:type="spellEnd"/>
          </w:p>
        </w:tc>
        <w:tc>
          <w:tcPr>
            <w:tcW w:w="2992" w:type="dxa"/>
            <w:gridSpan w:val="3"/>
          </w:tcPr>
          <w:p w14:paraId="2179EBA7" w14:textId="56428456" w:rsidR="00F20D09" w:rsidRPr="000F5822" w:rsidRDefault="00F20D09" w:rsidP="00F20D09">
            <w:pPr>
              <w:rPr>
                <w:rFonts w:ascii="David" w:hAnsi="David" w:cs="David"/>
                <w:rtl/>
              </w:rPr>
            </w:pPr>
            <w:r w:rsidRPr="000F5822">
              <w:rPr>
                <w:rFonts w:ascii="David" w:hAnsi="David" w:cs="David"/>
                <w:rtl/>
              </w:rPr>
              <w:t>תחילית של שם קובץ קבוע, המציין את תכולת הקובץ  - קובץ ניצולים של תשורה.</w:t>
            </w:r>
          </w:p>
        </w:tc>
      </w:tr>
      <w:tr w:rsidR="00F20D09" w:rsidRPr="000F5822" w14:paraId="27A72407" w14:textId="77777777" w:rsidTr="00B84D73">
        <w:trPr>
          <w:trHeight w:val="217"/>
        </w:trPr>
        <w:tc>
          <w:tcPr>
            <w:tcW w:w="987" w:type="dxa"/>
            <w:vMerge/>
          </w:tcPr>
          <w:p w14:paraId="334A9EB7" w14:textId="77777777" w:rsidR="00F20D09" w:rsidRPr="000F5822" w:rsidRDefault="00F20D09" w:rsidP="00F20D09">
            <w:pPr>
              <w:jc w:val="center"/>
              <w:rPr>
                <w:rFonts w:ascii="David" w:hAnsi="David" w:cs="David"/>
                <w:b/>
                <w:bCs/>
                <w:rtl/>
              </w:rPr>
            </w:pPr>
          </w:p>
        </w:tc>
        <w:tc>
          <w:tcPr>
            <w:tcW w:w="2764" w:type="dxa"/>
            <w:vMerge/>
          </w:tcPr>
          <w:p w14:paraId="50B7A786" w14:textId="77777777" w:rsidR="00F20D09" w:rsidRPr="000F5822" w:rsidRDefault="00F20D09" w:rsidP="00F20D09">
            <w:pPr>
              <w:jc w:val="center"/>
              <w:rPr>
                <w:rFonts w:ascii="David" w:hAnsi="David" w:cs="David"/>
                <w:color w:val="000000"/>
                <w:rtl/>
              </w:rPr>
            </w:pPr>
          </w:p>
        </w:tc>
        <w:tc>
          <w:tcPr>
            <w:tcW w:w="2194" w:type="dxa"/>
            <w:gridSpan w:val="2"/>
          </w:tcPr>
          <w:p w14:paraId="30A29FBD" w14:textId="77777777" w:rsidR="00F20D09" w:rsidRPr="000F5822" w:rsidRDefault="00F20D09" w:rsidP="00F20D09">
            <w:pPr>
              <w:rPr>
                <w:rFonts w:ascii="David" w:hAnsi="David" w:cs="David"/>
                <w:rtl/>
              </w:rPr>
            </w:pPr>
            <w:r w:rsidRPr="000F5822">
              <w:rPr>
                <w:rFonts w:ascii="David" w:hAnsi="David" w:cs="David"/>
                <w:b/>
                <w:bCs/>
              </w:rPr>
              <w:t>_UID</w:t>
            </w:r>
          </w:p>
        </w:tc>
        <w:tc>
          <w:tcPr>
            <w:tcW w:w="2992" w:type="dxa"/>
            <w:gridSpan w:val="3"/>
          </w:tcPr>
          <w:p w14:paraId="69D6EA41" w14:textId="77777777" w:rsidR="00F20D09" w:rsidRPr="000F5822" w:rsidRDefault="00F20D09" w:rsidP="00F20D09">
            <w:pPr>
              <w:pStyle w:val="af4"/>
              <w:numPr>
                <w:ilvl w:val="0"/>
                <w:numId w:val="85"/>
              </w:numPr>
              <w:spacing w:line="360" w:lineRule="auto"/>
              <w:rPr>
                <w:rFonts w:ascii="David" w:hAnsi="David" w:cs="David"/>
                <w:rtl/>
              </w:rPr>
            </w:pPr>
            <w:r w:rsidRPr="000F5822">
              <w:rPr>
                <w:rFonts w:ascii="David" w:hAnsi="David" w:cs="David"/>
                <w:b/>
                <w:bCs/>
              </w:rPr>
              <w:t>UID</w:t>
            </w:r>
            <w:r w:rsidRPr="000F5822">
              <w:rPr>
                <w:rFonts w:ascii="David" w:hAnsi="David" w:cs="David"/>
                <w:rtl/>
              </w:rPr>
              <w:t xml:space="preserve">_ - שם קבוע </w:t>
            </w:r>
          </w:p>
          <w:p w14:paraId="74E59C39" w14:textId="77777777" w:rsidR="00F20D09" w:rsidRPr="000F5822" w:rsidRDefault="00F20D09" w:rsidP="00F20D09">
            <w:pPr>
              <w:pStyle w:val="af4"/>
              <w:numPr>
                <w:ilvl w:val="0"/>
                <w:numId w:val="85"/>
              </w:numPr>
              <w:spacing w:line="360" w:lineRule="auto"/>
              <w:rPr>
                <w:rFonts w:ascii="David" w:hAnsi="David" w:cs="David"/>
                <w:rtl/>
              </w:rPr>
            </w:pPr>
            <w:r w:rsidRPr="000F5822">
              <w:rPr>
                <w:rFonts w:ascii="David" w:hAnsi="David" w:cs="David"/>
                <w:rtl/>
              </w:rPr>
              <w:t xml:space="preserve">ולאחריו יופיע  </w:t>
            </w:r>
            <w:r w:rsidRPr="000F5822">
              <w:rPr>
                <w:rFonts w:ascii="David" w:hAnsi="David" w:cs="David"/>
                <w:u w:val="single"/>
                <w:rtl/>
              </w:rPr>
              <w:t>בסוגריים</w:t>
            </w:r>
            <w:r w:rsidRPr="000F5822">
              <w:rPr>
                <w:rFonts w:ascii="David" w:hAnsi="David" w:cs="David"/>
                <w:rtl/>
              </w:rPr>
              <w:t xml:space="preserve"> מספר </w:t>
            </w:r>
            <w:r w:rsidRPr="000F5822">
              <w:rPr>
                <w:rFonts w:ascii="David" w:hAnsi="David" w:cs="David"/>
              </w:rPr>
              <w:t>Unique identifier</w:t>
            </w:r>
            <w:r w:rsidRPr="000F5822">
              <w:rPr>
                <w:rFonts w:ascii="David" w:hAnsi="David" w:cs="David"/>
                <w:rtl/>
              </w:rPr>
              <w:t xml:space="preserve"> המציין את </w:t>
            </w:r>
            <w:r w:rsidRPr="000F5822">
              <w:rPr>
                <w:rFonts w:ascii="David" w:hAnsi="David" w:cs="David"/>
                <w:u w:val="single"/>
                <w:rtl/>
              </w:rPr>
              <w:t>מזהה הקובץ שנוצר עבור המנה בלמ"ס</w:t>
            </w:r>
            <w:r w:rsidRPr="000F5822">
              <w:rPr>
                <w:rFonts w:ascii="David" w:hAnsi="David" w:cs="David"/>
                <w:rtl/>
              </w:rPr>
              <w:t xml:space="preserve"> </w:t>
            </w:r>
          </w:p>
        </w:tc>
      </w:tr>
      <w:tr w:rsidR="00F20D09" w:rsidRPr="000F5822" w14:paraId="16A101B4" w14:textId="77777777" w:rsidTr="00B84D73">
        <w:tc>
          <w:tcPr>
            <w:tcW w:w="987" w:type="dxa"/>
          </w:tcPr>
          <w:p w14:paraId="11C2FCED" w14:textId="77777777" w:rsidR="00F20D09" w:rsidRPr="000F5822" w:rsidRDefault="00F20D09" w:rsidP="00F20D09">
            <w:pPr>
              <w:jc w:val="center"/>
              <w:rPr>
                <w:rFonts w:ascii="David" w:hAnsi="David" w:cs="David"/>
                <w:b/>
                <w:bCs/>
                <w:rtl/>
              </w:rPr>
            </w:pPr>
            <w:r w:rsidRPr="000F5822">
              <w:rPr>
                <w:rFonts w:ascii="David" w:hAnsi="David" w:cs="David"/>
                <w:b/>
                <w:bCs/>
                <w:rtl/>
              </w:rPr>
              <w:t>תדירות הממשק</w:t>
            </w:r>
          </w:p>
        </w:tc>
        <w:tc>
          <w:tcPr>
            <w:tcW w:w="7950" w:type="dxa"/>
            <w:gridSpan w:val="6"/>
          </w:tcPr>
          <w:p w14:paraId="77D74610" w14:textId="77777777" w:rsidR="00F20D09" w:rsidRPr="000F5822" w:rsidRDefault="00F20D09" w:rsidP="00F20D09">
            <w:pPr>
              <w:rPr>
                <w:rFonts w:ascii="David" w:hAnsi="David" w:cs="David"/>
                <w:color w:val="000000"/>
                <w:rtl/>
              </w:rPr>
            </w:pPr>
            <w:r w:rsidRPr="000F5822">
              <w:rPr>
                <w:rFonts w:ascii="David" w:hAnsi="David" w:cs="David"/>
                <w:color w:val="000000"/>
                <w:rtl/>
              </w:rPr>
              <w:t>בהתאם להגדרת הלמ"ס.</w:t>
            </w:r>
          </w:p>
          <w:p w14:paraId="0E6D6AA5" w14:textId="105D9A32" w:rsidR="00F20D09" w:rsidRPr="000F5822" w:rsidRDefault="00F20D09" w:rsidP="00F20D09">
            <w:pPr>
              <w:rPr>
                <w:rFonts w:ascii="David" w:hAnsi="David" w:cs="David"/>
                <w:rtl/>
              </w:rPr>
            </w:pPr>
            <w:r w:rsidRPr="000F5822">
              <w:rPr>
                <w:rFonts w:ascii="David" w:hAnsi="David" w:cs="David"/>
                <w:rtl/>
              </w:rPr>
              <w:lastRenderedPageBreak/>
              <w:t>על הספק להעביר את המידע ולהיות ערוך לקליטת קובץ המשוב מהלמ"ס עם סיום ביצוע הקליטה ע"י הלמ"ס. (קובץ עם ניצולים, קובץ ללא ניצולים).</w:t>
            </w:r>
          </w:p>
        </w:tc>
      </w:tr>
      <w:tr w:rsidR="00F20D09" w:rsidRPr="000F5822" w14:paraId="107C9F27" w14:textId="77777777" w:rsidTr="00B84D73">
        <w:tc>
          <w:tcPr>
            <w:tcW w:w="987" w:type="dxa"/>
          </w:tcPr>
          <w:p w14:paraId="39CB197D" w14:textId="77777777" w:rsidR="00F20D09" w:rsidRPr="000F5822" w:rsidRDefault="00F20D09" w:rsidP="00F20D09">
            <w:pPr>
              <w:jc w:val="center"/>
              <w:rPr>
                <w:rFonts w:ascii="David" w:hAnsi="David" w:cs="David"/>
                <w:b/>
                <w:bCs/>
                <w:rtl/>
              </w:rPr>
            </w:pPr>
            <w:r w:rsidRPr="000F5822">
              <w:rPr>
                <w:rFonts w:ascii="David" w:hAnsi="David" w:cs="David"/>
                <w:b/>
                <w:bCs/>
                <w:rtl/>
              </w:rPr>
              <w:lastRenderedPageBreak/>
              <w:t>משוב</w:t>
            </w:r>
          </w:p>
        </w:tc>
        <w:tc>
          <w:tcPr>
            <w:tcW w:w="7950" w:type="dxa"/>
            <w:gridSpan w:val="6"/>
          </w:tcPr>
          <w:p w14:paraId="3F9DB05B" w14:textId="77777777" w:rsidR="00F20D09" w:rsidRPr="000F5822" w:rsidRDefault="00F20D09" w:rsidP="00F20D09">
            <w:pPr>
              <w:jc w:val="both"/>
              <w:rPr>
                <w:rFonts w:ascii="David" w:hAnsi="David" w:cs="David"/>
                <w:rtl/>
              </w:rPr>
            </w:pPr>
            <w:r w:rsidRPr="000F5822">
              <w:rPr>
                <w:rFonts w:ascii="David" w:hAnsi="David" w:cs="David"/>
                <w:rtl/>
              </w:rPr>
              <w:t>כן.</w:t>
            </w:r>
          </w:p>
          <w:p w14:paraId="1F83706C" w14:textId="4C1F909D" w:rsidR="00F20D09" w:rsidRPr="000F5822" w:rsidRDefault="00F20D09" w:rsidP="00F20D09">
            <w:pPr>
              <w:jc w:val="both"/>
              <w:rPr>
                <w:rFonts w:ascii="David" w:hAnsi="David" w:cs="David"/>
                <w:rtl/>
              </w:rPr>
            </w:pPr>
            <w:r w:rsidRPr="000F5822">
              <w:rPr>
                <w:rFonts w:ascii="David" w:hAnsi="David" w:cs="David"/>
                <w:rtl/>
              </w:rPr>
              <w:t xml:space="preserve">בסיום קליטת קובץ ניצול תשורה ע"י הספק, הלמ"ס יחזיר משוב לקליטה במבנה המפורט באפיון </w:t>
            </w:r>
            <w:r w:rsidRPr="000F5822">
              <w:rPr>
                <w:rFonts w:ascii="David" w:hAnsi="David" w:cs="David"/>
                <w:b/>
                <w:bCs/>
                <w:rtl/>
              </w:rPr>
              <w:t>קובץ</w:t>
            </w:r>
            <w:r w:rsidRPr="000F5822">
              <w:rPr>
                <w:rFonts w:ascii="David" w:hAnsi="David" w:cs="David"/>
                <w:b/>
                <w:bCs/>
                <w:color w:val="000000"/>
                <w:rtl/>
              </w:rPr>
              <w:t xml:space="preserve"> אישור ניצול תשורה</w:t>
            </w:r>
            <w:r w:rsidRPr="000F5822">
              <w:rPr>
                <w:rFonts w:ascii="David" w:hAnsi="David" w:cs="David"/>
                <w:rtl/>
              </w:rPr>
              <w:t xml:space="preserve"> מספק  (ממשק 4), עם פרטי הניצולים שנקלטו בקובץ. </w:t>
            </w:r>
          </w:p>
        </w:tc>
      </w:tr>
      <w:tr w:rsidR="00F20D09" w:rsidRPr="000F5822" w14:paraId="431AF68A" w14:textId="77777777" w:rsidTr="00B84D73">
        <w:tc>
          <w:tcPr>
            <w:tcW w:w="8937" w:type="dxa"/>
            <w:gridSpan w:val="7"/>
            <w:shd w:val="clear" w:color="auto" w:fill="DBE5F1" w:themeFill="accent1" w:themeFillTint="33"/>
          </w:tcPr>
          <w:p w14:paraId="17F24C53" w14:textId="49C2EB6E" w:rsidR="00F20D09" w:rsidRPr="000F5822" w:rsidRDefault="00F20D09" w:rsidP="00F20D09">
            <w:pPr>
              <w:bidi w:val="0"/>
              <w:jc w:val="right"/>
              <w:rPr>
                <w:rFonts w:ascii="David" w:hAnsi="David" w:cs="David"/>
                <w:b/>
                <w:bCs/>
                <w:rtl/>
              </w:rPr>
            </w:pPr>
            <w:r w:rsidRPr="000F5822">
              <w:rPr>
                <w:rFonts w:ascii="David" w:hAnsi="David" w:cs="David"/>
                <w:b/>
                <w:bCs/>
                <w:rtl/>
              </w:rPr>
              <w:t>פירוט מבנה קובץ ניצול תשורה מהספק</w:t>
            </w:r>
          </w:p>
          <w:p w14:paraId="4566C59F" w14:textId="77777777" w:rsidR="00F20D09" w:rsidRPr="000F5822" w:rsidRDefault="00F20D09" w:rsidP="00F20D09">
            <w:pPr>
              <w:bidi w:val="0"/>
              <w:jc w:val="right"/>
              <w:rPr>
                <w:rFonts w:ascii="David" w:hAnsi="David" w:cs="David"/>
                <w:b/>
                <w:bCs/>
              </w:rPr>
            </w:pPr>
            <w:r w:rsidRPr="000F5822">
              <w:rPr>
                <w:rFonts w:ascii="David" w:hAnsi="David" w:cs="David"/>
                <w:b/>
                <w:bCs/>
                <w:rtl/>
              </w:rPr>
              <w:t>*ייתכנו שינויים והתאמות במבנה הקובץ והמאפיינים.</w:t>
            </w:r>
          </w:p>
          <w:p w14:paraId="12B84AD1" w14:textId="631BAC3F" w:rsidR="00F20D09" w:rsidRPr="000F5822" w:rsidRDefault="00F20D09" w:rsidP="00F20D09">
            <w:pPr>
              <w:bidi w:val="0"/>
              <w:jc w:val="right"/>
              <w:rPr>
                <w:rFonts w:ascii="David" w:hAnsi="David" w:cs="David"/>
                <w:rtl/>
              </w:rPr>
            </w:pPr>
            <w:r w:rsidRPr="000F5822">
              <w:rPr>
                <w:rFonts w:ascii="David" w:hAnsi="David" w:cs="David"/>
                <w:rtl/>
              </w:rPr>
              <w:t>מבנה הקובץ מפורט בסעיף 8.3.2</w:t>
            </w:r>
          </w:p>
        </w:tc>
      </w:tr>
      <w:tr w:rsidR="00F20D09" w:rsidRPr="000F5822" w14:paraId="1C0D3BB2" w14:textId="77777777" w:rsidTr="00B84D73">
        <w:tc>
          <w:tcPr>
            <w:tcW w:w="987" w:type="dxa"/>
            <w:shd w:val="clear" w:color="auto" w:fill="DBE5F1" w:themeFill="accent1" w:themeFillTint="33"/>
          </w:tcPr>
          <w:p w14:paraId="7C70D1F6" w14:textId="77777777" w:rsidR="00F20D09" w:rsidRPr="000F5822" w:rsidRDefault="00F20D09" w:rsidP="00F20D09">
            <w:pPr>
              <w:jc w:val="center"/>
              <w:rPr>
                <w:rFonts w:ascii="David" w:hAnsi="David" w:cs="David"/>
                <w:b/>
                <w:bCs/>
              </w:rPr>
            </w:pPr>
            <w:r w:rsidRPr="000F5822">
              <w:rPr>
                <w:rFonts w:ascii="David" w:hAnsi="David" w:cs="David"/>
                <w:b/>
                <w:bCs/>
                <w:rtl/>
              </w:rPr>
              <w:t>נושא</w:t>
            </w:r>
          </w:p>
        </w:tc>
        <w:tc>
          <w:tcPr>
            <w:tcW w:w="2764" w:type="dxa"/>
            <w:shd w:val="clear" w:color="auto" w:fill="DBE5F1" w:themeFill="accent1" w:themeFillTint="33"/>
          </w:tcPr>
          <w:p w14:paraId="0F33D5AA" w14:textId="77777777" w:rsidR="00F20D09" w:rsidRPr="000F5822" w:rsidRDefault="00F20D09" w:rsidP="00F20D09">
            <w:pPr>
              <w:jc w:val="center"/>
              <w:rPr>
                <w:rFonts w:ascii="David" w:hAnsi="David" w:cs="David"/>
                <w:b/>
                <w:bCs/>
                <w:rtl/>
              </w:rPr>
            </w:pPr>
            <w:r w:rsidRPr="000F5822">
              <w:rPr>
                <w:rFonts w:ascii="David" w:hAnsi="David" w:cs="David"/>
                <w:b/>
                <w:bCs/>
                <w:rtl/>
              </w:rPr>
              <w:t>שם שדה</w:t>
            </w:r>
          </w:p>
        </w:tc>
        <w:tc>
          <w:tcPr>
            <w:tcW w:w="1921" w:type="dxa"/>
            <w:shd w:val="clear" w:color="auto" w:fill="DBE5F1" w:themeFill="accent1" w:themeFillTint="33"/>
          </w:tcPr>
          <w:p w14:paraId="529881A5" w14:textId="77777777" w:rsidR="00F20D09" w:rsidRPr="000F5822" w:rsidRDefault="00F20D09" w:rsidP="00F20D09">
            <w:pPr>
              <w:jc w:val="center"/>
              <w:rPr>
                <w:rFonts w:ascii="David" w:hAnsi="David" w:cs="David"/>
                <w:b/>
                <w:bCs/>
                <w:rtl/>
              </w:rPr>
            </w:pPr>
            <w:r w:rsidRPr="000F5822">
              <w:rPr>
                <w:rFonts w:ascii="David" w:hAnsi="David" w:cs="David"/>
                <w:b/>
                <w:bCs/>
                <w:rtl/>
              </w:rPr>
              <w:t>תיאור</w:t>
            </w:r>
          </w:p>
        </w:tc>
        <w:tc>
          <w:tcPr>
            <w:tcW w:w="1110" w:type="dxa"/>
            <w:gridSpan w:val="2"/>
            <w:shd w:val="clear" w:color="auto" w:fill="DBE5F1" w:themeFill="accent1" w:themeFillTint="33"/>
          </w:tcPr>
          <w:p w14:paraId="3FB27B32" w14:textId="77777777" w:rsidR="00F20D09" w:rsidRPr="000F5822" w:rsidRDefault="00F20D09" w:rsidP="00F20D09">
            <w:pPr>
              <w:jc w:val="center"/>
              <w:rPr>
                <w:rFonts w:ascii="David" w:hAnsi="David" w:cs="David"/>
                <w:b/>
                <w:bCs/>
              </w:rPr>
            </w:pPr>
            <w:r w:rsidRPr="000F5822">
              <w:rPr>
                <w:rFonts w:ascii="David" w:hAnsi="David" w:cs="David"/>
                <w:b/>
                <w:bCs/>
                <w:rtl/>
              </w:rPr>
              <w:t xml:space="preserve">סוג שדה </w:t>
            </w:r>
          </w:p>
        </w:tc>
        <w:tc>
          <w:tcPr>
            <w:tcW w:w="950" w:type="dxa"/>
            <w:shd w:val="clear" w:color="auto" w:fill="DBE5F1" w:themeFill="accent1" w:themeFillTint="33"/>
          </w:tcPr>
          <w:p w14:paraId="3D2D085A" w14:textId="77777777" w:rsidR="00F20D09" w:rsidRPr="000F5822" w:rsidRDefault="00F20D09" w:rsidP="00F20D09">
            <w:pPr>
              <w:jc w:val="center"/>
              <w:rPr>
                <w:rFonts w:ascii="David" w:hAnsi="David" w:cs="David"/>
                <w:b/>
                <w:bCs/>
                <w:rtl/>
              </w:rPr>
            </w:pPr>
            <w:r w:rsidRPr="000F5822">
              <w:rPr>
                <w:rFonts w:ascii="David" w:hAnsi="David" w:cs="David"/>
                <w:b/>
                <w:bCs/>
                <w:rtl/>
              </w:rPr>
              <w:t>אורך</w:t>
            </w:r>
          </w:p>
        </w:tc>
        <w:tc>
          <w:tcPr>
            <w:tcW w:w="1205" w:type="dxa"/>
            <w:shd w:val="clear" w:color="auto" w:fill="DBE5F1" w:themeFill="accent1" w:themeFillTint="33"/>
          </w:tcPr>
          <w:p w14:paraId="03A640B6" w14:textId="77777777" w:rsidR="00F20D09" w:rsidRPr="000F5822" w:rsidRDefault="00F20D09" w:rsidP="00F20D09">
            <w:pPr>
              <w:jc w:val="center"/>
              <w:rPr>
                <w:rFonts w:ascii="David" w:hAnsi="David" w:cs="David"/>
                <w:b/>
                <w:bCs/>
                <w:rtl/>
              </w:rPr>
            </w:pPr>
            <w:r w:rsidRPr="000F5822">
              <w:rPr>
                <w:rFonts w:ascii="David" w:hAnsi="David" w:cs="David"/>
                <w:b/>
                <w:bCs/>
                <w:rtl/>
              </w:rPr>
              <w:t>הערות</w:t>
            </w:r>
          </w:p>
        </w:tc>
      </w:tr>
      <w:tr w:rsidR="00F20D09" w:rsidRPr="000F5822" w14:paraId="51E40A1F" w14:textId="77777777" w:rsidTr="00B84D73">
        <w:tc>
          <w:tcPr>
            <w:tcW w:w="987" w:type="dxa"/>
            <w:shd w:val="clear" w:color="auto" w:fill="auto"/>
          </w:tcPr>
          <w:p w14:paraId="42B7CA45" w14:textId="77777777" w:rsidR="00F20D09" w:rsidRPr="000F5822" w:rsidRDefault="00F20D09" w:rsidP="00F20D09">
            <w:pPr>
              <w:jc w:val="center"/>
              <w:rPr>
                <w:rFonts w:ascii="David" w:hAnsi="David" w:cs="David"/>
                <w:b/>
                <w:bCs/>
                <w:rtl/>
              </w:rPr>
            </w:pPr>
            <w:r w:rsidRPr="000F5822">
              <w:rPr>
                <w:rFonts w:ascii="David" w:hAnsi="David" w:cs="David"/>
                <w:b/>
                <w:bCs/>
                <w:rtl/>
              </w:rPr>
              <w:t>מנת תשורה</w:t>
            </w:r>
          </w:p>
        </w:tc>
        <w:tc>
          <w:tcPr>
            <w:tcW w:w="2764" w:type="dxa"/>
            <w:shd w:val="clear" w:color="auto" w:fill="auto"/>
          </w:tcPr>
          <w:p w14:paraId="1FD79229" w14:textId="20030C0E" w:rsidR="00F20D09" w:rsidRPr="000F5822" w:rsidRDefault="00F20D09" w:rsidP="00F20D09">
            <w:pPr>
              <w:rPr>
                <w:rFonts w:ascii="David" w:hAnsi="David" w:cs="David"/>
                <w:b/>
                <w:bCs/>
              </w:rPr>
            </w:pPr>
            <w:proofErr w:type="spellStart"/>
            <w:r w:rsidRPr="000F5822">
              <w:rPr>
                <w:rFonts w:ascii="David" w:hAnsi="David" w:cs="David"/>
              </w:rPr>
              <w:t>NitzulTshura</w:t>
            </w:r>
            <w:proofErr w:type="spellEnd"/>
          </w:p>
        </w:tc>
        <w:tc>
          <w:tcPr>
            <w:tcW w:w="5186" w:type="dxa"/>
            <w:gridSpan w:val="5"/>
            <w:shd w:val="clear" w:color="auto" w:fill="auto"/>
          </w:tcPr>
          <w:p w14:paraId="2C0EE13F" w14:textId="518FA0DB" w:rsidR="00F20D09" w:rsidRPr="000F5822" w:rsidRDefault="00F20D09" w:rsidP="00F20D09">
            <w:pPr>
              <w:jc w:val="center"/>
              <w:rPr>
                <w:rFonts w:ascii="David" w:hAnsi="David" w:cs="David"/>
                <w:rtl/>
              </w:rPr>
            </w:pPr>
            <w:r w:rsidRPr="000F5822">
              <w:rPr>
                <w:rFonts w:ascii="David" w:hAnsi="David" w:cs="David"/>
                <w:rtl/>
              </w:rPr>
              <w:t xml:space="preserve">הרמה הראשית, כל פרטי קובץ </w:t>
            </w:r>
            <w:r w:rsidR="004F7A1E" w:rsidRPr="000F5822">
              <w:rPr>
                <w:rFonts w:ascii="David" w:hAnsi="David" w:cs="David"/>
                <w:rtl/>
              </w:rPr>
              <w:t xml:space="preserve"> ניצול </w:t>
            </w:r>
            <w:r w:rsidRPr="000F5822">
              <w:rPr>
                <w:rFonts w:ascii="David" w:hAnsi="David" w:cs="David"/>
                <w:rtl/>
              </w:rPr>
              <w:t>התשורה מוכלים בתוכו</w:t>
            </w:r>
          </w:p>
        </w:tc>
      </w:tr>
      <w:tr w:rsidR="00F20D09" w:rsidRPr="000F5822" w14:paraId="52F55F5B" w14:textId="77777777" w:rsidTr="00B84D73">
        <w:tc>
          <w:tcPr>
            <w:tcW w:w="987" w:type="dxa"/>
            <w:shd w:val="clear" w:color="auto" w:fill="auto"/>
          </w:tcPr>
          <w:p w14:paraId="3465381B" w14:textId="77777777" w:rsidR="00F20D09" w:rsidRPr="000F5822" w:rsidRDefault="00F20D09" w:rsidP="00F20D09">
            <w:pPr>
              <w:jc w:val="center"/>
              <w:rPr>
                <w:rFonts w:ascii="David" w:hAnsi="David" w:cs="David"/>
                <w:b/>
                <w:bCs/>
                <w:rtl/>
              </w:rPr>
            </w:pPr>
            <w:r w:rsidRPr="000F5822">
              <w:rPr>
                <w:rFonts w:ascii="David" w:hAnsi="David" w:cs="David"/>
                <w:b/>
                <w:bCs/>
                <w:rtl/>
              </w:rPr>
              <w:t>פרטי מנה</w:t>
            </w:r>
          </w:p>
        </w:tc>
        <w:tc>
          <w:tcPr>
            <w:tcW w:w="2764" w:type="dxa"/>
            <w:shd w:val="clear" w:color="auto" w:fill="auto"/>
          </w:tcPr>
          <w:p w14:paraId="2A262C6A" w14:textId="05C51D76" w:rsidR="00F20D09" w:rsidRPr="000F5822" w:rsidRDefault="00F20D09" w:rsidP="00F20D09">
            <w:pPr>
              <w:rPr>
                <w:rFonts w:ascii="David" w:hAnsi="David" w:cs="David"/>
                <w:b/>
                <w:bCs/>
                <w:rtl/>
              </w:rPr>
            </w:pPr>
            <w:proofErr w:type="spellStart"/>
            <w:r w:rsidRPr="000F5822">
              <w:rPr>
                <w:rFonts w:ascii="David" w:hAnsi="David" w:cs="David"/>
              </w:rPr>
              <w:t>NitzulDetails</w:t>
            </w:r>
            <w:proofErr w:type="spellEnd"/>
          </w:p>
        </w:tc>
        <w:tc>
          <w:tcPr>
            <w:tcW w:w="5186" w:type="dxa"/>
            <w:gridSpan w:val="5"/>
            <w:shd w:val="clear" w:color="auto" w:fill="auto"/>
          </w:tcPr>
          <w:p w14:paraId="1582B8B9" w14:textId="1E20BE90" w:rsidR="00F20D09" w:rsidRPr="000F5822" w:rsidRDefault="00F20D09" w:rsidP="00F20D09">
            <w:pPr>
              <w:jc w:val="center"/>
              <w:rPr>
                <w:rFonts w:ascii="David" w:hAnsi="David" w:cs="David"/>
                <w:rtl/>
              </w:rPr>
            </w:pPr>
            <w:r w:rsidRPr="000F5822">
              <w:rPr>
                <w:rFonts w:ascii="David" w:hAnsi="David" w:cs="David"/>
                <w:rtl/>
              </w:rPr>
              <w:t xml:space="preserve">פרטי ומאפייני </w:t>
            </w:r>
            <w:r w:rsidR="004F7A1E" w:rsidRPr="000F5822">
              <w:rPr>
                <w:rFonts w:ascii="David" w:hAnsi="David" w:cs="David"/>
                <w:rtl/>
              </w:rPr>
              <w:t>הניצול</w:t>
            </w:r>
            <w:r w:rsidRPr="000F5822">
              <w:rPr>
                <w:rFonts w:ascii="David" w:hAnsi="David" w:cs="David"/>
                <w:rtl/>
              </w:rPr>
              <w:t xml:space="preserve"> מופיעים תחת רמה זו</w:t>
            </w:r>
          </w:p>
        </w:tc>
      </w:tr>
      <w:tr w:rsidR="00F20D09" w:rsidRPr="000F5822" w14:paraId="21165DFC" w14:textId="77777777" w:rsidTr="00B84D73">
        <w:tc>
          <w:tcPr>
            <w:tcW w:w="987" w:type="dxa"/>
            <w:shd w:val="clear" w:color="auto" w:fill="auto"/>
          </w:tcPr>
          <w:p w14:paraId="02917EB7" w14:textId="77777777" w:rsidR="00F20D09" w:rsidRPr="000F5822" w:rsidRDefault="00F20D09" w:rsidP="00F20D09">
            <w:pPr>
              <w:jc w:val="center"/>
              <w:rPr>
                <w:rFonts w:ascii="David" w:hAnsi="David" w:cs="David"/>
                <w:b/>
                <w:bCs/>
                <w:rtl/>
              </w:rPr>
            </w:pPr>
          </w:p>
        </w:tc>
        <w:tc>
          <w:tcPr>
            <w:tcW w:w="2764" w:type="dxa"/>
            <w:shd w:val="clear" w:color="auto" w:fill="auto"/>
          </w:tcPr>
          <w:p w14:paraId="22B6F6BE" w14:textId="77777777" w:rsidR="00F20D09" w:rsidRPr="000F5822" w:rsidRDefault="00F20D09" w:rsidP="00F20D09">
            <w:pPr>
              <w:rPr>
                <w:rFonts w:ascii="David" w:hAnsi="David" w:cs="David"/>
                <w:color w:val="1F497D"/>
                <w:rtl/>
              </w:rPr>
            </w:pPr>
            <w:proofErr w:type="spellStart"/>
            <w:r w:rsidRPr="000F5822">
              <w:rPr>
                <w:rFonts w:ascii="David" w:hAnsi="David" w:cs="David"/>
              </w:rPr>
              <w:t>KovetzUID</w:t>
            </w:r>
            <w:proofErr w:type="spellEnd"/>
          </w:p>
        </w:tc>
        <w:tc>
          <w:tcPr>
            <w:tcW w:w="1921" w:type="dxa"/>
            <w:shd w:val="clear" w:color="auto" w:fill="auto"/>
          </w:tcPr>
          <w:p w14:paraId="60249CB5" w14:textId="0738EE8D" w:rsidR="00F20D09" w:rsidRPr="000F5822" w:rsidRDefault="00F20D09" w:rsidP="00F20D09">
            <w:pPr>
              <w:jc w:val="center"/>
              <w:rPr>
                <w:rFonts w:ascii="David" w:hAnsi="David" w:cs="David"/>
                <w:rtl/>
              </w:rPr>
            </w:pPr>
            <w:r w:rsidRPr="000F5822">
              <w:rPr>
                <w:rFonts w:ascii="David" w:hAnsi="David" w:cs="David"/>
                <w:rtl/>
              </w:rPr>
              <w:t>מזהה שם הקובץ כפי שנוצר ע"י הספק. השדה משמש לצורך זיהוי קובץ הניצול בממשק המשוב (ממשק 4) של הספק מול הלמ"ס, לאישור קליטת הקובץ</w:t>
            </w:r>
          </w:p>
        </w:tc>
        <w:tc>
          <w:tcPr>
            <w:tcW w:w="1110" w:type="dxa"/>
            <w:gridSpan w:val="2"/>
            <w:shd w:val="clear" w:color="auto" w:fill="auto"/>
          </w:tcPr>
          <w:p w14:paraId="779CB9BF" w14:textId="77777777" w:rsidR="00F20D09" w:rsidRPr="000F5822" w:rsidRDefault="00F20D09" w:rsidP="00F20D09">
            <w:pPr>
              <w:jc w:val="center"/>
              <w:rPr>
                <w:rFonts w:ascii="David" w:hAnsi="David" w:cs="David"/>
              </w:rPr>
            </w:pPr>
            <w:r w:rsidRPr="000F5822">
              <w:rPr>
                <w:rFonts w:ascii="David" w:hAnsi="David" w:cs="David"/>
              </w:rPr>
              <w:t>Unique identifier</w:t>
            </w:r>
          </w:p>
        </w:tc>
        <w:tc>
          <w:tcPr>
            <w:tcW w:w="950" w:type="dxa"/>
          </w:tcPr>
          <w:p w14:paraId="528EC71A" w14:textId="77777777" w:rsidR="00F20D09" w:rsidRPr="000F5822" w:rsidRDefault="00F20D09" w:rsidP="00F20D09">
            <w:pPr>
              <w:jc w:val="center"/>
              <w:rPr>
                <w:rFonts w:ascii="David" w:hAnsi="David" w:cs="David"/>
                <w:rtl/>
              </w:rPr>
            </w:pPr>
          </w:p>
        </w:tc>
        <w:tc>
          <w:tcPr>
            <w:tcW w:w="1205" w:type="dxa"/>
          </w:tcPr>
          <w:p w14:paraId="4A790DE1" w14:textId="77777777" w:rsidR="00F20D09" w:rsidRPr="000F5822" w:rsidRDefault="00F20D09" w:rsidP="00F20D09">
            <w:pPr>
              <w:jc w:val="center"/>
              <w:rPr>
                <w:rFonts w:ascii="David" w:hAnsi="David" w:cs="David"/>
                <w:rtl/>
              </w:rPr>
            </w:pPr>
            <w:r w:rsidRPr="000F5822">
              <w:rPr>
                <w:rFonts w:ascii="David" w:hAnsi="David" w:cs="David"/>
                <w:rtl/>
              </w:rPr>
              <w:t>קובץ המשוב שיוחזר עם סיום קליטת הקובץ יהיה זהה, ויכיל את המזהה של הקובץ בהתאמה בקובץ המשוב.</w:t>
            </w:r>
          </w:p>
        </w:tc>
      </w:tr>
      <w:tr w:rsidR="00F20D09" w:rsidRPr="000F5822" w14:paraId="60A3EAA1" w14:textId="77777777" w:rsidTr="00B84D73">
        <w:tc>
          <w:tcPr>
            <w:tcW w:w="987" w:type="dxa"/>
          </w:tcPr>
          <w:p w14:paraId="72205FF0" w14:textId="77777777" w:rsidR="00F20D09" w:rsidRPr="000F5822" w:rsidRDefault="00F20D09" w:rsidP="00F20D09">
            <w:pPr>
              <w:jc w:val="center"/>
              <w:rPr>
                <w:rFonts w:ascii="David" w:hAnsi="David" w:cs="David"/>
                <w:b/>
                <w:bCs/>
                <w:rtl/>
              </w:rPr>
            </w:pPr>
          </w:p>
        </w:tc>
        <w:tc>
          <w:tcPr>
            <w:tcW w:w="2764" w:type="dxa"/>
          </w:tcPr>
          <w:p w14:paraId="5F0D80C2" w14:textId="77777777" w:rsidR="00F20D09" w:rsidRPr="000F5822" w:rsidRDefault="00F20D09" w:rsidP="00F20D09">
            <w:pPr>
              <w:rPr>
                <w:rFonts w:ascii="David" w:hAnsi="David" w:cs="David"/>
                <w:rtl/>
              </w:rPr>
            </w:pPr>
            <w:proofErr w:type="spellStart"/>
            <w:r w:rsidRPr="000F5822">
              <w:rPr>
                <w:rFonts w:ascii="David" w:hAnsi="David" w:cs="David"/>
              </w:rPr>
              <w:t>TaarichYitzira</w:t>
            </w:r>
            <w:proofErr w:type="spellEnd"/>
          </w:p>
        </w:tc>
        <w:tc>
          <w:tcPr>
            <w:tcW w:w="1921" w:type="dxa"/>
          </w:tcPr>
          <w:p w14:paraId="24117502" w14:textId="77777777" w:rsidR="00F20D09" w:rsidRPr="000F5822" w:rsidRDefault="00F20D09" w:rsidP="00F20D09">
            <w:pPr>
              <w:jc w:val="center"/>
              <w:rPr>
                <w:rFonts w:ascii="David" w:hAnsi="David" w:cs="David"/>
                <w:rtl/>
              </w:rPr>
            </w:pPr>
            <w:r w:rsidRPr="000F5822">
              <w:rPr>
                <w:rFonts w:ascii="David" w:hAnsi="David" w:cs="David"/>
                <w:rtl/>
              </w:rPr>
              <w:t>תאריך יצירת קובץ המנה</w:t>
            </w:r>
          </w:p>
        </w:tc>
        <w:tc>
          <w:tcPr>
            <w:tcW w:w="1110" w:type="dxa"/>
            <w:gridSpan w:val="2"/>
          </w:tcPr>
          <w:p w14:paraId="4CC2A218" w14:textId="77777777" w:rsidR="00F20D09" w:rsidRPr="000F5822" w:rsidRDefault="00F20D09" w:rsidP="00F20D09">
            <w:pPr>
              <w:jc w:val="center"/>
              <w:rPr>
                <w:rFonts w:ascii="David" w:hAnsi="David" w:cs="David"/>
                <w:rtl/>
              </w:rPr>
            </w:pPr>
            <w:r w:rsidRPr="000F5822">
              <w:rPr>
                <w:rFonts w:ascii="David" w:hAnsi="David" w:cs="David"/>
              </w:rPr>
              <w:t>datetime</w:t>
            </w:r>
            <w:r w:rsidRPr="000F5822">
              <w:rPr>
                <w:rFonts w:ascii="David" w:hAnsi="David" w:cs="David"/>
                <w:rtl/>
              </w:rPr>
              <w:t xml:space="preserve"> </w:t>
            </w:r>
          </w:p>
        </w:tc>
        <w:tc>
          <w:tcPr>
            <w:tcW w:w="950" w:type="dxa"/>
          </w:tcPr>
          <w:p w14:paraId="61D160C9" w14:textId="77777777" w:rsidR="00F20D09" w:rsidRPr="000F5822" w:rsidRDefault="00F20D09" w:rsidP="00F20D09">
            <w:pPr>
              <w:jc w:val="center"/>
              <w:rPr>
                <w:rFonts w:ascii="David" w:hAnsi="David" w:cs="David"/>
                <w:rtl/>
              </w:rPr>
            </w:pPr>
          </w:p>
        </w:tc>
        <w:tc>
          <w:tcPr>
            <w:tcW w:w="1205" w:type="dxa"/>
          </w:tcPr>
          <w:p w14:paraId="387AF8B4" w14:textId="77777777" w:rsidR="00F20D09" w:rsidRPr="000F5822" w:rsidRDefault="00F20D09" w:rsidP="00F20D09">
            <w:pPr>
              <w:jc w:val="center"/>
              <w:rPr>
                <w:rFonts w:ascii="David" w:hAnsi="David" w:cs="David"/>
                <w:rtl/>
              </w:rPr>
            </w:pPr>
            <w:r w:rsidRPr="000F5822">
              <w:rPr>
                <w:rFonts w:ascii="David" w:hAnsi="David" w:cs="David"/>
                <w:rtl/>
              </w:rPr>
              <w:t>תאריך ההפעלה</w:t>
            </w:r>
          </w:p>
        </w:tc>
      </w:tr>
      <w:tr w:rsidR="00F20D09" w:rsidRPr="000F5822" w14:paraId="4DE5CFF2" w14:textId="77777777" w:rsidTr="00B84D73">
        <w:tc>
          <w:tcPr>
            <w:tcW w:w="987" w:type="dxa"/>
          </w:tcPr>
          <w:p w14:paraId="2D374E26" w14:textId="77777777" w:rsidR="00F20D09" w:rsidRPr="000F5822" w:rsidRDefault="00F20D09" w:rsidP="00F20D09">
            <w:pPr>
              <w:jc w:val="center"/>
              <w:rPr>
                <w:rFonts w:ascii="David" w:hAnsi="David" w:cs="David"/>
                <w:b/>
                <w:bCs/>
                <w:rtl/>
              </w:rPr>
            </w:pPr>
          </w:p>
        </w:tc>
        <w:tc>
          <w:tcPr>
            <w:tcW w:w="2764" w:type="dxa"/>
          </w:tcPr>
          <w:p w14:paraId="3DBDD4AE" w14:textId="4ABCBDA9" w:rsidR="00F20D09" w:rsidRPr="000F5822" w:rsidRDefault="00F20D09" w:rsidP="00F20D09">
            <w:pPr>
              <w:rPr>
                <w:rFonts w:ascii="David" w:hAnsi="David" w:cs="David"/>
                <w:color w:val="000000"/>
                <w:rtl/>
              </w:rPr>
            </w:pPr>
            <w:proofErr w:type="spellStart"/>
            <w:r w:rsidRPr="000F5822">
              <w:rPr>
                <w:rFonts w:ascii="David" w:hAnsi="David" w:cs="David"/>
              </w:rPr>
              <w:t>MisparNitzulim</w:t>
            </w:r>
            <w:proofErr w:type="spellEnd"/>
          </w:p>
        </w:tc>
        <w:tc>
          <w:tcPr>
            <w:tcW w:w="1921" w:type="dxa"/>
          </w:tcPr>
          <w:p w14:paraId="3694FEFD" w14:textId="0040DE05" w:rsidR="00F20D09" w:rsidRPr="000F5822" w:rsidRDefault="00F20D09" w:rsidP="00F20D09">
            <w:pPr>
              <w:jc w:val="center"/>
              <w:rPr>
                <w:rFonts w:ascii="David" w:hAnsi="David" w:cs="David"/>
                <w:rtl/>
              </w:rPr>
            </w:pPr>
            <w:r w:rsidRPr="000F5822">
              <w:rPr>
                <w:rFonts w:ascii="David" w:hAnsi="David" w:cs="David"/>
                <w:rtl/>
              </w:rPr>
              <w:t>מספר ניצולים הכולל בקובץ</w:t>
            </w:r>
          </w:p>
        </w:tc>
        <w:tc>
          <w:tcPr>
            <w:tcW w:w="1110" w:type="dxa"/>
            <w:gridSpan w:val="2"/>
          </w:tcPr>
          <w:p w14:paraId="0D06F958" w14:textId="77777777" w:rsidR="00F20D09" w:rsidRPr="000F5822" w:rsidRDefault="00F20D09" w:rsidP="00F20D09">
            <w:pPr>
              <w:jc w:val="center"/>
              <w:rPr>
                <w:rFonts w:ascii="David" w:hAnsi="David" w:cs="David"/>
                <w:rtl/>
              </w:rPr>
            </w:pPr>
            <w:r w:rsidRPr="000F5822">
              <w:rPr>
                <w:rFonts w:ascii="David" w:hAnsi="David" w:cs="David"/>
              </w:rPr>
              <w:t>int</w:t>
            </w:r>
          </w:p>
        </w:tc>
        <w:tc>
          <w:tcPr>
            <w:tcW w:w="950" w:type="dxa"/>
          </w:tcPr>
          <w:p w14:paraId="5F9858BE" w14:textId="77777777" w:rsidR="00F20D09" w:rsidRPr="000F5822" w:rsidRDefault="00F20D09" w:rsidP="00F20D09">
            <w:pPr>
              <w:jc w:val="center"/>
              <w:rPr>
                <w:rFonts w:ascii="David" w:hAnsi="David" w:cs="David"/>
                <w:rtl/>
              </w:rPr>
            </w:pPr>
          </w:p>
        </w:tc>
        <w:tc>
          <w:tcPr>
            <w:tcW w:w="1205" w:type="dxa"/>
          </w:tcPr>
          <w:p w14:paraId="72915E91" w14:textId="20407124" w:rsidR="00F20D09" w:rsidRPr="000F5822" w:rsidRDefault="00F20D09" w:rsidP="00F20D09">
            <w:pPr>
              <w:jc w:val="center"/>
              <w:rPr>
                <w:rFonts w:ascii="David" w:hAnsi="David" w:cs="David"/>
                <w:rtl/>
              </w:rPr>
            </w:pPr>
            <w:r w:rsidRPr="000F5822">
              <w:rPr>
                <w:rFonts w:ascii="David" w:hAnsi="David" w:cs="David"/>
                <w:rtl/>
              </w:rPr>
              <w:t>אם לא קיימים ניצולים הסכום יהיה 0.</w:t>
            </w:r>
          </w:p>
        </w:tc>
      </w:tr>
      <w:tr w:rsidR="00F20D09" w:rsidRPr="000F5822" w14:paraId="629A27D1" w14:textId="77777777" w:rsidTr="00B84D73">
        <w:tc>
          <w:tcPr>
            <w:tcW w:w="987" w:type="dxa"/>
          </w:tcPr>
          <w:p w14:paraId="046746B7" w14:textId="77777777" w:rsidR="00F20D09" w:rsidRPr="000F5822" w:rsidRDefault="00F20D09" w:rsidP="00F20D09">
            <w:pPr>
              <w:jc w:val="center"/>
              <w:rPr>
                <w:rFonts w:ascii="David" w:hAnsi="David" w:cs="David"/>
                <w:b/>
                <w:bCs/>
                <w:rtl/>
              </w:rPr>
            </w:pPr>
            <w:r w:rsidRPr="000F5822">
              <w:rPr>
                <w:rFonts w:ascii="David" w:hAnsi="David" w:cs="David"/>
                <w:b/>
                <w:bCs/>
                <w:rtl/>
              </w:rPr>
              <w:t>מידע משיבים</w:t>
            </w:r>
          </w:p>
        </w:tc>
        <w:tc>
          <w:tcPr>
            <w:tcW w:w="2764" w:type="dxa"/>
          </w:tcPr>
          <w:p w14:paraId="09109F1E" w14:textId="62AC80D0" w:rsidR="00F20D09" w:rsidRPr="000F5822" w:rsidRDefault="00F20D09" w:rsidP="00F20D09">
            <w:pPr>
              <w:rPr>
                <w:rFonts w:ascii="David" w:hAnsi="David" w:cs="David"/>
                <w:b/>
                <w:bCs/>
              </w:rPr>
            </w:pPr>
            <w:proofErr w:type="spellStart"/>
            <w:r w:rsidRPr="000F5822">
              <w:rPr>
                <w:rFonts w:ascii="David" w:hAnsi="David" w:cs="David"/>
                <w:b/>
                <w:bCs/>
              </w:rPr>
              <w:t>NitzulimData</w:t>
            </w:r>
            <w:proofErr w:type="spellEnd"/>
          </w:p>
        </w:tc>
        <w:tc>
          <w:tcPr>
            <w:tcW w:w="5186" w:type="dxa"/>
            <w:gridSpan w:val="5"/>
          </w:tcPr>
          <w:p w14:paraId="5DB5040F" w14:textId="2B9025F8" w:rsidR="00F20D09" w:rsidRPr="000F5822" w:rsidRDefault="00F20D09" w:rsidP="00F20D09">
            <w:pPr>
              <w:jc w:val="center"/>
              <w:rPr>
                <w:rFonts w:ascii="David" w:hAnsi="David" w:cs="David"/>
                <w:rtl/>
              </w:rPr>
            </w:pPr>
            <w:r w:rsidRPr="000F5822">
              <w:rPr>
                <w:rFonts w:ascii="David" w:hAnsi="David" w:cs="David"/>
                <w:rtl/>
              </w:rPr>
              <w:t>מאגד פרטי ניצולים</w:t>
            </w:r>
          </w:p>
          <w:p w14:paraId="04699C34" w14:textId="77777777" w:rsidR="00F20D09" w:rsidRPr="000F5822" w:rsidRDefault="00F20D09" w:rsidP="00F20D09">
            <w:pPr>
              <w:pStyle w:val="af4"/>
              <w:rPr>
                <w:rFonts w:ascii="David" w:hAnsi="David" w:cs="David"/>
                <w:rtl/>
              </w:rPr>
            </w:pPr>
            <w:r w:rsidRPr="000F5822">
              <w:rPr>
                <w:rFonts w:ascii="David" w:hAnsi="David" w:cs="David"/>
                <w:rtl/>
              </w:rPr>
              <w:t xml:space="preserve">*ייתכנו שינויים והתאמות של השדות בהמשך. </w:t>
            </w:r>
          </w:p>
        </w:tc>
      </w:tr>
      <w:tr w:rsidR="00F20D09" w:rsidRPr="000F5822" w14:paraId="10A01CE6" w14:textId="77777777" w:rsidTr="00B84D73">
        <w:trPr>
          <w:trHeight w:val="509"/>
        </w:trPr>
        <w:tc>
          <w:tcPr>
            <w:tcW w:w="987" w:type="dxa"/>
          </w:tcPr>
          <w:p w14:paraId="4EF66E37" w14:textId="77777777" w:rsidR="00F20D09" w:rsidRPr="000F5822" w:rsidRDefault="00F20D09" w:rsidP="00F20D09">
            <w:pPr>
              <w:jc w:val="center"/>
              <w:rPr>
                <w:rFonts w:ascii="David" w:hAnsi="David" w:cs="David"/>
                <w:b/>
                <w:bCs/>
                <w:rtl/>
              </w:rPr>
            </w:pPr>
            <w:r w:rsidRPr="000F5822">
              <w:rPr>
                <w:rFonts w:ascii="David" w:hAnsi="David" w:cs="David"/>
                <w:b/>
                <w:bCs/>
                <w:rtl/>
              </w:rPr>
              <w:t>מידע משיב</w:t>
            </w:r>
          </w:p>
        </w:tc>
        <w:tc>
          <w:tcPr>
            <w:tcW w:w="2764" w:type="dxa"/>
          </w:tcPr>
          <w:p w14:paraId="5EEF2665" w14:textId="22E6949B" w:rsidR="00F20D09" w:rsidRPr="000F5822" w:rsidRDefault="00F20D09" w:rsidP="00F20D09">
            <w:pPr>
              <w:rPr>
                <w:rFonts w:ascii="David" w:hAnsi="David" w:cs="David"/>
                <w:b/>
                <w:bCs/>
              </w:rPr>
            </w:pPr>
            <w:proofErr w:type="spellStart"/>
            <w:r w:rsidRPr="000F5822">
              <w:rPr>
                <w:rFonts w:ascii="David" w:hAnsi="David" w:cs="David"/>
                <w:b/>
                <w:bCs/>
              </w:rPr>
              <w:t>NitzulData</w:t>
            </w:r>
            <w:proofErr w:type="spellEnd"/>
          </w:p>
        </w:tc>
        <w:tc>
          <w:tcPr>
            <w:tcW w:w="5186" w:type="dxa"/>
            <w:gridSpan w:val="5"/>
          </w:tcPr>
          <w:p w14:paraId="17A0D88B" w14:textId="56B79D16" w:rsidR="00F20D09" w:rsidRPr="000F5822" w:rsidRDefault="00F20D09" w:rsidP="00F20D09">
            <w:pPr>
              <w:jc w:val="center"/>
              <w:rPr>
                <w:rFonts w:ascii="David" w:hAnsi="David" w:cs="David"/>
                <w:rtl/>
              </w:rPr>
            </w:pPr>
            <w:r w:rsidRPr="000F5822">
              <w:rPr>
                <w:rFonts w:ascii="David" w:hAnsi="David" w:cs="David"/>
                <w:rtl/>
              </w:rPr>
              <w:t xml:space="preserve">פרטי ניצול </w:t>
            </w:r>
          </w:p>
        </w:tc>
      </w:tr>
      <w:tr w:rsidR="00F20D09" w:rsidRPr="000F5822" w14:paraId="6E79EEC1" w14:textId="77777777" w:rsidTr="00B84D73">
        <w:tc>
          <w:tcPr>
            <w:tcW w:w="987" w:type="dxa"/>
          </w:tcPr>
          <w:p w14:paraId="0B9C0E91" w14:textId="77777777" w:rsidR="00F20D09" w:rsidRPr="000F5822" w:rsidRDefault="00F20D09" w:rsidP="00F20D09">
            <w:pPr>
              <w:jc w:val="center"/>
              <w:rPr>
                <w:rFonts w:ascii="David" w:hAnsi="David" w:cs="David"/>
                <w:rtl/>
              </w:rPr>
            </w:pPr>
          </w:p>
        </w:tc>
        <w:tc>
          <w:tcPr>
            <w:tcW w:w="2764" w:type="dxa"/>
          </w:tcPr>
          <w:p w14:paraId="7CE77FF4" w14:textId="6C289F8F" w:rsidR="00F20D09" w:rsidRPr="000F5822" w:rsidRDefault="00F20D09" w:rsidP="00F20D09">
            <w:pPr>
              <w:rPr>
                <w:rFonts w:ascii="David" w:hAnsi="David" w:cs="David"/>
              </w:rPr>
            </w:pPr>
            <w:proofErr w:type="spellStart"/>
            <w:r w:rsidRPr="000F5822">
              <w:rPr>
                <w:rFonts w:ascii="David" w:hAnsi="David" w:cs="David"/>
              </w:rPr>
              <w:t>NitzulID</w:t>
            </w:r>
            <w:proofErr w:type="spellEnd"/>
          </w:p>
        </w:tc>
        <w:tc>
          <w:tcPr>
            <w:tcW w:w="1921" w:type="dxa"/>
          </w:tcPr>
          <w:p w14:paraId="5824A515" w14:textId="3BCC443B" w:rsidR="00F20D09" w:rsidRPr="000F5822" w:rsidRDefault="00F20D09" w:rsidP="00F20D09">
            <w:pPr>
              <w:jc w:val="center"/>
              <w:rPr>
                <w:rFonts w:ascii="David" w:hAnsi="David" w:cs="David"/>
                <w:rtl/>
              </w:rPr>
            </w:pPr>
            <w:r w:rsidRPr="000F5822">
              <w:rPr>
                <w:rFonts w:ascii="David" w:hAnsi="David" w:cs="David"/>
                <w:rtl/>
              </w:rPr>
              <w:t>מזהה ניצול של הספק</w:t>
            </w:r>
          </w:p>
        </w:tc>
        <w:tc>
          <w:tcPr>
            <w:tcW w:w="1110" w:type="dxa"/>
            <w:gridSpan w:val="2"/>
          </w:tcPr>
          <w:p w14:paraId="10DDF0C5" w14:textId="145248A3" w:rsidR="00F20D09" w:rsidRPr="000F5822" w:rsidRDefault="00F20D09" w:rsidP="00F20D09">
            <w:pPr>
              <w:jc w:val="center"/>
              <w:rPr>
                <w:rFonts w:ascii="David" w:hAnsi="David" w:cs="David"/>
              </w:rPr>
            </w:pPr>
            <w:r w:rsidRPr="000F5822">
              <w:rPr>
                <w:rFonts w:ascii="David" w:hAnsi="David" w:cs="David"/>
              </w:rPr>
              <w:t>Int</w:t>
            </w:r>
          </w:p>
        </w:tc>
        <w:tc>
          <w:tcPr>
            <w:tcW w:w="950" w:type="dxa"/>
            <w:vMerge w:val="restart"/>
          </w:tcPr>
          <w:p w14:paraId="2D6A7CC0" w14:textId="252F548C" w:rsidR="00F20D09" w:rsidRPr="000F5822" w:rsidRDefault="00F20D09" w:rsidP="00F20D09">
            <w:pPr>
              <w:jc w:val="center"/>
              <w:rPr>
                <w:rFonts w:ascii="David" w:hAnsi="David" w:cs="David"/>
                <w:rtl/>
              </w:rPr>
            </w:pPr>
            <w:r w:rsidRPr="000F5822">
              <w:rPr>
                <w:rFonts w:ascii="David" w:hAnsi="David" w:cs="David"/>
                <w:rtl/>
              </w:rPr>
              <w:t>המשוב יוחזר ע"י הלמ"ס עבור שדות אלו לצורך זיהוי חד ערכי של רשומת הניצול</w:t>
            </w:r>
          </w:p>
        </w:tc>
        <w:tc>
          <w:tcPr>
            <w:tcW w:w="1205" w:type="dxa"/>
          </w:tcPr>
          <w:p w14:paraId="69409AA7" w14:textId="4C562B42" w:rsidR="00F20D09" w:rsidRPr="000F5822" w:rsidRDefault="00F20D09" w:rsidP="00F20D09">
            <w:pPr>
              <w:jc w:val="center"/>
              <w:rPr>
                <w:rFonts w:ascii="David" w:hAnsi="David" w:cs="David"/>
                <w:rtl/>
              </w:rPr>
            </w:pPr>
            <w:r w:rsidRPr="000F5822">
              <w:rPr>
                <w:rFonts w:ascii="David" w:hAnsi="David" w:cs="David"/>
                <w:rtl/>
              </w:rPr>
              <w:t>המשוב יוחזר ע"י הלמ"ס</w:t>
            </w:r>
          </w:p>
        </w:tc>
      </w:tr>
      <w:tr w:rsidR="00F20D09" w:rsidRPr="000F5822" w14:paraId="434855FC" w14:textId="77777777" w:rsidTr="00B84D73">
        <w:tc>
          <w:tcPr>
            <w:tcW w:w="987" w:type="dxa"/>
          </w:tcPr>
          <w:p w14:paraId="69815335" w14:textId="77777777" w:rsidR="00F20D09" w:rsidRPr="000F5822" w:rsidRDefault="00F20D09" w:rsidP="00F20D09">
            <w:pPr>
              <w:jc w:val="center"/>
              <w:rPr>
                <w:rFonts w:ascii="David" w:hAnsi="David" w:cs="David"/>
                <w:rtl/>
              </w:rPr>
            </w:pPr>
          </w:p>
        </w:tc>
        <w:tc>
          <w:tcPr>
            <w:tcW w:w="2764" w:type="dxa"/>
          </w:tcPr>
          <w:p w14:paraId="2162062D" w14:textId="77777777" w:rsidR="00F20D09" w:rsidRPr="000F5822" w:rsidRDefault="00F20D09" w:rsidP="00F20D09">
            <w:pPr>
              <w:rPr>
                <w:rFonts w:ascii="David" w:hAnsi="David" w:cs="David"/>
                <w:rtl/>
              </w:rPr>
            </w:pPr>
            <w:r w:rsidRPr="000F5822">
              <w:rPr>
                <w:rFonts w:ascii="David" w:hAnsi="David" w:cs="David"/>
              </w:rPr>
              <w:t>TshuraID</w:t>
            </w:r>
          </w:p>
        </w:tc>
        <w:tc>
          <w:tcPr>
            <w:tcW w:w="1921" w:type="dxa"/>
          </w:tcPr>
          <w:p w14:paraId="4893B1BB" w14:textId="77777777" w:rsidR="00F20D09" w:rsidRPr="000F5822" w:rsidRDefault="00F20D09" w:rsidP="00F20D09">
            <w:pPr>
              <w:jc w:val="center"/>
              <w:rPr>
                <w:rFonts w:ascii="David" w:hAnsi="David" w:cs="David"/>
                <w:rtl/>
              </w:rPr>
            </w:pPr>
            <w:r w:rsidRPr="000F5822">
              <w:rPr>
                <w:rFonts w:ascii="David" w:hAnsi="David" w:cs="David"/>
                <w:rtl/>
              </w:rPr>
              <w:t xml:space="preserve">מזהה זכאות לתשורה </w:t>
            </w:r>
          </w:p>
          <w:p w14:paraId="6516346A" w14:textId="77777777" w:rsidR="00F20D09" w:rsidRPr="000F5822" w:rsidRDefault="00F20D09" w:rsidP="00F20D09">
            <w:pPr>
              <w:jc w:val="center"/>
              <w:rPr>
                <w:rFonts w:ascii="David" w:hAnsi="David" w:cs="David"/>
                <w:rtl/>
              </w:rPr>
            </w:pPr>
            <w:r w:rsidRPr="000F5822">
              <w:rPr>
                <w:rFonts w:ascii="David" w:hAnsi="David" w:cs="David"/>
                <w:rtl/>
              </w:rPr>
              <w:t>(משמש לזיהוי מול הלמ"ס)</w:t>
            </w:r>
          </w:p>
        </w:tc>
        <w:tc>
          <w:tcPr>
            <w:tcW w:w="1110" w:type="dxa"/>
            <w:gridSpan w:val="2"/>
          </w:tcPr>
          <w:p w14:paraId="1FE5AC6A" w14:textId="77777777" w:rsidR="00F20D09" w:rsidRPr="000F5822" w:rsidRDefault="00F20D09" w:rsidP="00F20D09">
            <w:pPr>
              <w:jc w:val="center"/>
              <w:rPr>
                <w:rFonts w:ascii="David" w:hAnsi="David" w:cs="David"/>
              </w:rPr>
            </w:pPr>
            <w:r w:rsidRPr="000F5822">
              <w:rPr>
                <w:rFonts w:ascii="David" w:hAnsi="David" w:cs="David"/>
              </w:rPr>
              <w:t>int</w:t>
            </w:r>
          </w:p>
        </w:tc>
        <w:tc>
          <w:tcPr>
            <w:tcW w:w="950" w:type="dxa"/>
            <w:vMerge/>
          </w:tcPr>
          <w:p w14:paraId="4914132F" w14:textId="77777777" w:rsidR="00F20D09" w:rsidRPr="000F5822" w:rsidRDefault="00F20D09" w:rsidP="00F20D09">
            <w:pPr>
              <w:jc w:val="center"/>
              <w:rPr>
                <w:rFonts w:ascii="David" w:hAnsi="David" w:cs="David"/>
                <w:rtl/>
              </w:rPr>
            </w:pPr>
          </w:p>
        </w:tc>
        <w:tc>
          <w:tcPr>
            <w:tcW w:w="1205" w:type="dxa"/>
          </w:tcPr>
          <w:p w14:paraId="2230C027" w14:textId="77777777" w:rsidR="00F20D09" w:rsidRPr="000F5822" w:rsidRDefault="00F20D09" w:rsidP="00F20D09">
            <w:pPr>
              <w:jc w:val="center"/>
              <w:rPr>
                <w:rFonts w:ascii="David" w:hAnsi="David" w:cs="David"/>
                <w:rtl/>
              </w:rPr>
            </w:pPr>
            <w:r w:rsidRPr="000F5822">
              <w:rPr>
                <w:rFonts w:ascii="David" w:hAnsi="David" w:cs="David"/>
                <w:rtl/>
              </w:rPr>
              <w:t xml:space="preserve">(בלמ"ס מזהה זה מציין את מזהה המשיב שזכאי לתשורה עבור מילוי שאלון כלשהו. </w:t>
            </w:r>
          </w:p>
        </w:tc>
      </w:tr>
      <w:tr w:rsidR="00F20D09" w:rsidRPr="000F5822" w14:paraId="5272CE17" w14:textId="77777777" w:rsidTr="00B84D73">
        <w:tc>
          <w:tcPr>
            <w:tcW w:w="987" w:type="dxa"/>
          </w:tcPr>
          <w:p w14:paraId="491778C4" w14:textId="77777777" w:rsidR="00F20D09" w:rsidRPr="000F5822" w:rsidRDefault="00F20D09" w:rsidP="00F20D09">
            <w:pPr>
              <w:jc w:val="center"/>
              <w:rPr>
                <w:rFonts w:ascii="David" w:hAnsi="David" w:cs="David"/>
                <w:rtl/>
              </w:rPr>
            </w:pPr>
          </w:p>
        </w:tc>
        <w:tc>
          <w:tcPr>
            <w:tcW w:w="2764" w:type="dxa"/>
          </w:tcPr>
          <w:p w14:paraId="2480D757" w14:textId="148D0189" w:rsidR="00F20D09" w:rsidRPr="000F5822" w:rsidRDefault="00F20D09" w:rsidP="00F20D09">
            <w:pPr>
              <w:rPr>
                <w:rFonts w:ascii="David" w:hAnsi="David" w:cs="David"/>
                <w:rtl/>
              </w:rPr>
            </w:pPr>
            <w:r w:rsidRPr="000F5822">
              <w:rPr>
                <w:rFonts w:ascii="David" w:hAnsi="David" w:cs="David"/>
              </w:rPr>
              <w:t>Schum</w:t>
            </w:r>
          </w:p>
        </w:tc>
        <w:tc>
          <w:tcPr>
            <w:tcW w:w="1921" w:type="dxa"/>
          </w:tcPr>
          <w:p w14:paraId="7DD1D9CD" w14:textId="45CEE293" w:rsidR="00F20D09" w:rsidRPr="000F5822" w:rsidRDefault="00F20D09" w:rsidP="00F20D09">
            <w:pPr>
              <w:jc w:val="center"/>
              <w:rPr>
                <w:rFonts w:ascii="David" w:hAnsi="David" w:cs="David"/>
                <w:rtl/>
              </w:rPr>
            </w:pPr>
            <w:r w:rsidRPr="000F5822">
              <w:rPr>
                <w:rFonts w:ascii="David" w:hAnsi="David" w:cs="David"/>
                <w:rtl/>
              </w:rPr>
              <w:t xml:space="preserve">סכום ניצול התשורה </w:t>
            </w:r>
          </w:p>
        </w:tc>
        <w:tc>
          <w:tcPr>
            <w:tcW w:w="1110" w:type="dxa"/>
            <w:gridSpan w:val="2"/>
          </w:tcPr>
          <w:p w14:paraId="769D8C53" w14:textId="7E7A5165" w:rsidR="00F20D09" w:rsidRPr="000F5822" w:rsidRDefault="00DE3FDD" w:rsidP="00F20D09">
            <w:pPr>
              <w:jc w:val="center"/>
              <w:rPr>
                <w:rFonts w:ascii="David" w:hAnsi="David" w:cs="David"/>
                <w:rtl/>
              </w:rPr>
            </w:pPr>
            <w:r w:rsidRPr="000F5822">
              <w:rPr>
                <w:rFonts w:ascii="David" w:hAnsi="David" w:cs="David"/>
              </w:rPr>
              <w:t>decimal</w:t>
            </w:r>
          </w:p>
        </w:tc>
        <w:tc>
          <w:tcPr>
            <w:tcW w:w="950" w:type="dxa"/>
          </w:tcPr>
          <w:p w14:paraId="151D39ED" w14:textId="77777777" w:rsidR="00F20D09" w:rsidRPr="000F5822" w:rsidRDefault="00F20D09" w:rsidP="00F20D09">
            <w:pPr>
              <w:jc w:val="center"/>
              <w:rPr>
                <w:rFonts w:ascii="David" w:hAnsi="David" w:cs="David"/>
                <w:rtl/>
              </w:rPr>
            </w:pPr>
            <w:r w:rsidRPr="000F5822">
              <w:rPr>
                <w:rFonts w:ascii="David" w:hAnsi="David" w:cs="David"/>
                <w:rtl/>
              </w:rPr>
              <w:t>50</w:t>
            </w:r>
          </w:p>
        </w:tc>
        <w:tc>
          <w:tcPr>
            <w:tcW w:w="1205" w:type="dxa"/>
          </w:tcPr>
          <w:p w14:paraId="1D43F09F" w14:textId="3490060F" w:rsidR="00F20D09" w:rsidRPr="000F5822" w:rsidRDefault="00F20D09" w:rsidP="00F20D09">
            <w:pPr>
              <w:jc w:val="center"/>
              <w:rPr>
                <w:rFonts w:ascii="David" w:hAnsi="David" w:cs="David"/>
                <w:rtl/>
              </w:rPr>
            </w:pPr>
          </w:p>
        </w:tc>
      </w:tr>
      <w:tr w:rsidR="00130B36" w:rsidRPr="000F5822" w14:paraId="5F01A474" w14:textId="77777777" w:rsidTr="00B84D73">
        <w:tc>
          <w:tcPr>
            <w:tcW w:w="987" w:type="dxa"/>
          </w:tcPr>
          <w:p w14:paraId="3A174D8B" w14:textId="77777777" w:rsidR="00130B36" w:rsidRPr="000F5822" w:rsidRDefault="00130B36" w:rsidP="00F20D09">
            <w:pPr>
              <w:jc w:val="center"/>
              <w:rPr>
                <w:rFonts w:ascii="David" w:hAnsi="David" w:cs="David"/>
                <w:b/>
                <w:bCs/>
                <w:rtl/>
              </w:rPr>
            </w:pPr>
          </w:p>
        </w:tc>
        <w:tc>
          <w:tcPr>
            <w:tcW w:w="2764" w:type="dxa"/>
          </w:tcPr>
          <w:p w14:paraId="2B06AEAE" w14:textId="58F04D42" w:rsidR="00130B36" w:rsidRPr="000F5822" w:rsidRDefault="00130B36" w:rsidP="00F20D09">
            <w:pPr>
              <w:rPr>
                <w:rFonts w:ascii="David" w:hAnsi="David" w:cs="David"/>
              </w:rPr>
            </w:pPr>
            <w:proofErr w:type="spellStart"/>
            <w:r w:rsidRPr="000F5822">
              <w:rPr>
                <w:rFonts w:ascii="David" w:hAnsi="David" w:cs="David"/>
              </w:rPr>
              <w:t>TaarichNitzul</w:t>
            </w:r>
            <w:proofErr w:type="spellEnd"/>
          </w:p>
        </w:tc>
        <w:tc>
          <w:tcPr>
            <w:tcW w:w="1921" w:type="dxa"/>
          </w:tcPr>
          <w:p w14:paraId="3A68133E" w14:textId="0CC6A2B1" w:rsidR="00130B36" w:rsidRPr="000F5822" w:rsidRDefault="00130B36" w:rsidP="00F20D09">
            <w:pPr>
              <w:jc w:val="center"/>
              <w:rPr>
                <w:rFonts w:ascii="David" w:hAnsi="David" w:cs="David"/>
                <w:rtl/>
              </w:rPr>
            </w:pPr>
            <w:r w:rsidRPr="000F5822">
              <w:rPr>
                <w:rFonts w:ascii="David" w:hAnsi="David" w:cs="David"/>
                <w:rtl/>
              </w:rPr>
              <w:t>תאריך ניצול</w:t>
            </w:r>
          </w:p>
        </w:tc>
        <w:tc>
          <w:tcPr>
            <w:tcW w:w="1110" w:type="dxa"/>
            <w:gridSpan w:val="2"/>
          </w:tcPr>
          <w:p w14:paraId="45B6F6AF" w14:textId="173DFDCA" w:rsidR="00130B36" w:rsidRPr="000F5822" w:rsidRDefault="00130B36" w:rsidP="00F20D09">
            <w:pPr>
              <w:jc w:val="center"/>
              <w:rPr>
                <w:rFonts w:ascii="David" w:hAnsi="David" w:cs="David"/>
                <w:rtl/>
              </w:rPr>
            </w:pPr>
            <w:r w:rsidRPr="000F5822">
              <w:rPr>
                <w:rFonts w:ascii="David" w:hAnsi="David" w:cs="David"/>
              </w:rPr>
              <w:t>datetime</w:t>
            </w:r>
          </w:p>
        </w:tc>
        <w:tc>
          <w:tcPr>
            <w:tcW w:w="950" w:type="dxa"/>
          </w:tcPr>
          <w:p w14:paraId="17226427" w14:textId="77777777" w:rsidR="00130B36" w:rsidRPr="000F5822" w:rsidRDefault="00130B36" w:rsidP="00F20D09">
            <w:pPr>
              <w:jc w:val="center"/>
              <w:rPr>
                <w:rFonts w:ascii="David" w:hAnsi="David" w:cs="David"/>
                <w:rtl/>
              </w:rPr>
            </w:pPr>
          </w:p>
        </w:tc>
        <w:tc>
          <w:tcPr>
            <w:tcW w:w="1205" w:type="dxa"/>
          </w:tcPr>
          <w:p w14:paraId="1D68F813" w14:textId="77777777" w:rsidR="00130B36" w:rsidRPr="000F5822" w:rsidRDefault="00130B36" w:rsidP="00F20D09">
            <w:pPr>
              <w:rPr>
                <w:rFonts w:ascii="David" w:hAnsi="David" w:cs="David"/>
                <w:rtl/>
              </w:rPr>
            </w:pPr>
          </w:p>
        </w:tc>
      </w:tr>
    </w:tbl>
    <w:p w14:paraId="0F4B04B3" w14:textId="77777777" w:rsidR="00374722" w:rsidRPr="000F5822" w:rsidRDefault="00374722" w:rsidP="00374722">
      <w:pPr>
        <w:pStyle w:val="af4"/>
        <w:rPr>
          <w:rFonts w:ascii="David" w:hAnsi="David" w:cs="David"/>
          <w:b/>
          <w:bCs/>
          <w:rtl/>
        </w:rPr>
        <w:sectPr w:rsidR="00374722" w:rsidRPr="000F5822" w:rsidSect="00B84D73">
          <w:pgSz w:w="11906" w:h="16838"/>
          <w:pgMar w:top="1440" w:right="1800" w:bottom="1440" w:left="1843" w:header="708" w:footer="708" w:gutter="0"/>
          <w:cols w:space="708"/>
          <w:bidi/>
          <w:rtlGutter/>
          <w:docGrid w:linePitch="360"/>
        </w:sectPr>
      </w:pPr>
    </w:p>
    <w:p w14:paraId="4BFFFED9" w14:textId="77777777" w:rsidR="00374722" w:rsidRPr="006B3A5B" w:rsidRDefault="00374722" w:rsidP="00374722">
      <w:pPr>
        <w:pStyle w:val="25"/>
        <w:numPr>
          <w:ilvl w:val="2"/>
          <w:numId w:val="84"/>
        </w:numPr>
        <w:tabs>
          <w:tab w:val="num" w:pos="1247"/>
        </w:tabs>
        <w:ind w:left="432" w:hanging="432"/>
        <w:rPr>
          <w:rtl/>
        </w:rPr>
      </w:pPr>
      <w:r w:rsidRPr="006B3A5B">
        <w:rPr>
          <w:rFonts w:asciiTheme="minorBidi" w:hAnsiTheme="minorBidi" w:cstheme="minorBidi" w:hint="cs"/>
          <w:sz w:val="24"/>
          <w:szCs w:val="24"/>
          <w:rtl/>
        </w:rPr>
        <w:lastRenderedPageBreak/>
        <w:t>מבנה</w:t>
      </w:r>
      <w:r w:rsidRPr="006B3A5B">
        <w:rPr>
          <w:rFonts w:hint="cs"/>
          <w:rtl/>
        </w:rPr>
        <w:t xml:space="preserve"> </w:t>
      </w:r>
      <w:r w:rsidRPr="006B3A5B">
        <w:rPr>
          <w:rFonts w:asciiTheme="minorBidi" w:hAnsiTheme="minorBidi" w:cstheme="minorBidi" w:hint="cs"/>
          <w:sz w:val="24"/>
          <w:szCs w:val="24"/>
          <w:rtl/>
        </w:rPr>
        <w:t>הקובץ</w:t>
      </w:r>
    </w:p>
    <w:p w14:paraId="36E0B109" w14:textId="77777777" w:rsidR="00374722" w:rsidRPr="006B3A5B" w:rsidRDefault="00374722" w:rsidP="00374722">
      <w:pPr>
        <w:autoSpaceDE w:val="0"/>
        <w:autoSpaceDN w:val="0"/>
        <w:bidi w:val="0"/>
        <w:adjustRightInd w:val="0"/>
        <w:rPr>
          <w:rFonts w:ascii="Consolas" w:hAnsi="Consolas" w:cs="Consolas"/>
          <w:color w:val="000000"/>
          <w:sz w:val="19"/>
          <w:szCs w:val="19"/>
        </w:rPr>
      </w:pPr>
      <w:r w:rsidRPr="006B3A5B">
        <w:rPr>
          <w:rFonts w:ascii="Consolas" w:hAnsi="Consolas" w:cs="Consolas"/>
          <w:color w:val="0000FF"/>
          <w:sz w:val="19"/>
          <w:szCs w:val="19"/>
        </w:rPr>
        <w:t xml:space="preserve"> </w:t>
      </w:r>
    </w:p>
    <w:p w14:paraId="69EBC9CB"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&lt;</w:t>
      </w:r>
      <w:proofErr w:type="spellStart"/>
      <w:r w:rsidRPr="006B3A5B">
        <w:rPr>
          <w:rFonts w:ascii="Consolas" w:eastAsiaTheme="minorHAnsi" w:hAnsi="Consolas" w:cs="Consolas"/>
          <w:color w:val="A31515"/>
          <w:sz w:val="19"/>
          <w:szCs w:val="19"/>
        </w:rPr>
        <w:t>NitzulTshura</w:t>
      </w:r>
      <w:proofErr w:type="spellEnd"/>
      <w:r w:rsidRPr="006B3A5B">
        <w:rPr>
          <w:rFonts w:ascii="Consolas" w:eastAsiaTheme="minorHAnsi" w:hAnsi="Consolas" w:cs="Consolas"/>
          <w:color w:val="0000FF"/>
          <w:sz w:val="19"/>
          <w:szCs w:val="19"/>
        </w:rPr>
        <w:t>&gt;</w:t>
      </w:r>
    </w:p>
    <w:p w14:paraId="15A97260"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2095897F"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w:t>
      </w:r>
    </w:p>
    <w:p w14:paraId="23C87E97"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w:t>
      </w:r>
    </w:p>
    <w:p w14:paraId="5DAD3C33"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 xml:space="preserve"> &gt;</w:t>
      </w:r>
    </w:p>
    <w:p w14:paraId="59EB4618"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31ECF131"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p>
    <w:p w14:paraId="69EDC2E9"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615B43E0"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0547E369"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w:t>
      </w:r>
    </w:p>
    <w:p w14:paraId="31EBF05D"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w:t>
      </w:r>
    </w:p>
    <w:p w14:paraId="5CB2C880" w14:textId="2CB67C2F" w:rsidR="001E2CDD" w:rsidRPr="006B3A5B" w:rsidRDefault="001E2CDD" w:rsidP="00162C6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r w:rsidRPr="006B3A5B">
        <w:rPr>
          <w:rFonts w:ascii="Consolas" w:eastAsiaTheme="minorHAnsi" w:hAnsi="Consolas" w:cs="Consolas"/>
          <w:color w:val="A31515"/>
          <w:sz w:val="19"/>
          <w:szCs w:val="19"/>
        </w:rPr>
        <w:t>Schum</w:t>
      </w:r>
      <w:r w:rsidRPr="006B3A5B">
        <w:rPr>
          <w:rFonts w:ascii="Consolas" w:eastAsiaTheme="minorHAnsi" w:hAnsi="Consolas" w:cs="Consolas"/>
          <w:color w:val="0000FF"/>
          <w:sz w:val="19"/>
          <w:szCs w:val="19"/>
        </w:rPr>
        <w:t>&gt;&lt;/</w:t>
      </w:r>
      <w:r w:rsidRPr="006B3A5B">
        <w:rPr>
          <w:rFonts w:ascii="Consolas" w:eastAsiaTheme="minorHAnsi" w:hAnsi="Consolas" w:cs="Consolas"/>
          <w:color w:val="A31515"/>
          <w:sz w:val="19"/>
          <w:szCs w:val="19"/>
        </w:rPr>
        <w:t>Schum</w:t>
      </w:r>
      <w:r w:rsidR="00162C6D" w:rsidRPr="006B3A5B">
        <w:rPr>
          <w:rFonts w:ascii="Consolas" w:eastAsiaTheme="minorHAnsi" w:hAnsi="Consolas" w:cs="Consolas"/>
          <w:color w:val="0000FF"/>
          <w:sz w:val="19"/>
          <w:szCs w:val="19"/>
        </w:rPr>
        <w:t>&gt;</w:t>
      </w:r>
    </w:p>
    <w:p w14:paraId="406F3312" w14:textId="39BB4FDA" w:rsidR="002C13AC" w:rsidRPr="006B3A5B" w:rsidRDefault="002C13AC" w:rsidP="002C13AC">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TaarichNitzul</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TaarichNitzul</w:t>
      </w:r>
      <w:proofErr w:type="spellEnd"/>
      <w:r w:rsidRPr="006B3A5B">
        <w:rPr>
          <w:rFonts w:ascii="Consolas" w:eastAsiaTheme="minorHAnsi" w:hAnsi="Consolas" w:cs="Consolas"/>
          <w:color w:val="0000FF"/>
          <w:sz w:val="19"/>
          <w:szCs w:val="19"/>
        </w:rPr>
        <w:t>&gt;</w:t>
      </w:r>
    </w:p>
    <w:p w14:paraId="51C2AF11"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34C2ED7A"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351D340B"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w:t>
      </w:r>
    </w:p>
    <w:p w14:paraId="3C6251DA"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&lt;/</w:t>
      </w:r>
      <w:proofErr w:type="spellStart"/>
      <w:r w:rsidRPr="006B3A5B">
        <w:rPr>
          <w:rFonts w:ascii="Consolas" w:eastAsiaTheme="minorHAnsi" w:hAnsi="Consolas" w:cs="Consolas"/>
          <w:color w:val="A31515"/>
          <w:sz w:val="19"/>
          <w:szCs w:val="19"/>
        </w:rPr>
        <w:t>NitzulTshura</w:t>
      </w:r>
      <w:proofErr w:type="spellEnd"/>
      <w:r w:rsidRPr="006B3A5B">
        <w:rPr>
          <w:rFonts w:ascii="Consolas" w:eastAsiaTheme="minorHAnsi" w:hAnsi="Consolas" w:cs="Consolas"/>
          <w:color w:val="0000FF"/>
          <w:sz w:val="19"/>
          <w:szCs w:val="19"/>
        </w:rPr>
        <w:t>&gt;</w:t>
      </w:r>
    </w:p>
    <w:p w14:paraId="22EAF974" w14:textId="77777777" w:rsidR="001E2CDD" w:rsidRPr="006B3A5B" w:rsidRDefault="001E2CDD" w:rsidP="001E2CDD">
      <w:pPr>
        <w:autoSpaceDE w:val="0"/>
        <w:autoSpaceDN w:val="0"/>
        <w:bidi w:val="0"/>
        <w:adjustRightInd w:val="0"/>
        <w:rPr>
          <w:rFonts w:ascii="Consolas" w:eastAsiaTheme="minorHAnsi" w:hAnsi="Consolas" w:cs="Consolas"/>
          <w:color w:val="000000"/>
          <w:sz w:val="19"/>
          <w:szCs w:val="19"/>
        </w:rPr>
      </w:pPr>
    </w:p>
    <w:p w14:paraId="695257C6" w14:textId="77777777" w:rsidR="00374722" w:rsidRPr="006B3A5B" w:rsidRDefault="00374722" w:rsidP="00374722">
      <w:pPr>
        <w:autoSpaceDE w:val="0"/>
        <w:autoSpaceDN w:val="0"/>
        <w:bidi w:val="0"/>
        <w:adjustRightInd w:val="0"/>
        <w:rPr>
          <w:rFonts w:ascii="Consolas" w:hAnsi="Consolas" w:cs="Consolas"/>
          <w:color w:val="000000"/>
          <w:sz w:val="19"/>
          <w:szCs w:val="19"/>
        </w:rPr>
      </w:pPr>
    </w:p>
    <w:p w14:paraId="16FE312E" w14:textId="37E3374D" w:rsidR="00374722" w:rsidRPr="006B3A5B" w:rsidRDefault="00087AB5" w:rsidP="00374722">
      <w:pPr>
        <w:pStyle w:val="25"/>
        <w:numPr>
          <w:ilvl w:val="1"/>
          <w:numId w:val="84"/>
        </w:numPr>
        <w:tabs>
          <w:tab w:val="num" w:pos="794"/>
        </w:tabs>
        <w:ind w:left="432" w:hanging="432"/>
        <w:rPr>
          <w:rFonts w:ascii="David" w:hAnsi="David" w:cs="David"/>
          <w:sz w:val="24"/>
          <w:szCs w:val="24"/>
        </w:rPr>
      </w:pPr>
      <w:r w:rsidRPr="006B3A5B">
        <w:rPr>
          <w:rFonts w:ascii="David" w:hAnsi="David" w:cs="David"/>
          <w:sz w:val="24"/>
          <w:szCs w:val="24"/>
          <w:rtl/>
        </w:rPr>
        <w:t xml:space="preserve">ממשק </w:t>
      </w:r>
      <w:r w:rsidR="00374722" w:rsidRPr="006B3A5B">
        <w:rPr>
          <w:rFonts w:ascii="David" w:hAnsi="David" w:cs="David"/>
          <w:sz w:val="24"/>
          <w:szCs w:val="24"/>
          <w:rtl/>
        </w:rPr>
        <w:t xml:space="preserve">משוב אישור קליטת </w:t>
      </w:r>
      <w:r w:rsidR="00B618EC" w:rsidRPr="006B3A5B">
        <w:rPr>
          <w:rFonts w:ascii="David" w:hAnsi="David" w:cs="David"/>
          <w:sz w:val="24"/>
          <w:szCs w:val="24"/>
          <w:rtl/>
        </w:rPr>
        <w:t xml:space="preserve">ניצול </w:t>
      </w:r>
      <w:r w:rsidR="00374722" w:rsidRPr="006B3A5B">
        <w:rPr>
          <w:rFonts w:ascii="David" w:hAnsi="David" w:cs="David"/>
          <w:sz w:val="24"/>
          <w:szCs w:val="24"/>
          <w:rtl/>
        </w:rPr>
        <w:t xml:space="preserve">תשורה </w:t>
      </w:r>
      <w:r w:rsidR="00B618EC" w:rsidRPr="006B3A5B">
        <w:rPr>
          <w:rFonts w:ascii="David" w:hAnsi="David" w:cs="David"/>
          <w:sz w:val="24"/>
          <w:szCs w:val="24"/>
          <w:rtl/>
        </w:rPr>
        <w:t>ע"י הלמ"ס</w:t>
      </w:r>
    </w:p>
    <w:p w14:paraId="30B17AEB" w14:textId="77777777" w:rsidR="00374722" w:rsidRPr="006B3A5B" w:rsidRDefault="00374722" w:rsidP="00374722">
      <w:pPr>
        <w:pStyle w:val="newhier"/>
        <w:numPr>
          <w:ilvl w:val="2"/>
          <w:numId w:val="84"/>
        </w:numPr>
        <w:rPr>
          <w:rFonts w:ascii="David" w:hAnsi="David" w:cs="David"/>
          <w:rtl/>
        </w:rPr>
      </w:pPr>
      <w:r w:rsidRPr="006B3A5B">
        <w:rPr>
          <w:rFonts w:ascii="David" w:hAnsi="David" w:cs="David"/>
          <w:rtl/>
        </w:rPr>
        <w:t>מאפייני הממשק</w:t>
      </w:r>
    </w:p>
    <w:tbl>
      <w:tblPr>
        <w:tblStyle w:val="affff4"/>
        <w:bidiVisual/>
        <w:tblW w:w="9386" w:type="dxa"/>
        <w:tblInd w:w="3021" w:type="dxa"/>
        <w:tblLook w:val="04A0" w:firstRow="1" w:lastRow="0" w:firstColumn="1" w:lastColumn="0" w:noHBand="0" w:noVBand="1"/>
      </w:tblPr>
      <w:tblGrid>
        <w:gridCol w:w="1049"/>
        <w:gridCol w:w="2044"/>
        <w:gridCol w:w="1910"/>
        <w:gridCol w:w="1497"/>
        <w:gridCol w:w="1424"/>
        <w:gridCol w:w="1462"/>
      </w:tblGrid>
      <w:tr w:rsidR="00374722" w:rsidRPr="006B3A5B" w14:paraId="43B49057" w14:textId="77777777" w:rsidTr="0072745C">
        <w:tc>
          <w:tcPr>
            <w:tcW w:w="9386" w:type="dxa"/>
            <w:gridSpan w:val="6"/>
            <w:shd w:val="clear" w:color="auto" w:fill="DBE5F1" w:themeFill="accent1" w:themeFillTint="33"/>
          </w:tcPr>
          <w:p w14:paraId="23C54E9B" w14:textId="77777777" w:rsidR="00374722" w:rsidRPr="006B3A5B" w:rsidRDefault="00374722" w:rsidP="00B84D73">
            <w:pPr>
              <w:rPr>
                <w:rFonts w:ascii="David" w:hAnsi="David" w:cs="David"/>
                <w:b/>
                <w:bCs/>
                <w:color w:val="000000"/>
                <w:rtl/>
              </w:rPr>
            </w:pPr>
          </w:p>
          <w:p w14:paraId="636563DA" w14:textId="48E48E08" w:rsidR="00374722" w:rsidRPr="006B3A5B" w:rsidRDefault="00374722" w:rsidP="00B84D73">
            <w:pPr>
              <w:rPr>
                <w:rFonts w:ascii="David" w:hAnsi="David" w:cs="David"/>
                <w:b/>
                <w:bCs/>
                <w:color w:val="000000"/>
                <w:rtl/>
              </w:rPr>
            </w:pPr>
            <w:r w:rsidRPr="006B3A5B">
              <w:rPr>
                <w:rFonts w:ascii="David" w:hAnsi="David" w:cs="David"/>
                <w:b/>
                <w:bCs/>
                <w:color w:val="000000"/>
                <w:rtl/>
              </w:rPr>
              <w:t xml:space="preserve">מאפייני ממשק </w:t>
            </w:r>
            <w:r w:rsidR="0072745C" w:rsidRPr="006B3A5B">
              <w:rPr>
                <w:rFonts w:ascii="David" w:hAnsi="David" w:cs="David"/>
                <w:b/>
                <w:bCs/>
                <w:rtl/>
              </w:rPr>
              <w:t xml:space="preserve">משוב </w:t>
            </w:r>
            <w:r w:rsidRPr="006B3A5B">
              <w:rPr>
                <w:rFonts w:ascii="David" w:hAnsi="David" w:cs="David"/>
                <w:b/>
                <w:bCs/>
                <w:rtl/>
              </w:rPr>
              <w:t xml:space="preserve">אישור קליטת </w:t>
            </w:r>
            <w:r w:rsidR="0072745C" w:rsidRPr="006B3A5B">
              <w:rPr>
                <w:rFonts w:ascii="David" w:hAnsi="David" w:cs="David"/>
                <w:b/>
                <w:bCs/>
                <w:rtl/>
              </w:rPr>
              <w:t>ניצו</w:t>
            </w:r>
            <w:r w:rsidR="00934EBE" w:rsidRPr="006B3A5B">
              <w:rPr>
                <w:rFonts w:ascii="David" w:hAnsi="David" w:cs="David"/>
                <w:b/>
                <w:bCs/>
                <w:rtl/>
              </w:rPr>
              <w:t>ל</w:t>
            </w:r>
            <w:r w:rsidRPr="006B3A5B">
              <w:rPr>
                <w:rFonts w:ascii="David" w:hAnsi="David" w:cs="David"/>
                <w:b/>
                <w:bCs/>
                <w:rtl/>
              </w:rPr>
              <w:t xml:space="preserve"> לתשורה </w:t>
            </w:r>
            <w:r w:rsidR="0072745C" w:rsidRPr="006B3A5B">
              <w:rPr>
                <w:rFonts w:ascii="David" w:hAnsi="David" w:cs="David"/>
                <w:b/>
                <w:bCs/>
                <w:rtl/>
              </w:rPr>
              <w:t>ע"י הלמ"ס</w:t>
            </w:r>
          </w:p>
        </w:tc>
      </w:tr>
      <w:tr w:rsidR="00374722" w:rsidRPr="006B3A5B" w14:paraId="4ECE96BA" w14:textId="77777777" w:rsidTr="007807F8">
        <w:tc>
          <w:tcPr>
            <w:tcW w:w="1049" w:type="dxa"/>
          </w:tcPr>
          <w:p w14:paraId="011233E6" w14:textId="77777777" w:rsidR="00374722" w:rsidRPr="006B3A5B" w:rsidRDefault="00374722" w:rsidP="00B84D73">
            <w:pPr>
              <w:jc w:val="both"/>
              <w:rPr>
                <w:rFonts w:ascii="David" w:hAnsi="David" w:cs="David"/>
                <w:b/>
                <w:bCs/>
                <w:rtl/>
              </w:rPr>
            </w:pPr>
            <w:r w:rsidRPr="006B3A5B">
              <w:rPr>
                <w:rFonts w:ascii="David" w:hAnsi="David" w:cs="David"/>
                <w:b/>
                <w:bCs/>
                <w:rtl/>
              </w:rPr>
              <w:t>מספר ממשק</w:t>
            </w:r>
          </w:p>
        </w:tc>
        <w:tc>
          <w:tcPr>
            <w:tcW w:w="8337" w:type="dxa"/>
            <w:gridSpan w:val="5"/>
          </w:tcPr>
          <w:p w14:paraId="325DAD50" w14:textId="0495FAF3" w:rsidR="00374722" w:rsidRPr="006B3A5B" w:rsidRDefault="0072745C" w:rsidP="00B84D73">
            <w:pPr>
              <w:jc w:val="both"/>
              <w:rPr>
                <w:rFonts w:ascii="David" w:hAnsi="David" w:cs="David"/>
                <w:rtl/>
              </w:rPr>
            </w:pPr>
            <w:r w:rsidRPr="006B3A5B">
              <w:rPr>
                <w:rFonts w:ascii="David" w:hAnsi="David" w:cs="David"/>
                <w:rtl/>
              </w:rPr>
              <w:t>4</w:t>
            </w:r>
          </w:p>
        </w:tc>
      </w:tr>
      <w:tr w:rsidR="00374722" w:rsidRPr="006B3A5B" w14:paraId="083C117D" w14:textId="77777777" w:rsidTr="007807F8">
        <w:tc>
          <w:tcPr>
            <w:tcW w:w="1049" w:type="dxa"/>
          </w:tcPr>
          <w:p w14:paraId="6679398B" w14:textId="77777777" w:rsidR="00374722" w:rsidRPr="006B3A5B" w:rsidRDefault="00374722" w:rsidP="00B84D73">
            <w:pPr>
              <w:jc w:val="both"/>
              <w:rPr>
                <w:rFonts w:ascii="David" w:hAnsi="David" w:cs="David"/>
                <w:b/>
                <w:bCs/>
                <w:rtl/>
              </w:rPr>
            </w:pPr>
            <w:r w:rsidRPr="006B3A5B">
              <w:rPr>
                <w:rFonts w:ascii="David" w:hAnsi="David" w:cs="David"/>
                <w:b/>
                <w:bCs/>
                <w:rtl/>
              </w:rPr>
              <w:t>ייעוד הממשק</w:t>
            </w:r>
          </w:p>
        </w:tc>
        <w:tc>
          <w:tcPr>
            <w:tcW w:w="8337" w:type="dxa"/>
            <w:gridSpan w:val="5"/>
          </w:tcPr>
          <w:p w14:paraId="7415ED43" w14:textId="68261C40" w:rsidR="00374722" w:rsidRPr="006B3A5B" w:rsidRDefault="00374722" w:rsidP="007806E4">
            <w:pPr>
              <w:jc w:val="both"/>
              <w:rPr>
                <w:rFonts w:ascii="David" w:hAnsi="David" w:cs="David"/>
                <w:rtl/>
              </w:rPr>
            </w:pPr>
            <w:r w:rsidRPr="006B3A5B">
              <w:rPr>
                <w:rFonts w:ascii="David" w:hAnsi="David" w:cs="David"/>
                <w:rtl/>
              </w:rPr>
              <w:t xml:space="preserve">ממשק משוב להחזרת </w:t>
            </w:r>
            <w:r w:rsidR="00FA19DA" w:rsidRPr="006B3A5B">
              <w:rPr>
                <w:rFonts w:ascii="David" w:hAnsi="David" w:cs="David"/>
                <w:rtl/>
              </w:rPr>
              <w:t xml:space="preserve">אישור </w:t>
            </w:r>
            <w:r w:rsidRPr="006B3A5B">
              <w:rPr>
                <w:rFonts w:ascii="David" w:hAnsi="David" w:cs="David"/>
                <w:rtl/>
              </w:rPr>
              <w:t xml:space="preserve">קליטת </w:t>
            </w:r>
            <w:r w:rsidR="00FA19DA" w:rsidRPr="006B3A5B">
              <w:rPr>
                <w:rFonts w:ascii="David" w:hAnsi="David" w:cs="David"/>
                <w:rtl/>
              </w:rPr>
              <w:t xml:space="preserve">קובץ ניצול </w:t>
            </w:r>
            <w:r w:rsidRPr="006B3A5B">
              <w:rPr>
                <w:rFonts w:ascii="David" w:hAnsi="David" w:cs="David"/>
                <w:rtl/>
              </w:rPr>
              <w:t>תשורה</w:t>
            </w:r>
            <w:r w:rsidR="007806E4" w:rsidRPr="006B3A5B">
              <w:rPr>
                <w:rFonts w:ascii="David" w:hAnsi="David" w:cs="David"/>
                <w:rtl/>
              </w:rPr>
              <w:t xml:space="preserve"> ע"י הלמ"ס לספק</w:t>
            </w:r>
            <w:r w:rsidRPr="006B3A5B">
              <w:rPr>
                <w:rFonts w:ascii="David" w:hAnsi="David" w:cs="David"/>
                <w:rtl/>
              </w:rPr>
              <w:t xml:space="preserve"> ( </w:t>
            </w:r>
            <w:r w:rsidR="007806E4" w:rsidRPr="006B3A5B">
              <w:rPr>
                <w:rFonts w:ascii="David" w:hAnsi="David" w:cs="David"/>
                <w:rtl/>
              </w:rPr>
              <w:t xml:space="preserve">אישור לקובץ שהועבר ע"י הספק בממשק 3 ונקלט בלמ"ס). </w:t>
            </w:r>
            <w:r w:rsidRPr="006B3A5B">
              <w:rPr>
                <w:rFonts w:ascii="David" w:hAnsi="David" w:cs="David"/>
                <w:rtl/>
              </w:rPr>
              <w:t xml:space="preserve">לאחר קליטת קובץ </w:t>
            </w:r>
            <w:r w:rsidR="007806E4" w:rsidRPr="006B3A5B">
              <w:rPr>
                <w:rFonts w:ascii="David" w:hAnsi="David" w:cs="David"/>
                <w:rtl/>
              </w:rPr>
              <w:t>ניצול התשורה</w:t>
            </w:r>
            <w:r w:rsidRPr="006B3A5B">
              <w:rPr>
                <w:rFonts w:ascii="David" w:hAnsi="David" w:cs="David"/>
                <w:rtl/>
              </w:rPr>
              <w:t xml:space="preserve"> שמועבר </w:t>
            </w:r>
            <w:r w:rsidR="007806E4" w:rsidRPr="006B3A5B">
              <w:rPr>
                <w:rFonts w:ascii="David" w:hAnsi="David" w:cs="David"/>
                <w:rtl/>
              </w:rPr>
              <w:t>ללמ"ס</w:t>
            </w:r>
            <w:r w:rsidR="00934EBE" w:rsidRPr="006B3A5B">
              <w:rPr>
                <w:rFonts w:ascii="David" w:hAnsi="David" w:cs="David"/>
                <w:rtl/>
              </w:rPr>
              <w:t xml:space="preserve"> (בממשק 3)</w:t>
            </w:r>
            <w:r w:rsidRPr="006B3A5B">
              <w:rPr>
                <w:rFonts w:ascii="David" w:hAnsi="David" w:cs="David"/>
                <w:rtl/>
              </w:rPr>
              <w:t xml:space="preserve">, </w:t>
            </w:r>
            <w:r w:rsidR="007806E4" w:rsidRPr="006B3A5B">
              <w:rPr>
                <w:rFonts w:ascii="David" w:hAnsi="David" w:cs="David"/>
                <w:rtl/>
              </w:rPr>
              <w:t>הלמ"ס</w:t>
            </w:r>
            <w:r w:rsidRPr="006B3A5B">
              <w:rPr>
                <w:rFonts w:ascii="David" w:hAnsi="David" w:cs="David"/>
                <w:rtl/>
              </w:rPr>
              <w:t xml:space="preserve"> </w:t>
            </w:r>
            <w:r w:rsidR="007806E4" w:rsidRPr="006B3A5B">
              <w:rPr>
                <w:rFonts w:ascii="David" w:hAnsi="David" w:cs="David"/>
                <w:rtl/>
              </w:rPr>
              <w:t>י</w:t>
            </w:r>
            <w:r w:rsidRPr="006B3A5B">
              <w:rPr>
                <w:rFonts w:ascii="David" w:hAnsi="David" w:cs="David"/>
                <w:rtl/>
              </w:rPr>
              <w:t>קלוט את פרטי הקובץ ו</w:t>
            </w:r>
            <w:r w:rsidR="007806E4" w:rsidRPr="006B3A5B">
              <w:rPr>
                <w:rFonts w:ascii="David" w:hAnsi="David" w:cs="David"/>
                <w:rtl/>
              </w:rPr>
              <w:t>יח</w:t>
            </w:r>
            <w:r w:rsidRPr="006B3A5B">
              <w:rPr>
                <w:rFonts w:ascii="David" w:hAnsi="David" w:cs="David"/>
                <w:rtl/>
              </w:rPr>
              <w:t>זיר ל</w:t>
            </w:r>
            <w:r w:rsidR="007806E4" w:rsidRPr="006B3A5B">
              <w:rPr>
                <w:rFonts w:ascii="David" w:hAnsi="David" w:cs="David"/>
                <w:rtl/>
              </w:rPr>
              <w:t>ספק</w:t>
            </w:r>
            <w:r w:rsidRPr="006B3A5B">
              <w:rPr>
                <w:rFonts w:ascii="David" w:hAnsi="David" w:cs="David"/>
                <w:rtl/>
              </w:rPr>
              <w:t xml:space="preserve"> משוב לגבי מצב הקליטה ופירוט </w:t>
            </w:r>
            <w:r w:rsidR="007806E4" w:rsidRPr="006B3A5B">
              <w:rPr>
                <w:rFonts w:ascii="David" w:hAnsi="David" w:cs="David"/>
                <w:rtl/>
              </w:rPr>
              <w:t>הניצולים</w:t>
            </w:r>
            <w:r w:rsidRPr="006B3A5B">
              <w:rPr>
                <w:rFonts w:ascii="David" w:hAnsi="David" w:cs="David"/>
                <w:rtl/>
              </w:rPr>
              <w:t xml:space="preserve"> ומצב הקליטה שלהם</w:t>
            </w:r>
          </w:p>
        </w:tc>
      </w:tr>
      <w:tr w:rsidR="00374722" w:rsidRPr="006B3A5B" w14:paraId="0C64D83C" w14:textId="77777777" w:rsidTr="007807F8">
        <w:tc>
          <w:tcPr>
            <w:tcW w:w="1049" w:type="dxa"/>
          </w:tcPr>
          <w:p w14:paraId="03779C7D" w14:textId="77777777" w:rsidR="00374722" w:rsidRPr="006B3A5B" w:rsidRDefault="00374722" w:rsidP="00B84D73">
            <w:pPr>
              <w:jc w:val="both"/>
              <w:rPr>
                <w:rFonts w:ascii="David" w:hAnsi="David" w:cs="David"/>
                <w:b/>
                <w:bCs/>
                <w:rtl/>
              </w:rPr>
            </w:pPr>
            <w:r w:rsidRPr="006B3A5B">
              <w:rPr>
                <w:rFonts w:ascii="David" w:hAnsi="David" w:cs="David"/>
                <w:b/>
                <w:bCs/>
                <w:rtl/>
              </w:rPr>
              <w:t>רקע עסקי</w:t>
            </w:r>
          </w:p>
        </w:tc>
        <w:tc>
          <w:tcPr>
            <w:tcW w:w="8337" w:type="dxa"/>
            <w:gridSpan w:val="5"/>
          </w:tcPr>
          <w:p w14:paraId="1EBB241B" w14:textId="0B773CC3" w:rsidR="00374722" w:rsidRPr="006B3A5B" w:rsidRDefault="007806E4" w:rsidP="00B84D73">
            <w:pPr>
              <w:jc w:val="both"/>
              <w:rPr>
                <w:rFonts w:ascii="David" w:hAnsi="David" w:cs="David"/>
                <w:color w:val="000000"/>
                <w:rtl/>
              </w:rPr>
            </w:pPr>
            <w:r w:rsidRPr="006B3A5B">
              <w:rPr>
                <w:rFonts w:ascii="David" w:hAnsi="David" w:cs="David"/>
                <w:rtl/>
              </w:rPr>
              <w:t>הספק</w:t>
            </w:r>
            <w:r w:rsidR="00374722" w:rsidRPr="006B3A5B">
              <w:rPr>
                <w:rFonts w:ascii="David" w:hAnsi="David" w:cs="David"/>
                <w:rtl/>
              </w:rPr>
              <w:t xml:space="preserve"> </w:t>
            </w:r>
            <w:r w:rsidRPr="006B3A5B">
              <w:rPr>
                <w:rFonts w:ascii="David" w:hAnsi="David" w:cs="David"/>
                <w:rtl/>
              </w:rPr>
              <w:t>י</w:t>
            </w:r>
            <w:r w:rsidR="00374722" w:rsidRPr="006B3A5B">
              <w:rPr>
                <w:rFonts w:ascii="David" w:hAnsi="David" w:cs="David"/>
                <w:rtl/>
              </w:rPr>
              <w:t xml:space="preserve">קבל </w:t>
            </w:r>
            <w:r w:rsidRPr="006B3A5B">
              <w:rPr>
                <w:rFonts w:ascii="David" w:hAnsi="David" w:cs="David"/>
                <w:rtl/>
              </w:rPr>
              <w:t>מהלמ"ס</w:t>
            </w:r>
            <w:r w:rsidR="00374722" w:rsidRPr="006B3A5B">
              <w:rPr>
                <w:rFonts w:ascii="David" w:hAnsi="David" w:cs="David"/>
                <w:rtl/>
              </w:rPr>
              <w:t xml:space="preserve"> קובץ משוב לגבי קובץ </w:t>
            </w:r>
            <w:r w:rsidRPr="006B3A5B">
              <w:rPr>
                <w:rFonts w:ascii="David" w:hAnsi="David" w:cs="David"/>
                <w:rtl/>
              </w:rPr>
              <w:t xml:space="preserve">ניצול </w:t>
            </w:r>
            <w:r w:rsidR="00374722" w:rsidRPr="006B3A5B">
              <w:rPr>
                <w:rFonts w:ascii="David" w:hAnsi="David" w:cs="David"/>
                <w:rtl/>
              </w:rPr>
              <w:t xml:space="preserve">תשורה שנקלט ע"י </w:t>
            </w:r>
            <w:r w:rsidRPr="006B3A5B">
              <w:rPr>
                <w:rFonts w:ascii="David" w:hAnsi="David" w:cs="David"/>
                <w:rtl/>
              </w:rPr>
              <w:t>הלמ"ס</w:t>
            </w:r>
            <w:r w:rsidR="00374722" w:rsidRPr="006B3A5B">
              <w:rPr>
                <w:rFonts w:ascii="David" w:hAnsi="David" w:cs="David"/>
                <w:rtl/>
              </w:rPr>
              <w:t xml:space="preserve"> </w:t>
            </w:r>
          </w:p>
        </w:tc>
      </w:tr>
      <w:tr w:rsidR="00374722" w:rsidRPr="006B3A5B" w14:paraId="440E1169" w14:textId="77777777" w:rsidTr="007807F8">
        <w:tc>
          <w:tcPr>
            <w:tcW w:w="1049" w:type="dxa"/>
          </w:tcPr>
          <w:p w14:paraId="13C820A9" w14:textId="77777777" w:rsidR="00374722" w:rsidRPr="006B3A5B" w:rsidRDefault="00374722" w:rsidP="00B84D73">
            <w:pPr>
              <w:jc w:val="both"/>
              <w:rPr>
                <w:rFonts w:ascii="David" w:hAnsi="David" w:cs="David"/>
                <w:b/>
                <w:bCs/>
                <w:rtl/>
              </w:rPr>
            </w:pPr>
            <w:r w:rsidRPr="006B3A5B">
              <w:rPr>
                <w:rFonts w:ascii="David" w:hAnsi="David" w:cs="David"/>
                <w:b/>
                <w:bCs/>
                <w:rtl/>
              </w:rPr>
              <w:t>צורת ההפעלה</w:t>
            </w:r>
          </w:p>
        </w:tc>
        <w:tc>
          <w:tcPr>
            <w:tcW w:w="8337" w:type="dxa"/>
            <w:gridSpan w:val="5"/>
          </w:tcPr>
          <w:p w14:paraId="7F99A2F8" w14:textId="2F8AFF1B" w:rsidR="00374722" w:rsidRPr="006B3A5B" w:rsidRDefault="00374722" w:rsidP="00B84D73">
            <w:pPr>
              <w:jc w:val="both"/>
              <w:rPr>
                <w:rFonts w:ascii="David" w:hAnsi="David" w:cs="David"/>
                <w:color w:val="000000"/>
                <w:rtl/>
              </w:rPr>
            </w:pPr>
            <w:r w:rsidRPr="006B3A5B">
              <w:rPr>
                <w:rFonts w:ascii="David" w:hAnsi="David" w:cs="David"/>
                <w:rtl/>
              </w:rPr>
              <w:t xml:space="preserve">בסיום עיבוד הנתונים שהתקבלו בקובץ  בממשק </w:t>
            </w:r>
            <w:r w:rsidR="007806E4" w:rsidRPr="006B3A5B">
              <w:rPr>
                <w:rFonts w:ascii="David" w:hAnsi="David" w:cs="David"/>
                <w:rtl/>
              </w:rPr>
              <w:t>3</w:t>
            </w:r>
            <w:r w:rsidRPr="006B3A5B">
              <w:rPr>
                <w:rFonts w:ascii="David" w:hAnsi="David" w:cs="David"/>
                <w:rtl/>
              </w:rPr>
              <w:t xml:space="preserve"> </w:t>
            </w:r>
            <w:r w:rsidRPr="006B3A5B">
              <w:rPr>
                <w:rFonts w:ascii="David" w:hAnsi="David" w:cs="David"/>
              </w:rPr>
              <w:t xml:space="preserve"> )</w:t>
            </w:r>
            <w:r w:rsidRPr="006B3A5B">
              <w:rPr>
                <w:rFonts w:ascii="David" w:hAnsi="David" w:cs="David"/>
                <w:rtl/>
              </w:rPr>
              <w:t xml:space="preserve">קובץ </w:t>
            </w:r>
            <w:r w:rsidR="007806E4" w:rsidRPr="006B3A5B">
              <w:rPr>
                <w:rFonts w:ascii="David" w:hAnsi="David" w:cs="David"/>
                <w:rtl/>
              </w:rPr>
              <w:t xml:space="preserve">ניצול </w:t>
            </w:r>
            <w:r w:rsidRPr="006B3A5B">
              <w:rPr>
                <w:rFonts w:ascii="David" w:hAnsi="David" w:cs="David"/>
                <w:rtl/>
              </w:rPr>
              <w:t>תשורה</w:t>
            </w:r>
            <w:r w:rsidRPr="006B3A5B">
              <w:rPr>
                <w:rFonts w:ascii="David" w:hAnsi="David" w:cs="David"/>
              </w:rPr>
              <w:t>(</w:t>
            </w:r>
            <w:r w:rsidRPr="006B3A5B">
              <w:rPr>
                <w:rFonts w:ascii="David" w:hAnsi="David" w:cs="David"/>
                <w:rtl/>
              </w:rPr>
              <w:t xml:space="preserve"> ע"י </w:t>
            </w:r>
            <w:r w:rsidR="007806E4" w:rsidRPr="006B3A5B">
              <w:rPr>
                <w:rFonts w:ascii="David" w:hAnsi="David" w:cs="David"/>
                <w:rtl/>
              </w:rPr>
              <w:t>הלמ"ס</w:t>
            </w:r>
            <w:r w:rsidRPr="006B3A5B">
              <w:rPr>
                <w:rFonts w:ascii="David" w:hAnsi="David" w:cs="David"/>
                <w:rtl/>
              </w:rPr>
              <w:t xml:space="preserve">, </w:t>
            </w:r>
            <w:r w:rsidR="007806E4" w:rsidRPr="006B3A5B">
              <w:rPr>
                <w:rFonts w:ascii="David" w:hAnsi="David" w:cs="David"/>
                <w:rtl/>
              </w:rPr>
              <w:t>הלמ"ס</w:t>
            </w:r>
            <w:r w:rsidRPr="006B3A5B">
              <w:rPr>
                <w:rFonts w:ascii="David" w:hAnsi="David" w:cs="David"/>
                <w:rtl/>
              </w:rPr>
              <w:t xml:space="preserve"> </w:t>
            </w:r>
            <w:r w:rsidR="007806E4" w:rsidRPr="006B3A5B">
              <w:rPr>
                <w:rFonts w:ascii="David" w:hAnsi="David" w:cs="David"/>
                <w:rtl/>
              </w:rPr>
              <w:t>ת</w:t>
            </w:r>
            <w:r w:rsidR="005A0AE4" w:rsidRPr="006B3A5B">
              <w:rPr>
                <w:rFonts w:ascii="David" w:hAnsi="David" w:cs="David"/>
                <w:rtl/>
              </w:rPr>
              <w:t>חז</w:t>
            </w:r>
            <w:r w:rsidR="007806E4" w:rsidRPr="006B3A5B">
              <w:rPr>
                <w:rFonts w:ascii="David" w:hAnsi="David" w:cs="David"/>
                <w:rtl/>
              </w:rPr>
              <w:t>יר לספק</w:t>
            </w:r>
            <w:r w:rsidRPr="006B3A5B">
              <w:rPr>
                <w:rFonts w:ascii="David" w:hAnsi="David" w:cs="David"/>
                <w:rtl/>
              </w:rPr>
              <w:t xml:space="preserve"> קובץ  אישור קליטת </w:t>
            </w:r>
            <w:r w:rsidR="007806E4" w:rsidRPr="006B3A5B">
              <w:rPr>
                <w:rFonts w:ascii="David" w:hAnsi="David" w:cs="David"/>
                <w:rtl/>
              </w:rPr>
              <w:t>ניצול</w:t>
            </w:r>
            <w:r w:rsidRPr="006B3A5B">
              <w:rPr>
                <w:rFonts w:ascii="David" w:hAnsi="David" w:cs="David"/>
                <w:rtl/>
              </w:rPr>
              <w:t xml:space="preserve"> תשורה </w:t>
            </w:r>
            <w:r w:rsidR="007806E4" w:rsidRPr="006B3A5B">
              <w:rPr>
                <w:rFonts w:ascii="David" w:hAnsi="David" w:cs="David"/>
                <w:rtl/>
              </w:rPr>
              <w:t>לספק</w:t>
            </w:r>
            <w:r w:rsidRPr="006B3A5B">
              <w:rPr>
                <w:rFonts w:ascii="David" w:hAnsi="David" w:cs="David"/>
                <w:rtl/>
              </w:rPr>
              <w:t xml:space="preserve"> (ממשק </w:t>
            </w:r>
            <w:r w:rsidR="007806E4" w:rsidRPr="006B3A5B">
              <w:rPr>
                <w:rFonts w:ascii="David" w:hAnsi="David" w:cs="David"/>
                <w:rtl/>
              </w:rPr>
              <w:t>4</w:t>
            </w:r>
            <w:r w:rsidRPr="006B3A5B">
              <w:rPr>
                <w:rFonts w:ascii="David" w:hAnsi="David" w:cs="David"/>
                <w:rtl/>
              </w:rPr>
              <w:t>)</w:t>
            </w:r>
            <w:r w:rsidR="005A0AE4" w:rsidRPr="006B3A5B">
              <w:rPr>
                <w:rFonts w:ascii="David" w:hAnsi="David" w:cs="David"/>
                <w:rtl/>
              </w:rPr>
              <w:t xml:space="preserve">. עבור </w:t>
            </w:r>
            <w:r w:rsidRPr="006B3A5B">
              <w:rPr>
                <w:rFonts w:ascii="David" w:hAnsi="David" w:cs="David"/>
                <w:rtl/>
              </w:rPr>
              <w:t xml:space="preserve">כל </w:t>
            </w:r>
            <w:r w:rsidR="007806E4" w:rsidRPr="006B3A5B">
              <w:rPr>
                <w:rFonts w:ascii="David" w:hAnsi="David" w:cs="David"/>
                <w:rtl/>
              </w:rPr>
              <w:t>ניצול שנשלח בקובץ ניצו</w:t>
            </w:r>
            <w:r w:rsidR="005A0AE4" w:rsidRPr="006B3A5B">
              <w:rPr>
                <w:rFonts w:ascii="David" w:hAnsi="David" w:cs="David"/>
                <w:rtl/>
              </w:rPr>
              <w:t>ל</w:t>
            </w:r>
            <w:r w:rsidR="007806E4" w:rsidRPr="006B3A5B">
              <w:rPr>
                <w:rFonts w:ascii="David" w:hAnsi="David" w:cs="David"/>
                <w:rtl/>
              </w:rPr>
              <w:t xml:space="preserve"> </w:t>
            </w:r>
            <w:r w:rsidRPr="006B3A5B">
              <w:rPr>
                <w:rFonts w:ascii="David" w:hAnsi="David" w:cs="David"/>
                <w:rtl/>
              </w:rPr>
              <w:t xml:space="preserve">תשורה </w:t>
            </w:r>
            <w:r w:rsidR="005A0AE4" w:rsidRPr="006B3A5B">
              <w:rPr>
                <w:rFonts w:ascii="David" w:hAnsi="David" w:cs="David"/>
                <w:rtl/>
              </w:rPr>
              <w:t xml:space="preserve">- </w:t>
            </w:r>
            <w:r w:rsidR="007806E4" w:rsidRPr="006B3A5B">
              <w:rPr>
                <w:rFonts w:ascii="David" w:hAnsi="David" w:cs="David"/>
                <w:rtl/>
              </w:rPr>
              <w:t>הלמ"ס</w:t>
            </w:r>
            <w:r w:rsidRPr="006B3A5B">
              <w:rPr>
                <w:rFonts w:ascii="David" w:hAnsi="David" w:cs="David"/>
                <w:rtl/>
              </w:rPr>
              <w:t xml:space="preserve"> </w:t>
            </w:r>
            <w:r w:rsidR="005A0AE4" w:rsidRPr="006B3A5B">
              <w:rPr>
                <w:rFonts w:ascii="David" w:hAnsi="David" w:cs="David"/>
                <w:rtl/>
              </w:rPr>
              <w:t>תחזיר</w:t>
            </w:r>
            <w:r w:rsidRPr="006B3A5B">
              <w:rPr>
                <w:rFonts w:ascii="David" w:hAnsi="David" w:cs="David"/>
                <w:rtl/>
              </w:rPr>
              <w:t xml:space="preserve"> את סטטוס הקליטה במער</w:t>
            </w:r>
            <w:r w:rsidR="007806E4" w:rsidRPr="006B3A5B">
              <w:rPr>
                <w:rFonts w:ascii="David" w:hAnsi="David" w:cs="David"/>
                <w:rtl/>
              </w:rPr>
              <w:t>כות הלמ"ס</w:t>
            </w:r>
            <w:r w:rsidR="005A0AE4" w:rsidRPr="006B3A5B">
              <w:rPr>
                <w:rFonts w:ascii="David" w:hAnsi="David" w:cs="David"/>
                <w:rtl/>
              </w:rPr>
              <w:t xml:space="preserve"> לספק</w:t>
            </w:r>
            <w:r w:rsidRPr="006B3A5B">
              <w:rPr>
                <w:rFonts w:ascii="David" w:hAnsi="David" w:cs="David"/>
                <w:rtl/>
              </w:rPr>
              <w:t xml:space="preserve">. </w:t>
            </w:r>
          </w:p>
        </w:tc>
      </w:tr>
      <w:tr w:rsidR="00374722" w:rsidRPr="006B3A5B" w14:paraId="562A5859" w14:textId="77777777" w:rsidTr="007807F8">
        <w:tc>
          <w:tcPr>
            <w:tcW w:w="1049" w:type="dxa"/>
          </w:tcPr>
          <w:p w14:paraId="6ABEB2CC" w14:textId="77777777" w:rsidR="00374722" w:rsidRPr="006B3A5B" w:rsidRDefault="00374722" w:rsidP="00B84D73">
            <w:pPr>
              <w:jc w:val="both"/>
              <w:rPr>
                <w:rFonts w:ascii="David" w:hAnsi="David" w:cs="David"/>
                <w:b/>
                <w:bCs/>
                <w:rtl/>
              </w:rPr>
            </w:pPr>
            <w:r w:rsidRPr="006B3A5B">
              <w:rPr>
                <w:rFonts w:ascii="David" w:hAnsi="David" w:cs="David"/>
                <w:b/>
                <w:bCs/>
                <w:rtl/>
              </w:rPr>
              <w:t>כיוון המידע</w:t>
            </w:r>
          </w:p>
        </w:tc>
        <w:tc>
          <w:tcPr>
            <w:tcW w:w="8337" w:type="dxa"/>
            <w:gridSpan w:val="5"/>
          </w:tcPr>
          <w:p w14:paraId="30DE2B28" w14:textId="36ED7135" w:rsidR="00374722" w:rsidRPr="006B3A5B" w:rsidRDefault="007806E4" w:rsidP="00B84D73">
            <w:pPr>
              <w:jc w:val="both"/>
              <w:rPr>
                <w:rFonts w:ascii="David" w:hAnsi="David" w:cs="David"/>
                <w:color w:val="000000"/>
                <w:rtl/>
              </w:rPr>
            </w:pPr>
            <w:r w:rsidRPr="006B3A5B">
              <w:rPr>
                <w:rFonts w:ascii="David" w:hAnsi="David" w:cs="David"/>
                <w:color w:val="000000"/>
                <w:rtl/>
              </w:rPr>
              <w:t>מה</w:t>
            </w:r>
            <w:r w:rsidR="00374722" w:rsidRPr="006B3A5B">
              <w:rPr>
                <w:rFonts w:ascii="David" w:hAnsi="David" w:cs="David"/>
                <w:color w:val="000000"/>
                <w:rtl/>
              </w:rPr>
              <w:t>למ"ס</w:t>
            </w:r>
            <w:r w:rsidRPr="006B3A5B">
              <w:rPr>
                <w:rFonts w:ascii="David" w:hAnsi="David" w:cs="David"/>
                <w:color w:val="000000"/>
                <w:rtl/>
              </w:rPr>
              <w:t xml:space="preserve"> לספק</w:t>
            </w:r>
          </w:p>
        </w:tc>
      </w:tr>
      <w:tr w:rsidR="00F20D09" w:rsidRPr="006B3A5B" w14:paraId="7235A49E" w14:textId="77777777" w:rsidTr="00B84D73">
        <w:tc>
          <w:tcPr>
            <w:tcW w:w="1049" w:type="dxa"/>
          </w:tcPr>
          <w:p w14:paraId="4A1D4E73" w14:textId="10156D3C" w:rsidR="00F20D09" w:rsidRPr="006B3A5B" w:rsidRDefault="00F20D09" w:rsidP="00F20D09">
            <w:pPr>
              <w:jc w:val="both"/>
              <w:rPr>
                <w:rFonts w:ascii="David" w:hAnsi="David" w:cs="David"/>
                <w:b/>
                <w:bCs/>
                <w:rtl/>
              </w:rPr>
            </w:pPr>
            <w:r w:rsidRPr="006B3A5B">
              <w:rPr>
                <w:rFonts w:ascii="David" w:hAnsi="David" w:cs="David"/>
                <w:b/>
                <w:bCs/>
                <w:rtl/>
              </w:rPr>
              <w:t>סוג הממשק</w:t>
            </w:r>
          </w:p>
        </w:tc>
        <w:tc>
          <w:tcPr>
            <w:tcW w:w="8337" w:type="dxa"/>
            <w:gridSpan w:val="5"/>
            <w:vAlign w:val="center"/>
          </w:tcPr>
          <w:p w14:paraId="61576E77" w14:textId="210C4614" w:rsidR="00F20D09" w:rsidRPr="006B3A5B" w:rsidRDefault="00F20D09" w:rsidP="00F20D09">
            <w:pPr>
              <w:jc w:val="both"/>
              <w:rPr>
                <w:rFonts w:ascii="David" w:hAnsi="David" w:cs="David"/>
                <w:color w:val="000000"/>
                <w:rtl/>
              </w:rPr>
            </w:pPr>
            <w:r w:rsidRPr="006B3A5B">
              <w:rPr>
                <w:rFonts w:ascii="David" w:hAnsi="David" w:cs="David"/>
                <w:color w:val="000000"/>
                <w:rtl/>
              </w:rPr>
              <w:t xml:space="preserve">העברת קובץ נתונים באמצעות כספת בשלב ראשון, בהמשך, נדרש לתמוך בעבודה מול </w:t>
            </w:r>
            <w:proofErr w:type="spellStart"/>
            <w:r w:rsidRPr="006B3A5B">
              <w:rPr>
                <w:rFonts w:ascii="David" w:hAnsi="David" w:cs="David"/>
                <w:color w:val="000000"/>
              </w:rPr>
              <w:t>WebAPI</w:t>
            </w:r>
            <w:proofErr w:type="spellEnd"/>
          </w:p>
        </w:tc>
      </w:tr>
      <w:tr w:rsidR="00374722" w:rsidRPr="006B3A5B" w14:paraId="34271483" w14:textId="77777777" w:rsidTr="007807F8">
        <w:tc>
          <w:tcPr>
            <w:tcW w:w="1049" w:type="dxa"/>
          </w:tcPr>
          <w:p w14:paraId="318C3EBA" w14:textId="77777777" w:rsidR="00374722" w:rsidRPr="006B3A5B" w:rsidRDefault="00374722" w:rsidP="00B84D73">
            <w:pPr>
              <w:jc w:val="both"/>
              <w:rPr>
                <w:rFonts w:ascii="David" w:hAnsi="David" w:cs="David"/>
                <w:b/>
                <w:bCs/>
                <w:rtl/>
              </w:rPr>
            </w:pPr>
            <w:r w:rsidRPr="006B3A5B">
              <w:rPr>
                <w:rFonts w:ascii="David" w:hAnsi="David" w:cs="David"/>
                <w:b/>
                <w:bCs/>
                <w:rtl/>
              </w:rPr>
              <w:t>סוג הממשק</w:t>
            </w:r>
          </w:p>
        </w:tc>
        <w:tc>
          <w:tcPr>
            <w:tcW w:w="8337" w:type="dxa"/>
            <w:gridSpan w:val="5"/>
            <w:vAlign w:val="center"/>
          </w:tcPr>
          <w:p w14:paraId="6C4F2ABA" w14:textId="5CF98BAD" w:rsidR="00374722" w:rsidRPr="006B3A5B" w:rsidRDefault="00374722" w:rsidP="00B84D73">
            <w:pPr>
              <w:jc w:val="both"/>
              <w:rPr>
                <w:rFonts w:ascii="David" w:hAnsi="David" w:cs="David"/>
                <w:rtl/>
              </w:rPr>
            </w:pPr>
            <w:r w:rsidRPr="006B3A5B">
              <w:rPr>
                <w:rFonts w:ascii="David" w:hAnsi="David" w:cs="David"/>
                <w:color w:val="000000"/>
                <w:rtl/>
              </w:rPr>
              <w:t xml:space="preserve">העברת קובץ נתונים </w:t>
            </w:r>
          </w:p>
        </w:tc>
      </w:tr>
      <w:tr w:rsidR="00374722" w:rsidRPr="006B3A5B" w14:paraId="48AE48F2" w14:textId="77777777" w:rsidTr="007807F8">
        <w:tc>
          <w:tcPr>
            <w:tcW w:w="1049" w:type="dxa"/>
          </w:tcPr>
          <w:p w14:paraId="10014385" w14:textId="77777777" w:rsidR="00374722" w:rsidRPr="006B3A5B" w:rsidRDefault="00374722" w:rsidP="00B84D73">
            <w:pPr>
              <w:jc w:val="center"/>
              <w:rPr>
                <w:rFonts w:ascii="David" w:hAnsi="David" w:cs="David"/>
                <w:b/>
                <w:bCs/>
                <w:rtl/>
              </w:rPr>
            </w:pPr>
            <w:r w:rsidRPr="006B3A5B">
              <w:rPr>
                <w:rFonts w:ascii="David" w:hAnsi="David" w:cs="David"/>
                <w:b/>
                <w:bCs/>
                <w:rtl/>
              </w:rPr>
              <w:t>פורמט הקובץ</w:t>
            </w:r>
          </w:p>
        </w:tc>
        <w:tc>
          <w:tcPr>
            <w:tcW w:w="8337" w:type="dxa"/>
            <w:gridSpan w:val="5"/>
          </w:tcPr>
          <w:p w14:paraId="1B87ED7B" w14:textId="77777777" w:rsidR="00374722" w:rsidRPr="006B3A5B" w:rsidRDefault="00374722" w:rsidP="00B84D73">
            <w:pPr>
              <w:rPr>
                <w:rFonts w:ascii="David" w:hAnsi="David" w:cs="David"/>
                <w:rtl/>
              </w:rPr>
            </w:pPr>
            <w:r w:rsidRPr="006B3A5B">
              <w:rPr>
                <w:rFonts w:ascii="David" w:hAnsi="David" w:cs="David"/>
                <w:rtl/>
              </w:rPr>
              <w:t>קובץ במבנה</w:t>
            </w:r>
            <w:r w:rsidRPr="006B3A5B">
              <w:rPr>
                <w:rFonts w:ascii="David" w:hAnsi="David" w:cs="David"/>
                <w:color w:val="000000"/>
                <w:rtl/>
              </w:rPr>
              <w:t xml:space="preserve"> </w:t>
            </w:r>
            <w:r w:rsidRPr="006B3A5B">
              <w:rPr>
                <w:rFonts w:ascii="David" w:hAnsi="David" w:cs="David"/>
                <w:color w:val="000000"/>
              </w:rPr>
              <w:t>XML</w:t>
            </w:r>
          </w:p>
        </w:tc>
      </w:tr>
      <w:tr w:rsidR="00374722" w:rsidRPr="006B3A5B" w14:paraId="6D7110B5" w14:textId="77777777" w:rsidTr="007807F8">
        <w:tc>
          <w:tcPr>
            <w:tcW w:w="1049" w:type="dxa"/>
          </w:tcPr>
          <w:p w14:paraId="61314DC5" w14:textId="77777777" w:rsidR="00374722" w:rsidRPr="006B3A5B" w:rsidRDefault="00374722" w:rsidP="00B84D73">
            <w:pPr>
              <w:jc w:val="center"/>
              <w:rPr>
                <w:rFonts w:ascii="David" w:hAnsi="David" w:cs="David"/>
                <w:b/>
                <w:bCs/>
                <w:rtl/>
              </w:rPr>
            </w:pPr>
            <w:r w:rsidRPr="006B3A5B">
              <w:rPr>
                <w:rFonts w:ascii="David" w:hAnsi="David" w:cs="David"/>
                <w:b/>
                <w:bCs/>
                <w:rtl/>
              </w:rPr>
              <w:t>מבנה שם הקובץ</w:t>
            </w:r>
          </w:p>
        </w:tc>
        <w:tc>
          <w:tcPr>
            <w:tcW w:w="8337" w:type="dxa"/>
            <w:gridSpan w:val="5"/>
          </w:tcPr>
          <w:p w14:paraId="3B8160F3" w14:textId="32B0E87B" w:rsidR="00374722" w:rsidRPr="006B3A5B" w:rsidRDefault="00374722" w:rsidP="00B84D73">
            <w:pPr>
              <w:bidi w:val="0"/>
              <w:rPr>
                <w:rFonts w:ascii="David" w:hAnsi="David" w:cs="David"/>
                <w:rtl/>
              </w:rPr>
            </w:pPr>
            <w:proofErr w:type="spellStart"/>
            <w:r w:rsidRPr="006B3A5B">
              <w:rPr>
                <w:rFonts w:ascii="David" w:hAnsi="David" w:cs="David"/>
                <w:b/>
                <w:bCs/>
                <w:color w:val="1F497D"/>
              </w:rPr>
              <w:t>Mashov</w:t>
            </w:r>
            <w:r w:rsidR="007807F8" w:rsidRPr="006B3A5B">
              <w:rPr>
                <w:rFonts w:ascii="David" w:hAnsi="David" w:cs="David"/>
                <w:b/>
                <w:bCs/>
                <w:color w:val="1F497D"/>
              </w:rPr>
              <w:t>Nitzul</w:t>
            </w:r>
            <w:r w:rsidRPr="006B3A5B">
              <w:rPr>
                <w:rFonts w:ascii="David" w:hAnsi="David" w:cs="David"/>
                <w:b/>
                <w:bCs/>
                <w:color w:val="1F497D"/>
              </w:rPr>
              <w:t>_</w:t>
            </w:r>
            <w:proofErr w:type="gramStart"/>
            <w:r w:rsidRPr="006B3A5B">
              <w:rPr>
                <w:rFonts w:ascii="David" w:hAnsi="David" w:cs="David"/>
                <w:b/>
                <w:bCs/>
                <w:color w:val="1F497D"/>
              </w:rPr>
              <w:t>UID</w:t>
            </w:r>
            <w:proofErr w:type="spellEnd"/>
            <w:r w:rsidRPr="006B3A5B">
              <w:rPr>
                <w:rFonts w:ascii="David" w:hAnsi="David" w:cs="David"/>
                <w:color w:val="1F497D"/>
              </w:rPr>
              <w:t>(</w:t>
            </w:r>
            <w:proofErr w:type="gramEnd"/>
            <w:r w:rsidRPr="006B3A5B">
              <w:rPr>
                <w:rFonts w:ascii="David" w:hAnsi="David" w:cs="David"/>
                <w:color w:val="1F497D"/>
              </w:rPr>
              <w:t>28929440-ca20-4969-b997-dfa49107871f)</w:t>
            </w:r>
            <w:r w:rsidR="007807F8" w:rsidRPr="006B3A5B">
              <w:rPr>
                <w:rFonts w:ascii="David" w:hAnsi="David" w:cs="David"/>
                <w:color w:val="1F497D"/>
              </w:rPr>
              <w:t xml:space="preserve"> </w:t>
            </w:r>
            <w:r w:rsidRPr="006B3A5B">
              <w:rPr>
                <w:rFonts w:ascii="David" w:hAnsi="David" w:cs="David"/>
                <w:color w:val="1F497D"/>
              </w:rPr>
              <w:t>Xml</w:t>
            </w:r>
          </w:p>
        </w:tc>
      </w:tr>
      <w:tr w:rsidR="00374722" w:rsidRPr="006B3A5B" w14:paraId="72E7B5B0" w14:textId="77777777" w:rsidTr="007807F8">
        <w:trPr>
          <w:trHeight w:val="111"/>
        </w:trPr>
        <w:tc>
          <w:tcPr>
            <w:tcW w:w="1049" w:type="dxa"/>
          </w:tcPr>
          <w:p w14:paraId="259AE611" w14:textId="77777777" w:rsidR="00374722" w:rsidRPr="006B3A5B" w:rsidRDefault="00374722" w:rsidP="00B84D73">
            <w:pPr>
              <w:jc w:val="center"/>
              <w:rPr>
                <w:rFonts w:ascii="David" w:hAnsi="David" w:cs="David"/>
                <w:rtl/>
              </w:rPr>
            </w:pPr>
          </w:p>
        </w:tc>
        <w:tc>
          <w:tcPr>
            <w:tcW w:w="2044" w:type="dxa"/>
            <w:vMerge w:val="restart"/>
          </w:tcPr>
          <w:p w14:paraId="4278ECD2" w14:textId="77777777" w:rsidR="00374722" w:rsidRPr="006B3A5B" w:rsidRDefault="00374722" w:rsidP="00B84D73">
            <w:pPr>
              <w:jc w:val="center"/>
              <w:rPr>
                <w:rFonts w:ascii="David" w:hAnsi="David" w:cs="David"/>
                <w:color w:val="000000"/>
                <w:rtl/>
              </w:rPr>
            </w:pPr>
            <w:r w:rsidRPr="006B3A5B">
              <w:rPr>
                <w:rFonts w:ascii="David" w:hAnsi="David" w:cs="David"/>
                <w:color w:val="000000"/>
                <w:rtl/>
              </w:rPr>
              <w:t xml:space="preserve">שם הקובץ מורכב מתחילית של </w:t>
            </w:r>
          </w:p>
          <w:p w14:paraId="34221B8B" w14:textId="5FCB7A27" w:rsidR="00374722" w:rsidRPr="006B3A5B" w:rsidRDefault="00374722" w:rsidP="00B84D73">
            <w:pPr>
              <w:jc w:val="center"/>
              <w:rPr>
                <w:rFonts w:ascii="David" w:hAnsi="David" w:cs="David"/>
                <w:color w:val="000000"/>
              </w:rPr>
            </w:pPr>
            <w:proofErr w:type="spellStart"/>
            <w:r w:rsidRPr="006B3A5B">
              <w:rPr>
                <w:rFonts w:ascii="David" w:hAnsi="David" w:cs="David"/>
                <w:b/>
                <w:bCs/>
                <w:color w:val="1F497D"/>
              </w:rPr>
              <w:t>Mashov</w:t>
            </w:r>
            <w:r w:rsidR="007807F8" w:rsidRPr="006B3A5B">
              <w:rPr>
                <w:rFonts w:ascii="David" w:hAnsi="David" w:cs="David"/>
                <w:b/>
                <w:bCs/>
                <w:color w:val="1F497D"/>
              </w:rPr>
              <w:t>Nitzul</w:t>
            </w:r>
            <w:proofErr w:type="spellEnd"/>
            <w:r w:rsidRPr="006B3A5B">
              <w:rPr>
                <w:rFonts w:ascii="David" w:hAnsi="David" w:cs="David"/>
              </w:rPr>
              <w:t>_</w:t>
            </w:r>
            <w:r w:rsidRPr="006B3A5B">
              <w:rPr>
                <w:rFonts w:ascii="David" w:hAnsi="David" w:cs="David"/>
                <w:color w:val="000000"/>
                <w:rtl/>
              </w:rPr>
              <w:t xml:space="preserve"> </w:t>
            </w:r>
          </w:p>
          <w:p w14:paraId="1B876283" w14:textId="0CE07C8D" w:rsidR="00374722" w:rsidRPr="006B3A5B" w:rsidRDefault="00374722" w:rsidP="00B84D73">
            <w:pPr>
              <w:jc w:val="center"/>
              <w:rPr>
                <w:rFonts w:ascii="David" w:hAnsi="David" w:cs="David"/>
                <w:rtl/>
              </w:rPr>
            </w:pPr>
            <w:r w:rsidRPr="006B3A5B">
              <w:rPr>
                <w:rFonts w:ascii="David" w:hAnsi="David" w:cs="David"/>
                <w:color w:val="000000"/>
                <w:rtl/>
              </w:rPr>
              <w:t>שרשור של מזהה הקובץ</w:t>
            </w:r>
          </w:p>
        </w:tc>
        <w:tc>
          <w:tcPr>
            <w:tcW w:w="1910" w:type="dxa"/>
          </w:tcPr>
          <w:p w14:paraId="33DB0C37" w14:textId="77777777" w:rsidR="00374722" w:rsidRPr="006B3A5B" w:rsidRDefault="00374722" w:rsidP="00B84D73">
            <w:pPr>
              <w:rPr>
                <w:rFonts w:ascii="David" w:hAnsi="David" w:cs="David"/>
                <w:rtl/>
              </w:rPr>
            </w:pPr>
            <w:proofErr w:type="spellStart"/>
            <w:r w:rsidRPr="006B3A5B">
              <w:rPr>
                <w:rFonts w:ascii="David" w:hAnsi="David" w:cs="David"/>
                <w:b/>
                <w:bCs/>
                <w:color w:val="1F497D"/>
              </w:rPr>
              <w:t>MashovTshura</w:t>
            </w:r>
            <w:proofErr w:type="spellEnd"/>
          </w:p>
        </w:tc>
        <w:tc>
          <w:tcPr>
            <w:tcW w:w="4383" w:type="dxa"/>
            <w:gridSpan w:val="3"/>
          </w:tcPr>
          <w:p w14:paraId="75705E89" w14:textId="77777777" w:rsidR="00374722" w:rsidRPr="006B3A5B" w:rsidRDefault="00374722" w:rsidP="00B84D73">
            <w:pPr>
              <w:rPr>
                <w:rFonts w:ascii="David" w:hAnsi="David" w:cs="David"/>
              </w:rPr>
            </w:pPr>
            <w:r w:rsidRPr="006B3A5B">
              <w:rPr>
                <w:rFonts w:ascii="David" w:hAnsi="David" w:cs="David"/>
                <w:rtl/>
              </w:rPr>
              <w:t>תחילית של שם קובץ קבוע, המציין את תכולת הקובץ  - משוב תשורה.</w:t>
            </w:r>
          </w:p>
        </w:tc>
      </w:tr>
      <w:tr w:rsidR="00374722" w:rsidRPr="006B3A5B" w14:paraId="14FFA021" w14:textId="77777777" w:rsidTr="007807F8">
        <w:trPr>
          <w:trHeight w:val="111"/>
        </w:trPr>
        <w:tc>
          <w:tcPr>
            <w:tcW w:w="1049" w:type="dxa"/>
          </w:tcPr>
          <w:p w14:paraId="3E320DF5" w14:textId="77777777" w:rsidR="00374722" w:rsidRPr="006B3A5B" w:rsidRDefault="00374722" w:rsidP="00B84D73">
            <w:pPr>
              <w:jc w:val="center"/>
              <w:rPr>
                <w:rFonts w:ascii="David" w:hAnsi="David" w:cs="David"/>
                <w:rtl/>
              </w:rPr>
            </w:pPr>
          </w:p>
        </w:tc>
        <w:tc>
          <w:tcPr>
            <w:tcW w:w="2044" w:type="dxa"/>
            <w:vMerge/>
          </w:tcPr>
          <w:p w14:paraId="214E54EF" w14:textId="77777777" w:rsidR="00374722" w:rsidRPr="006B3A5B" w:rsidRDefault="00374722" w:rsidP="00B84D73">
            <w:pPr>
              <w:jc w:val="center"/>
              <w:rPr>
                <w:rFonts w:ascii="David" w:hAnsi="David" w:cs="David"/>
                <w:rtl/>
              </w:rPr>
            </w:pPr>
          </w:p>
        </w:tc>
        <w:tc>
          <w:tcPr>
            <w:tcW w:w="1910" w:type="dxa"/>
          </w:tcPr>
          <w:p w14:paraId="551D2200" w14:textId="77777777" w:rsidR="00374722" w:rsidRPr="006B3A5B" w:rsidRDefault="00374722" w:rsidP="00B84D73">
            <w:pPr>
              <w:rPr>
                <w:rFonts w:ascii="David" w:hAnsi="David" w:cs="David"/>
                <w:rtl/>
              </w:rPr>
            </w:pPr>
            <w:r w:rsidRPr="006B3A5B">
              <w:rPr>
                <w:rFonts w:ascii="David" w:hAnsi="David" w:cs="David"/>
                <w:b/>
                <w:bCs/>
              </w:rPr>
              <w:t>_UID</w:t>
            </w:r>
          </w:p>
        </w:tc>
        <w:tc>
          <w:tcPr>
            <w:tcW w:w="4383" w:type="dxa"/>
            <w:gridSpan w:val="3"/>
          </w:tcPr>
          <w:p w14:paraId="59AE3749" w14:textId="2820742D" w:rsidR="00374722" w:rsidRPr="006B3A5B" w:rsidRDefault="00374722" w:rsidP="00B84D73">
            <w:pPr>
              <w:ind w:left="360"/>
              <w:rPr>
                <w:rFonts w:ascii="David" w:hAnsi="David" w:cs="David"/>
                <w:b/>
                <w:bCs/>
                <w:rtl/>
              </w:rPr>
            </w:pPr>
            <w:r w:rsidRPr="006B3A5B">
              <w:rPr>
                <w:rFonts w:ascii="David" w:hAnsi="David" w:cs="David"/>
                <w:b/>
                <w:bCs/>
              </w:rPr>
              <w:t>UID</w:t>
            </w:r>
            <w:r w:rsidRPr="006B3A5B">
              <w:rPr>
                <w:rFonts w:ascii="David" w:hAnsi="David" w:cs="David"/>
                <w:rtl/>
              </w:rPr>
              <w:t xml:space="preserve">_ - שם קבוע ולאחריו </w:t>
            </w:r>
            <w:proofErr w:type="gramStart"/>
            <w:r w:rsidRPr="006B3A5B">
              <w:rPr>
                <w:rFonts w:ascii="David" w:hAnsi="David" w:cs="David"/>
                <w:rtl/>
              </w:rPr>
              <w:t xml:space="preserve">יופיע  </w:t>
            </w:r>
            <w:r w:rsidRPr="006B3A5B">
              <w:rPr>
                <w:rFonts w:ascii="David" w:hAnsi="David" w:cs="David"/>
                <w:u w:val="single"/>
                <w:rtl/>
              </w:rPr>
              <w:t>בסוגריים</w:t>
            </w:r>
            <w:proofErr w:type="gramEnd"/>
            <w:r w:rsidRPr="006B3A5B">
              <w:rPr>
                <w:rFonts w:ascii="David" w:hAnsi="David" w:cs="David"/>
                <w:rtl/>
              </w:rPr>
              <w:t xml:space="preserve"> מספר </w:t>
            </w:r>
            <w:r w:rsidRPr="006B3A5B">
              <w:rPr>
                <w:rFonts w:ascii="David" w:hAnsi="David" w:cs="David"/>
              </w:rPr>
              <w:t>Unique identifier</w:t>
            </w:r>
            <w:r w:rsidRPr="006B3A5B">
              <w:rPr>
                <w:rFonts w:ascii="David" w:hAnsi="David" w:cs="David"/>
                <w:rtl/>
              </w:rPr>
              <w:t xml:space="preserve"> המציין את </w:t>
            </w:r>
            <w:r w:rsidRPr="006B3A5B">
              <w:rPr>
                <w:rFonts w:ascii="David" w:hAnsi="David" w:cs="David"/>
                <w:b/>
                <w:bCs/>
                <w:u w:val="single"/>
                <w:rtl/>
              </w:rPr>
              <w:t xml:space="preserve">מזהה הקובץ שנקלט ע"י </w:t>
            </w:r>
            <w:r w:rsidR="007807F8" w:rsidRPr="006B3A5B">
              <w:rPr>
                <w:rFonts w:ascii="David" w:hAnsi="David" w:cs="David"/>
                <w:b/>
                <w:bCs/>
                <w:u w:val="single"/>
                <w:rtl/>
              </w:rPr>
              <w:t>הלמ"ס</w:t>
            </w:r>
            <w:r w:rsidRPr="006B3A5B">
              <w:rPr>
                <w:rFonts w:ascii="David" w:hAnsi="David" w:cs="David"/>
                <w:b/>
                <w:bCs/>
                <w:u w:val="single"/>
                <w:rtl/>
              </w:rPr>
              <w:t xml:space="preserve"> מקובץ ממשק  </w:t>
            </w:r>
            <w:r w:rsidR="007807F8" w:rsidRPr="006B3A5B">
              <w:rPr>
                <w:rFonts w:ascii="David" w:hAnsi="David" w:cs="David"/>
                <w:b/>
                <w:bCs/>
                <w:u w:val="single"/>
                <w:rtl/>
              </w:rPr>
              <w:t>3</w:t>
            </w:r>
            <w:r w:rsidRPr="006B3A5B">
              <w:rPr>
                <w:rFonts w:ascii="David" w:hAnsi="David" w:cs="David"/>
                <w:b/>
                <w:bCs/>
                <w:u w:val="single"/>
                <w:rtl/>
              </w:rPr>
              <w:t xml:space="preserve">. </w:t>
            </w:r>
          </w:p>
          <w:p w14:paraId="0B8BCAD5" w14:textId="77777777" w:rsidR="00374722" w:rsidRPr="006B3A5B" w:rsidRDefault="00374722" w:rsidP="00B84D73">
            <w:pPr>
              <w:rPr>
                <w:rFonts w:ascii="David" w:hAnsi="David" w:cs="David"/>
                <w:rtl/>
              </w:rPr>
            </w:pPr>
          </w:p>
          <w:p w14:paraId="0CF102A8" w14:textId="658CCDD1" w:rsidR="00374722" w:rsidRPr="006B3A5B" w:rsidRDefault="00374722" w:rsidP="00B84D73">
            <w:pPr>
              <w:rPr>
                <w:rFonts w:ascii="David" w:hAnsi="David" w:cs="David"/>
                <w:rtl/>
              </w:rPr>
            </w:pPr>
            <w:r w:rsidRPr="006B3A5B">
              <w:rPr>
                <w:rFonts w:ascii="David" w:hAnsi="David" w:cs="David"/>
                <w:rtl/>
              </w:rPr>
              <w:t xml:space="preserve">מזהה קובץ </w:t>
            </w:r>
            <w:r w:rsidR="005A0AE4" w:rsidRPr="006B3A5B">
              <w:rPr>
                <w:rFonts w:ascii="David" w:hAnsi="David" w:cs="David"/>
                <w:rtl/>
              </w:rPr>
              <w:t>ניצול תשורה</w:t>
            </w:r>
            <w:r w:rsidRPr="006B3A5B">
              <w:rPr>
                <w:rFonts w:ascii="David" w:hAnsi="David" w:cs="David"/>
                <w:rtl/>
              </w:rPr>
              <w:t xml:space="preserve"> , ומזהה קובץ המשוב על קובץ </w:t>
            </w:r>
            <w:r w:rsidR="005A0AE4" w:rsidRPr="006B3A5B">
              <w:rPr>
                <w:rFonts w:ascii="David" w:hAnsi="David" w:cs="David"/>
                <w:rtl/>
              </w:rPr>
              <w:t>ניצול תשורה</w:t>
            </w:r>
            <w:r w:rsidRPr="006B3A5B">
              <w:rPr>
                <w:rFonts w:ascii="David" w:hAnsi="David" w:cs="David"/>
                <w:rtl/>
              </w:rPr>
              <w:t xml:space="preserve"> יהיו זהים, ע"מ שהלמ"ס </w:t>
            </w:r>
            <w:r w:rsidRPr="006B3A5B">
              <w:rPr>
                <w:rFonts w:ascii="David" w:hAnsi="David" w:cs="David"/>
                <w:rtl/>
              </w:rPr>
              <w:lastRenderedPageBreak/>
              <w:t>תוכל לעקוב אחר מצב הקליטה של כל קובץ שהועבר ע"י הספק.</w:t>
            </w:r>
          </w:p>
        </w:tc>
      </w:tr>
      <w:tr w:rsidR="00374722" w:rsidRPr="006B3A5B" w14:paraId="6591F304" w14:textId="77777777" w:rsidTr="0072745C">
        <w:trPr>
          <w:trHeight w:val="111"/>
        </w:trPr>
        <w:tc>
          <w:tcPr>
            <w:tcW w:w="9386" w:type="dxa"/>
            <w:gridSpan w:val="6"/>
            <w:shd w:val="clear" w:color="auto" w:fill="DBE5F1" w:themeFill="accent1" w:themeFillTint="33"/>
          </w:tcPr>
          <w:p w14:paraId="52F10A86" w14:textId="2540DEDE" w:rsidR="00374722" w:rsidRPr="006B3A5B" w:rsidRDefault="00374722" w:rsidP="00B84D73">
            <w:pPr>
              <w:rPr>
                <w:rFonts w:ascii="David" w:hAnsi="David" w:cs="David"/>
                <w:b/>
                <w:bCs/>
                <w:rtl/>
              </w:rPr>
            </w:pPr>
            <w:r w:rsidRPr="006B3A5B">
              <w:rPr>
                <w:rFonts w:ascii="David" w:hAnsi="David" w:cs="David"/>
                <w:b/>
                <w:bCs/>
                <w:rtl/>
              </w:rPr>
              <w:lastRenderedPageBreak/>
              <w:t xml:space="preserve">פירוט מבנה קובץ משוב </w:t>
            </w:r>
            <w:r w:rsidR="005A0AE4" w:rsidRPr="006B3A5B">
              <w:rPr>
                <w:rFonts w:ascii="David" w:hAnsi="David" w:cs="David"/>
                <w:b/>
                <w:bCs/>
                <w:rtl/>
              </w:rPr>
              <w:t xml:space="preserve">ניצול </w:t>
            </w:r>
            <w:r w:rsidRPr="006B3A5B">
              <w:rPr>
                <w:rFonts w:ascii="David" w:hAnsi="David" w:cs="David"/>
                <w:b/>
                <w:bCs/>
                <w:rtl/>
              </w:rPr>
              <w:t>תשורה</w:t>
            </w:r>
          </w:p>
          <w:p w14:paraId="042DA14E" w14:textId="77777777" w:rsidR="00374722" w:rsidRPr="006B3A5B" w:rsidRDefault="00374722" w:rsidP="00B84D73">
            <w:pPr>
              <w:rPr>
                <w:rFonts w:ascii="David" w:hAnsi="David" w:cs="David"/>
                <w:b/>
                <w:bCs/>
              </w:rPr>
            </w:pPr>
            <w:r w:rsidRPr="006B3A5B">
              <w:rPr>
                <w:rFonts w:ascii="David" w:hAnsi="David" w:cs="David"/>
                <w:b/>
                <w:bCs/>
                <w:rtl/>
              </w:rPr>
              <w:t>*ייתכנו שינויים במבנה המשוב</w:t>
            </w:r>
          </w:p>
        </w:tc>
      </w:tr>
      <w:tr w:rsidR="00374722" w:rsidRPr="006B3A5B" w14:paraId="07B5C691" w14:textId="77777777" w:rsidTr="007807F8">
        <w:trPr>
          <w:trHeight w:val="111"/>
        </w:trPr>
        <w:tc>
          <w:tcPr>
            <w:tcW w:w="1049" w:type="dxa"/>
          </w:tcPr>
          <w:p w14:paraId="2B24DDCF" w14:textId="77777777" w:rsidR="00374722" w:rsidRPr="006B3A5B" w:rsidRDefault="00374722" w:rsidP="00B84D73">
            <w:pPr>
              <w:jc w:val="center"/>
              <w:rPr>
                <w:rFonts w:ascii="David" w:hAnsi="David" w:cs="David"/>
                <w:rtl/>
              </w:rPr>
            </w:pPr>
            <w:r w:rsidRPr="006B3A5B">
              <w:rPr>
                <w:rFonts w:ascii="David" w:hAnsi="David" w:cs="David"/>
                <w:rtl/>
              </w:rPr>
              <w:t>נושא</w:t>
            </w:r>
          </w:p>
        </w:tc>
        <w:tc>
          <w:tcPr>
            <w:tcW w:w="2044" w:type="dxa"/>
          </w:tcPr>
          <w:p w14:paraId="405E239E" w14:textId="77777777" w:rsidR="00374722" w:rsidRPr="006B3A5B" w:rsidRDefault="00374722" w:rsidP="00B84D73">
            <w:pPr>
              <w:jc w:val="center"/>
              <w:rPr>
                <w:rFonts w:ascii="David" w:hAnsi="David" w:cs="David"/>
                <w:rtl/>
              </w:rPr>
            </w:pPr>
            <w:r w:rsidRPr="006B3A5B">
              <w:rPr>
                <w:rFonts w:ascii="David" w:hAnsi="David" w:cs="David"/>
                <w:rtl/>
              </w:rPr>
              <w:t>שם שדה</w:t>
            </w:r>
          </w:p>
        </w:tc>
        <w:tc>
          <w:tcPr>
            <w:tcW w:w="1910" w:type="dxa"/>
          </w:tcPr>
          <w:p w14:paraId="768940EF" w14:textId="77777777" w:rsidR="00374722" w:rsidRPr="006B3A5B" w:rsidRDefault="00374722" w:rsidP="00B84D73">
            <w:pPr>
              <w:rPr>
                <w:rFonts w:ascii="David" w:hAnsi="David" w:cs="David"/>
                <w:b/>
                <w:bCs/>
              </w:rPr>
            </w:pPr>
            <w:r w:rsidRPr="006B3A5B">
              <w:rPr>
                <w:rFonts w:ascii="David" w:hAnsi="David" w:cs="David"/>
                <w:b/>
                <w:bCs/>
                <w:rtl/>
              </w:rPr>
              <w:t>תיאור</w:t>
            </w:r>
          </w:p>
        </w:tc>
        <w:tc>
          <w:tcPr>
            <w:tcW w:w="1497" w:type="dxa"/>
          </w:tcPr>
          <w:p w14:paraId="0A8CF72E" w14:textId="77777777" w:rsidR="00374722" w:rsidRPr="006B3A5B" w:rsidRDefault="00374722" w:rsidP="00B84D73">
            <w:pPr>
              <w:jc w:val="center"/>
              <w:rPr>
                <w:rFonts w:ascii="David" w:hAnsi="David" w:cs="David"/>
                <w:b/>
                <w:bCs/>
              </w:rPr>
            </w:pPr>
            <w:r w:rsidRPr="006B3A5B">
              <w:rPr>
                <w:rFonts w:ascii="David" w:hAnsi="David" w:cs="David"/>
                <w:b/>
                <w:bCs/>
                <w:rtl/>
              </w:rPr>
              <w:t>סוג שדה</w:t>
            </w:r>
          </w:p>
        </w:tc>
        <w:tc>
          <w:tcPr>
            <w:tcW w:w="1424" w:type="dxa"/>
          </w:tcPr>
          <w:p w14:paraId="5CF357FB" w14:textId="77777777" w:rsidR="00374722" w:rsidRPr="006B3A5B" w:rsidRDefault="00374722" w:rsidP="00B84D73">
            <w:pPr>
              <w:ind w:left="360"/>
              <w:rPr>
                <w:rFonts w:ascii="David" w:hAnsi="David" w:cs="David"/>
                <w:b/>
                <w:bCs/>
              </w:rPr>
            </w:pPr>
            <w:r w:rsidRPr="006B3A5B">
              <w:rPr>
                <w:rFonts w:ascii="David" w:hAnsi="David" w:cs="David"/>
                <w:b/>
                <w:bCs/>
                <w:rtl/>
              </w:rPr>
              <w:t>אורך</w:t>
            </w:r>
          </w:p>
        </w:tc>
        <w:tc>
          <w:tcPr>
            <w:tcW w:w="1462" w:type="dxa"/>
          </w:tcPr>
          <w:p w14:paraId="7E8321D4" w14:textId="77777777" w:rsidR="00374722" w:rsidRPr="006B3A5B" w:rsidRDefault="00374722" w:rsidP="00B84D73">
            <w:pPr>
              <w:jc w:val="center"/>
              <w:rPr>
                <w:rFonts w:ascii="David" w:hAnsi="David" w:cs="David"/>
                <w:b/>
                <w:bCs/>
              </w:rPr>
            </w:pPr>
            <w:r w:rsidRPr="006B3A5B">
              <w:rPr>
                <w:rFonts w:ascii="David" w:hAnsi="David" w:cs="David"/>
                <w:b/>
                <w:bCs/>
                <w:rtl/>
              </w:rPr>
              <w:t>הערות</w:t>
            </w:r>
          </w:p>
        </w:tc>
      </w:tr>
      <w:tr w:rsidR="00374722" w:rsidRPr="006B3A5B" w14:paraId="33998206" w14:textId="77777777" w:rsidTr="007807F8">
        <w:trPr>
          <w:trHeight w:val="111"/>
        </w:trPr>
        <w:tc>
          <w:tcPr>
            <w:tcW w:w="1049" w:type="dxa"/>
          </w:tcPr>
          <w:p w14:paraId="638F6896" w14:textId="77777777" w:rsidR="00374722" w:rsidRPr="006B3A5B" w:rsidRDefault="00374722" w:rsidP="00B84D73">
            <w:pPr>
              <w:jc w:val="center"/>
              <w:rPr>
                <w:rFonts w:ascii="David" w:hAnsi="David" w:cs="David"/>
                <w:rtl/>
              </w:rPr>
            </w:pPr>
            <w:r w:rsidRPr="006B3A5B">
              <w:rPr>
                <w:rFonts w:ascii="David" w:hAnsi="David" w:cs="David"/>
                <w:b/>
                <w:bCs/>
                <w:rtl/>
              </w:rPr>
              <w:t>מנת תשורה</w:t>
            </w:r>
          </w:p>
        </w:tc>
        <w:tc>
          <w:tcPr>
            <w:tcW w:w="2044" w:type="dxa"/>
          </w:tcPr>
          <w:p w14:paraId="0FAC4060" w14:textId="4380A8DF" w:rsidR="00374722" w:rsidRPr="006B3A5B" w:rsidRDefault="005A0AE4" w:rsidP="00B84D73">
            <w:pPr>
              <w:jc w:val="center"/>
              <w:rPr>
                <w:rFonts w:ascii="David" w:hAnsi="David" w:cs="David"/>
                <w:b/>
                <w:bCs/>
                <w:rtl/>
              </w:rPr>
            </w:pPr>
            <w:proofErr w:type="spellStart"/>
            <w:r w:rsidRPr="006B3A5B">
              <w:rPr>
                <w:rFonts w:ascii="David" w:hAnsi="David" w:cs="David"/>
                <w:b/>
                <w:bCs/>
              </w:rPr>
              <w:t>MashovNitzul</w:t>
            </w:r>
            <w:proofErr w:type="spellEnd"/>
          </w:p>
        </w:tc>
        <w:tc>
          <w:tcPr>
            <w:tcW w:w="6293" w:type="dxa"/>
            <w:gridSpan w:val="4"/>
          </w:tcPr>
          <w:p w14:paraId="5E2E5C58" w14:textId="79D16257" w:rsidR="00374722" w:rsidRPr="006B3A5B" w:rsidRDefault="00374722" w:rsidP="00B84D73">
            <w:pPr>
              <w:ind w:left="360"/>
              <w:rPr>
                <w:rFonts w:ascii="David" w:hAnsi="David" w:cs="David"/>
                <w:b/>
                <w:bCs/>
                <w:rtl/>
              </w:rPr>
            </w:pPr>
            <w:r w:rsidRPr="006B3A5B">
              <w:rPr>
                <w:rFonts w:ascii="David" w:hAnsi="David" w:cs="David"/>
                <w:rtl/>
              </w:rPr>
              <w:t xml:space="preserve">הרמה הראשית, כל פרטי קובץ </w:t>
            </w:r>
            <w:r w:rsidR="005A0AE4" w:rsidRPr="006B3A5B">
              <w:rPr>
                <w:rFonts w:ascii="David" w:hAnsi="David" w:cs="David"/>
                <w:rtl/>
              </w:rPr>
              <w:t>ניצול תשורה</w:t>
            </w:r>
            <w:r w:rsidRPr="006B3A5B">
              <w:rPr>
                <w:rFonts w:ascii="David" w:hAnsi="David" w:cs="David"/>
                <w:rtl/>
              </w:rPr>
              <w:t xml:space="preserve"> מוכלים בתוכו</w:t>
            </w:r>
          </w:p>
        </w:tc>
      </w:tr>
      <w:tr w:rsidR="00374722" w:rsidRPr="006B3A5B" w14:paraId="40CCE6D7" w14:textId="77777777" w:rsidTr="007807F8">
        <w:trPr>
          <w:trHeight w:val="111"/>
        </w:trPr>
        <w:tc>
          <w:tcPr>
            <w:tcW w:w="1049" w:type="dxa"/>
          </w:tcPr>
          <w:p w14:paraId="231DE2CB" w14:textId="77777777" w:rsidR="00374722" w:rsidRPr="006B3A5B" w:rsidRDefault="00374722" w:rsidP="00B84D73">
            <w:pPr>
              <w:jc w:val="center"/>
              <w:rPr>
                <w:rFonts w:ascii="David" w:hAnsi="David" w:cs="David"/>
                <w:rtl/>
              </w:rPr>
            </w:pPr>
            <w:r w:rsidRPr="006B3A5B">
              <w:rPr>
                <w:rFonts w:ascii="David" w:hAnsi="David" w:cs="David"/>
                <w:b/>
                <w:bCs/>
                <w:rtl/>
              </w:rPr>
              <w:t>פרטי מנה</w:t>
            </w:r>
          </w:p>
        </w:tc>
        <w:tc>
          <w:tcPr>
            <w:tcW w:w="2044" w:type="dxa"/>
          </w:tcPr>
          <w:p w14:paraId="4C924B94" w14:textId="14919F4C" w:rsidR="00374722" w:rsidRPr="006B3A5B" w:rsidRDefault="005A0AE4" w:rsidP="00B84D73">
            <w:pPr>
              <w:jc w:val="center"/>
              <w:rPr>
                <w:rFonts w:ascii="David" w:hAnsi="David" w:cs="David"/>
                <w:b/>
                <w:bCs/>
                <w:rtl/>
              </w:rPr>
            </w:pPr>
            <w:proofErr w:type="spellStart"/>
            <w:r w:rsidRPr="006B3A5B">
              <w:rPr>
                <w:rFonts w:ascii="David" w:hAnsi="David" w:cs="David"/>
                <w:b/>
                <w:bCs/>
              </w:rPr>
              <w:t>NitzulDetails</w:t>
            </w:r>
            <w:proofErr w:type="spellEnd"/>
          </w:p>
        </w:tc>
        <w:tc>
          <w:tcPr>
            <w:tcW w:w="6293" w:type="dxa"/>
            <w:gridSpan w:val="4"/>
          </w:tcPr>
          <w:p w14:paraId="236A51B2" w14:textId="5D630A78" w:rsidR="00374722" w:rsidRPr="006B3A5B" w:rsidRDefault="00374722" w:rsidP="00B84D73">
            <w:pPr>
              <w:ind w:left="360"/>
              <w:rPr>
                <w:rFonts w:ascii="David" w:hAnsi="David" w:cs="David"/>
                <w:b/>
                <w:bCs/>
                <w:rtl/>
              </w:rPr>
            </w:pPr>
            <w:r w:rsidRPr="006B3A5B">
              <w:rPr>
                <w:rFonts w:ascii="David" w:hAnsi="David" w:cs="David"/>
                <w:rtl/>
              </w:rPr>
              <w:t xml:space="preserve">פרטי ומאפייני </w:t>
            </w:r>
            <w:r w:rsidR="0087001A" w:rsidRPr="006B3A5B">
              <w:rPr>
                <w:rFonts w:ascii="David" w:hAnsi="David" w:cs="David"/>
                <w:rtl/>
              </w:rPr>
              <w:t>הקובץ</w:t>
            </w:r>
            <w:r w:rsidRPr="006B3A5B">
              <w:rPr>
                <w:rFonts w:ascii="David" w:hAnsi="David" w:cs="David"/>
                <w:rtl/>
              </w:rPr>
              <w:t xml:space="preserve"> מופיעים תחת רמה זו</w:t>
            </w:r>
          </w:p>
        </w:tc>
      </w:tr>
      <w:tr w:rsidR="00374722" w:rsidRPr="006B3A5B" w14:paraId="6CC3CA28" w14:textId="77777777" w:rsidTr="007807F8">
        <w:trPr>
          <w:trHeight w:val="111"/>
        </w:trPr>
        <w:tc>
          <w:tcPr>
            <w:tcW w:w="1049" w:type="dxa"/>
          </w:tcPr>
          <w:p w14:paraId="548AE417" w14:textId="77777777" w:rsidR="00374722" w:rsidRPr="006B3A5B" w:rsidRDefault="00374722" w:rsidP="00B84D73">
            <w:pPr>
              <w:jc w:val="center"/>
              <w:rPr>
                <w:rFonts w:ascii="David" w:hAnsi="David" w:cs="David"/>
                <w:rtl/>
              </w:rPr>
            </w:pPr>
          </w:p>
        </w:tc>
        <w:tc>
          <w:tcPr>
            <w:tcW w:w="2044" w:type="dxa"/>
          </w:tcPr>
          <w:p w14:paraId="6F5D24B0" w14:textId="77777777" w:rsidR="00374722" w:rsidRPr="006B3A5B" w:rsidRDefault="00374722" w:rsidP="00B84D73">
            <w:pPr>
              <w:jc w:val="center"/>
              <w:rPr>
                <w:rFonts w:ascii="David" w:hAnsi="David" w:cs="David"/>
                <w:rtl/>
              </w:rPr>
            </w:pPr>
            <w:proofErr w:type="spellStart"/>
            <w:r w:rsidRPr="006B3A5B">
              <w:rPr>
                <w:rFonts w:ascii="David" w:hAnsi="David" w:cs="David"/>
              </w:rPr>
              <w:t>KovetzUID</w:t>
            </w:r>
            <w:proofErr w:type="spellEnd"/>
          </w:p>
        </w:tc>
        <w:tc>
          <w:tcPr>
            <w:tcW w:w="1910" w:type="dxa"/>
          </w:tcPr>
          <w:p w14:paraId="63556813" w14:textId="77777777" w:rsidR="00374722" w:rsidRPr="006B3A5B" w:rsidRDefault="00374722" w:rsidP="00B84D73">
            <w:pPr>
              <w:rPr>
                <w:rFonts w:ascii="David" w:hAnsi="David" w:cs="David"/>
                <w:rtl/>
              </w:rPr>
            </w:pPr>
            <w:r w:rsidRPr="006B3A5B">
              <w:rPr>
                <w:rFonts w:ascii="David" w:hAnsi="David" w:cs="David"/>
                <w:rtl/>
              </w:rPr>
              <w:t>מזהה הקובץ</w:t>
            </w:r>
          </w:p>
        </w:tc>
        <w:tc>
          <w:tcPr>
            <w:tcW w:w="1497" w:type="dxa"/>
          </w:tcPr>
          <w:p w14:paraId="5E868FB8" w14:textId="77777777" w:rsidR="00374722" w:rsidRPr="006B3A5B" w:rsidRDefault="00374722" w:rsidP="00B84D73">
            <w:pPr>
              <w:ind w:left="360"/>
              <w:rPr>
                <w:rFonts w:ascii="David" w:hAnsi="David" w:cs="David"/>
                <w:b/>
                <w:bCs/>
                <w:rtl/>
              </w:rPr>
            </w:pPr>
            <w:r w:rsidRPr="006B3A5B">
              <w:rPr>
                <w:rFonts w:ascii="David" w:hAnsi="David" w:cs="David"/>
              </w:rPr>
              <w:t>Unique identifier</w:t>
            </w:r>
          </w:p>
        </w:tc>
        <w:tc>
          <w:tcPr>
            <w:tcW w:w="1424" w:type="dxa"/>
          </w:tcPr>
          <w:p w14:paraId="6B44787B" w14:textId="77777777" w:rsidR="00374722" w:rsidRPr="006B3A5B" w:rsidRDefault="00374722" w:rsidP="00B84D73">
            <w:pPr>
              <w:rPr>
                <w:rFonts w:ascii="David" w:hAnsi="David" w:cs="David"/>
                <w:b/>
                <w:bCs/>
                <w:rtl/>
              </w:rPr>
            </w:pPr>
            <w:r w:rsidRPr="006B3A5B">
              <w:rPr>
                <w:rFonts w:ascii="David" w:hAnsi="David" w:cs="David"/>
                <w:rtl/>
              </w:rPr>
              <w:t>יש להחזיר את מזהה שם הקובץ שנקלט ע"י הספק בקליטת קובץ 1, שבגינו מגיע משוב זה.</w:t>
            </w:r>
          </w:p>
        </w:tc>
        <w:tc>
          <w:tcPr>
            <w:tcW w:w="1462" w:type="dxa"/>
          </w:tcPr>
          <w:p w14:paraId="3CCF0371" w14:textId="77777777" w:rsidR="00374722" w:rsidRPr="006B3A5B" w:rsidRDefault="00374722" w:rsidP="00B84D73">
            <w:pPr>
              <w:ind w:left="360"/>
              <w:jc w:val="center"/>
              <w:rPr>
                <w:rFonts w:ascii="David" w:hAnsi="David" w:cs="David"/>
                <w:b/>
                <w:bCs/>
                <w:rtl/>
              </w:rPr>
            </w:pPr>
            <w:r w:rsidRPr="006B3A5B">
              <w:rPr>
                <w:rFonts w:ascii="David" w:hAnsi="David" w:cs="David"/>
                <w:b/>
                <w:bCs/>
                <w:rtl/>
              </w:rPr>
              <w:t>המזהה של קובץ המשיבים וקובץ משוב קליטת קובץ משיבים צריך להיות זהה.</w:t>
            </w:r>
          </w:p>
        </w:tc>
      </w:tr>
      <w:tr w:rsidR="00374722" w:rsidRPr="006B3A5B" w14:paraId="1B360DDC" w14:textId="77777777" w:rsidTr="007807F8">
        <w:trPr>
          <w:trHeight w:val="111"/>
        </w:trPr>
        <w:tc>
          <w:tcPr>
            <w:tcW w:w="1049" w:type="dxa"/>
          </w:tcPr>
          <w:p w14:paraId="2E2F6502" w14:textId="77777777" w:rsidR="00374722" w:rsidRPr="006B3A5B" w:rsidRDefault="00374722" w:rsidP="00B84D73">
            <w:pPr>
              <w:jc w:val="center"/>
              <w:rPr>
                <w:rFonts w:ascii="David" w:hAnsi="David" w:cs="David"/>
                <w:rtl/>
              </w:rPr>
            </w:pPr>
          </w:p>
        </w:tc>
        <w:tc>
          <w:tcPr>
            <w:tcW w:w="2044" w:type="dxa"/>
          </w:tcPr>
          <w:p w14:paraId="6B42B698" w14:textId="77777777" w:rsidR="00374722" w:rsidRPr="006B3A5B" w:rsidRDefault="00374722" w:rsidP="00B84D73">
            <w:pPr>
              <w:jc w:val="center"/>
              <w:rPr>
                <w:rFonts w:ascii="David" w:hAnsi="David" w:cs="David"/>
                <w:rtl/>
              </w:rPr>
            </w:pPr>
            <w:proofErr w:type="spellStart"/>
            <w:r w:rsidRPr="006B3A5B">
              <w:rPr>
                <w:rFonts w:ascii="David" w:hAnsi="David" w:cs="David"/>
              </w:rPr>
              <w:t>TaarichYitzira</w:t>
            </w:r>
            <w:proofErr w:type="spellEnd"/>
          </w:p>
        </w:tc>
        <w:tc>
          <w:tcPr>
            <w:tcW w:w="1910" w:type="dxa"/>
          </w:tcPr>
          <w:p w14:paraId="7963E03F" w14:textId="77777777" w:rsidR="00374722" w:rsidRPr="006B3A5B" w:rsidRDefault="00374722" w:rsidP="00B84D73">
            <w:pPr>
              <w:rPr>
                <w:rFonts w:ascii="David" w:hAnsi="David" w:cs="David"/>
                <w:b/>
                <w:bCs/>
                <w:rtl/>
              </w:rPr>
            </w:pPr>
            <w:r w:rsidRPr="006B3A5B">
              <w:rPr>
                <w:rFonts w:ascii="David" w:hAnsi="David" w:cs="David"/>
                <w:rtl/>
              </w:rPr>
              <w:t>תאריך יצירת קובץ המשוב</w:t>
            </w:r>
          </w:p>
        </w:tc>
        <w:tc>
          <w:tcPr>
            <w:tcW w:w="1497" w:type="dxa"/>
          </w:tcPr>
          <w:p w14:paraId="079EDAFC" w14:textId="77777777" w:rsidR="00374722" w:rsidRPr="006B3A5B" w:rsidRDefault="00374722" w:rsidP="00B84D73">
            <w:pPr>
              <w:ind w:left="360"/>
              <w:rPr>
                <w:rFonts w:ascii="David" w:hAnsi="David" w:cs="David"/>
                <w:b/>
                <w:bCs/>
                <w:rtl/>
              </w:rPr>
            </w:pPr>
            <w:r w:rsidRPr="006B3A5B">
              <w:rPr>
                <w:rFonts w:ascii="David" w:hAnsi="David" w:cs="David"/>
              </w:rPr>
              <w:t>datetime</w:t>
            </w:r>
            <w:r w:rsidRPr="006B3A5B">
              <w:rPr>
                <w:rFonts w:ascii="David" w:hAnsi="David" w:cs="David"/>
                <w:rtl/>
              </w:rPr>
              <w:t xml:space="preserve"> </w:t>
            </w:r>
          </w:p>
        </w:tc>
        <w:tc>
          <w:tcPr>
            <w:tcW w:w="1424" w:type="dxa"/>
          </w:tcPr>
          <w:p w14:paraId="7443A007" w14:textId="77777777" w:rsidR="00374722" w:rsidRPr="006B3A5B" w:rsidRDefault="00374722" w:rsidP="00B84D73">
            <w:pPr>
              <w:rPr>
                <w:rFonts w:ascii="David" w:hAnsi="David" w:cs="David"/>
                <w:rtl/>
              </w:rPr>
            </w:pPr>
            <w:r w:rsidRPr="006B3A5B">
              <w:rPr>
                <w:rFonts w:ascii="David" w:hAnsi="David" w:cs="David"/>
                <w:rtl/>
              </w:rPr>
              <w:t>יש להזין את תאריך יצירת קובץ המשוב ע"י הספק</w:t>
            </w:r>
          </w:p>
        </w:tc>
        <w:tc>
          <w:tcPr>
            <w:tcW w:w="1462" w:type="dxa"/>
          </w:tcPr>
          <w:p w14:paraId="615F2C5E" w14:textId="77777777" w:rsidR="00374722" w:rsidRPr="006B3A5B" w:rsidRDefault="00374722" w:rsidP="00B84D73">
            <w:pPr>
              <w:ind w:left="360"/>
              <w:rPr>
                <w:rFonts w:ascii="David" w:hAnsi="David" w:cs="David"/>
                <w:b/>
                <w:bCs/>
                <w:rtl/>
              </w:rPr>
            </w:pPr>
          </w:p>
        </w:tc>
      </w:tr>
      <w:tr w:rsidR="00374722" w:rsidRPr="006B3A5B" w14:paraId="4462AD25" w14:textId="77777777" w:rsidTr="007807F8">
        <w:trPr>
          <w:trHeight w:val="111"/>
        </w:trPr>
        <w:tc>
          <w:tcPr>
            <w:tcW w:w="1049" w:type="dxa"/>
          </w:tcPr>
          <w:p w14:paraId="03BE6021" w14:textId="77777777" w:rsidR="00374722" w:rsidRPr="006B3A5B" w:rsidRDefault="00374722" w:rsidP="00B84D73">
            <w:pPr>
              <w:jc w:val="center"/>
              <w:rPr>
                <w:rFonts w:ascii="David" w:hAnsi="David" w:cs="David"/>
                <w:rtl/>
              </w:rPr>
            </w:pPr>
          </w:p>
        </w:tc>
        <w:tc>
          <w:tcPr>
            <w:tcW w:w="2044" w:type="dxa"/>
          </w:tcPr>
          <w:p w14:paraId="397A9619" w14:textId="5DBA3C21" w:rsidR="00374722" w:rsidRPr="006B3A5B" w:rsidRDefault="0087001A" w:rsidP="00B84D73">
            <w:pPr>
              <w:jc w:val="center"/>
              <w:rPr>
                <w:rFonts w:ascii="David" w:hAnsi="David" w:cs="David"/>
                <w:rtl/>
              </w:rPr>
            </w:pPr>
            <w:proofErr w:type="spellStart"/>
            <w:r w:rsidRPr="006B3A5B">
              <w:rPr>
                <w:rFonts w:ascii="David" w:hAnsi="David" w:cs="David"/>
              </w:rPr>
              <w:t>MisparNitzulim</w:t>
            </w:r>
            <w:proofErr w:type="spellEnd"/>
          </w:p>
        </w:tc>
        <w:tc>
          <w:tcPr>
            <w:tcW w:w="1910" w:type="dxa"/>
          </w:tcPr>
          <w:p w14:paraId="2EDD1B31" w14:textId="597F889A" w:rsidR="00374722" w:rsidRPr="006B3A5B" w:rsidRDefault="00374722" w:rsidP="00B84D73">
            <w:pPr>
              <w:rPr>
                <w:rFonts w:ascii="David" w:hAnsi="David" w:cs="David"/>
                <w:b/>
                <w:bCs/>
                <w:rtl/>
              </w:rPr>
            </w:pPr>
            <w:r w:rsidRPr="006B3A5B">
              <w:rPr>
                <w:rFonts w:ascii="David" w:hAnsi="David" w:cs="David"/>
                <w:rtl/>
              </w:rPr>
              <w:t xml:space="preserve">מספר </w:t>
            </w:r>
            <w:r w:rsidR="0087001A" w:rsidRPr="006B3A5B">
              <w:rPr>
                <w:rFonts w:ascii="David" w:hAnsi="David" w:cs="David"/>
                <w:rtl/>
              </w:rPr>
              <w:t>ניצולים</w:t>
            </w:r>
            <w:r w:rsidRPr="006B3A5B">
              <w:rPr>
                <w:rFonts w:ascii="David" w:hAnsi="David" w:cs="David"/>
                <w:rtl/>
              </w:rPr>
              <w:t xml:space="preserve"> הכולל במשוב</w:t>
            </w:r>
          </w:p>
        </w:tc>
        <w:tc>
          <w:tcPr>
            <w:tcW w:w="1497" w:type="dxa"/>
          </w:tcPr>
          <w:p w14:paraId="73690608" w14:textId="77777777" w:rsidR="00374722" w:rsidRPr="006B3A5B" w:rsidRDefault="00374722" w:rsidP="00B84D73">
            <w:pPr>
              <w:ind w:left="360"/>
              <w:rPr>
                <w:rFonts w:ascii="David" w:hAnsi="David" w:cs="David"/>
                <w:b/>
                <w:bCs/>
                <w:rtl/>
              </w:rPr>
            </w:pPr>
            <w:r w:rsidRPr="006B3A5B">
              <w:rPr>
                <w:rFonts w:ascii="David" w:hAnsi="David" w:cs="David"/>
              </w:rPr>
              <w:t>int</w:t>
            </w:r>
          </w:p>
        </w:tc>
        <w:tc>
          <w:tcPr>
            <w:tcW w:w="1424" w:type="dxa"/>
          </w:tcPr>
          <w:p w14:paraId="1F195BF1" w14:textId="77777777" w:rsidR="00374722" w:rsidRPr="006B3A5B" w:rsidRDefault="00374722" w:rsidP="00B84D73">
            <w:pPr>
              <w:ind w:left="360"/>
              <w:rPr>
                <w:rFonts w:ascii="David" w:hAnsi="David" w:cs="David"/>
                <w:b/>
                <w:bCs/>
                <w:rtl/>
              </w:rPr>
            </w:pPr>
            <w:r w:rsidRPr="006B3A5B">
              <w:rPr>
                <w:rFonts w:ascii="David" w:hAnsi="David" w:cs="David"/>
                <w:rtl/>
              </w:rPr>
              <w:t>יש לסכום את מספר המשיבים שהספק מחזיר עליהם תשובה בקובץ</w:t>
            </w:r>
          </w:p>
        </w:tc>
        <w:tc>
          <w:tcPr>
            <w:tcW w:w="1462" w:type="dxa"/>
          </w:tcPr>
          <w:p w14:paraId="2AE8E9EB" w14:textId="77777777" w:rsidR="00374722" w:rsidRPr="006B3A5B" w:rsidRDefault="00374722" w:rsidP="00B84D73">
            <w:pPr>
              <w:ind w:left="360"/>
              <w:rPr>
                <w:rFonts w:ascii="David" w:hAnsi="David" w:cs="David"/>
                <w:rtl/>
              </w:rPr>
            </w:pPr>
            <w:r w:rsidRPr="006B3A5B">
              <w:rPr>
                <w:rFonts w:ascii="David" w:hAnsi="David" w:cs="David"/>
                <w:rtl/>
              </w:rPr>
              <w:t>אם לא נשלחו משיבים , סכום המשיבים יהיה 0</w:t>
            </w:r>
          </w:p>
        </w:tc>
      </w:tr>
      <w:tr w:rsidR="00374722" w:rsidRPr="006B3A5B" w14:paraId="7BF4FF22" w14:textId="77777777" w:rsidTr="007807F8">
        <w:trPr>
          <w:trHeight w:val="111"/>
        </w:trPr>
        <w:tc>
          <w:tcPr>
            <w:tcW w:w="1049" w:type="dxa"/>
          </w:tcPr>
          <w:p w14:paraId="189936F1" w14:textId="265949E2" w:rsidR="00374722" w:rsidRPr="006B3A5B" w:rsidRDefault="00374722" w:rsidP="00B84D73">
            <w:pPr>
              <w:jc w:val="center"/>
              <w:rPr>
                <w:rFonts w:ascii="David" w:hAnsi="David" w:cs="David"/>
                <w:rtl/>
              </w:rPr>
            </w:pPr>
            <w:r w:rsidRPr="006B3A5B">
              <w:rPr>
                <w:rFonts w:ascii="David" w:hAnsi="David" w:cs="David"/>
                <w:b/>
                <w:bCs/>
                <w:rtl/>
              </w:rPr>
              <w:t xml:space="preserve">מידע </w:t>
            </w:r>
            <w:r w:rsidR="0087001A" w:rsidRPr="006B3A5B">
              <w:rPr>
                <w:rFonts w:ascii="David" w:hAnsi="David" w:cs="David"/>
                <w:b/>
                <w:bCs/>
                <w:rtl/>
              </w:rPr>
              <w:t>ניצולים</w:t>
            </w:r>
          </w:p>
        </w:tc>
        <w:tc>
          <w:tcPr>
            <w:tcW w:w="2044" w:type="dxa"/>
          </w:tcPr>
          <w:p w14:paraId="48DD6E80" w14:textId="20873FDE" w:rsidR="00374722" w:rsidRPr="006B3A5B" w:rsidRDefault="0087001A" w:rsidP="00B84D73">
            <w:pPr>
              <w:jc w:val="center"/>
              <w:rPr>
                <w:rFonts w:ascii="David" w:hAnsi="David" w:cs="David"/>
                <w:b/>
                <w:bCs/>
                <w:rtl/>
              </w:rPr>
            </w:pPr>
            <w:proofErr w:type="spellStart"/>
            <w:r w:rsidRPr="006B3A5B">
              <w:rPr>
                <w:rFonts w:ascii="David" w:hAnsi="David" w:cs="David"/>
                <w:b/>
                <w:bCs/>
              </w:rPr>
              <w:t>NitzulimData</w:t>
            </w:r>
            <w:proofErr w:type="spellEnd"/>
          </w:p>
        </w:tc>
        <w:tc>
          <w:tcPr>
            <w:tcW w:w="6293" w:type="dxa"/>
            <w:gridSpan w:val="4"/>
          </w:tcPr>
          <w:p w14:paraId="71E5121E" w14:textId="77777777" w:rsidR="00374722" w:rsidRPr="006B3A5B" w:rsidRDefault="00374722" w:rsidP="00B84D73">
            <w:pPr>
              <w:ind w:left="360"/>
              <w:rPr>
                <w:rFonts w:ascii="David" w:hAnsi="David" w:cs="David"/>
                <w:b/>
                <w:bCs/>
                <w:rtl/>
              </w:rPr>
            </w:pPr>
            <w:r w:rsidRPr="006B3A5B">
              <w:rPr>
                <w:rFonts w:ascii="David" w:hAnsi="David" w:cs="David"/>
                <w:rtl/>
              </w:rPr>
              <w:t>מאגד פרטי משיבים</w:t>
            </w:r>
          </w:p>
        </w:tc>
      </w:tr>
      <w:tr w:rsidR="00374722" w:rsidRPr="006B3A5B" w14:paraId="158612A5" w14:textId="77777777" w:rsidTr="007807F8">
        <w:trPr>
          <w:trHeight w:val="111"/>
        </w:trPr>
        <w:tc>
          <w:tcPr>
            <w:tcW w:w="1049" w:type="dxa"/>
          </w:tcPr>
          <w:p w14:paraId="00ECAD79" w14:textId="53A7EFF8" w:rsidR="00374722" w:rsidRPr="006B3A5B" w:rsidRDefault="00374722" w:rsidP="00B84D73">
            <w:pPr>
              <w:jc w:val="center"/>
              <w:rPr>
                <w:rFonts w:ascii="David" w:hAnsi="David" w:cs="David"/>
                <w:b/>
                <w:bCs/>
                <w:rtl/>
              </w:rPr>
            </w:pPr>
            <w:r w:rsidRPr="006B3A5B">
              <w:rPr>
                <w:rFonts w:ascii="David" w:hAnsi="David" w:cs="David"/>
                <w:b/>
                <w:bCs/>
                <w:rtl/>
              </w:rPr>
              <w:t xml:space="preserve">מידע </w:t>
            </w:r>
            <w:r w:rsidR="0087001A" w:rsidRPr="006B3A5B">
              <w:rPr>
                <w:rFonts w:ascii="David" w:hAnsi="David" w:cs="David"/>
                <w:b/>
                <w:bCs/>
                <w:rtl/>
              </w:rPr>
              <w:t>ניצולים</w:t>
            </w:r>
          </w:p>
        </w:tc>
        <w:tc>
          <w:tcPr>
            <w:tcW w:w="2044" w:type="dxa"/>
          </w:tcPr>
          <w:p w14:paraId="12C7A0A6" w14:textId="7FADEBE4" w:rsidR="00374722" w:rsidRPr="006B3A5B" w:rsidRDefault="0087001A" w:rsidP="00B84D73">
            <w:pPr>
              <w:jc w:val="center"/>
              <w:rPr>
                <w:rFonts w:ascii="David" w:hAnsi="David" w:cs="David"/>
                <w:b/>
                <w:bCs/>
              </w:rPr>
            </w:pPr>
            <w:proofErr w:type="spellStart"/>
            <w:r w:rsidRPr="006B3A5B">
              <w:rPr>
                <w:rFonts w:ascii="David" w:hAnsi="David" w:cs="David"/>
                <w:b/>
                <w:bCs/>
              </w:rPr>
              <w:t>NitzulData</w:t>
            </w:r>
            <w:proofErr w:type="spellEnd"/>
          </w:p>
        </w:tc>
        <w:tc>
          <w:tcPr>
            <w:tcW w:w="6293" w:type="dxa"/>
            <w:gridSpan w:val="4"/>
          </w:tcPr>
          <w:p w14:paraId="0F6AC1CC" w14:textId="56B4B510" w:rsidR="00374722" w:rsidRPr="006B3A5B" w:rsidRDefault="00374722" w:rsidP="00B84D73">
            <w:pPr>
              <w:ind w:left="360"/>
              <w:rPr>
                <w:rFonts w:ascii="David" w:hAnsi="David" w:cs="David"/>
                <w:rtl/>
              </w:rPr>
            </w:pPr>
            <w:r w:rsidRPr="006B3A5B">
              <w:rPr>
                <w:rFonts w:ascii="David" w:hAnsi="David" w:cs="David"/>
                <w:rtl/>
              </w:rPr>
              <w:t xml:space="preserve">משוב קליטת פרטי </w:t>
            </w:r>
            <w:r w:rsidR="0087001A" w:rsidRPr="006B3A5B">
              <w:rPr>
                <w:rFonts w:ascii="David" w:hAnsi="David" w:cs="David"/>
                <w:rtl/>
              </w:rPr>
              <w:t>ניצול</w:t>
            </w:r>
            <w:r w:rsidRPr="006B3A5B">
              <w:rPr>
                <w:rFonts w:ascii="David" w:hAnsi="David" w:cs="David"/>
                <w:rtl/>
              </w:rPr>
              <w:t xml:space="preserve"> </w:t>
            </w:r>
          </w:p>
          <w:p w14:paraId="0D9964A6" w14:textId="662E17F7" w:rsidR="00374722" w:rsidRPr="006B3A5B" w:rsidRDefault="00374722" w:rsidP="00B84D73">
            <w:pPr>
              <w:ind w:left="360"/>
              <w:rPr>
                <w:rFonts w:ascii="David" w:hAnsi="David" w:cs="David"/>
                <w:b/>
                <w:bCs/>
                <w:rtl/>
              </w:rPr>
            </w:pPr>
            <w:r w:rsidRPr="006B3A5B">
              <w:rPr>
                <w:rFonts w:ascii="David" w:hAnsi="David" w:cs="David"/>
                <w:rtl/>
              </w:rPr>
              <w:t xml:space="preserve">בחלק זה יועבר ע"י </w:t>
            </w:r>
            <w:r w:rsidR="0087001A" w:rsidRPr="006B3A5B">
              <w:rPr>
                <w:rFonts w:ascii="David" w:hAnsi="David" w:cs="David"/>
                <w:rtl/>
              </w:rPr>
              <w:t>הלמ"ס</w:t>
            </w:r>
            <w:r w:rsidRPr="006B3A5B">
              <w:rPr>
                <w:rFonts w:ascii="David" w:hAnsi="David" w:cs="David"/>
                <w:rtl/>
              </w:rPr>
              <w:t xml:space="preserve"> מצב קליטת נתוני </w:t>
            </w:r>
            <w:r w:rsidR="0087001A" w:rsidRPr="006B3A5B">
              <w:rPr>
                <w:rFonts w:ascii="David" w:hAnsi="David" w:cs="David"/>
                <w:rtl/>
              </w:rPr>
              <w:t>הניצול</w:t>
            </w:r>
            <w:r w:rsidRPr="006B3A5B">
              <w:rPr>
                <w:rFonts w:ascii="David" w:hAnsi="David" w:cs="David"/>
                <w:rtl/>
              </w:rPr>
              <w:t xml:space="preserve"> במערכות </w:t>
            </w:r>
            <w:r w:rsidR="0087001A" w:rsidRPr="006B3A5B">
              <w:rPr>
                <w:rFonts w:ascii="David" w:hAnsi="David" w:cs="David"/>
                <w:rtl/>
              </w:rPr>
              <w:t>הלמ"ס</w:t>
            </w:r>
            <w:r w:rsidRPr="006B3A5B">
              <w:rPr>
                <w:rFonts w:ascii="David" w:hAnsi="David" w:cs="David"/>
                <w:rtl/>
              </w:rPr>
              <w:t>:</w:t>
            </w:r>
          </w:p>
          <w:p w14:paraId="50B6F29B" w14:textId="77777777" w:rsidR="00374722" w:rsidRPr="006B3A5B" w:rsidRDefault="00374722" w:rsidP="00B84D73">
            <w:pPr>
              <w:ind w:left="360"/>
              <w:rPr>
                <w:rFonts w:ascii="David" w:hAnsi="David" w:cs="David"/>
                <w:b/>
                <w:bCs/>
                <w:rtl/>
              </w:rPr>
            </w:pPr>
          </w:p>
        </w:tc>
      </w:tr>
      <w:tr w:rsidR="0087001A" w:rsidRPr="006B3A5B" w14:paraId="771EB171" w14:textId="77777777" w:rsidTr="007807F8">
        <w:trPr>
          <w:trHeight w:val="111"/>
        </w:trPr>
        <w:tc>
          <w:tcPr>
            <w:tcW w:w="1049" w:type="dxa"/>
          </w:tcPr>
          <w:p w14:paraId="38195431" w14:textId="77777777" w:rsidR="0087001A" w:rsidRPr="006B3A5B" w:rsidRDefault="0087001A" w:rsidP="00B84D73">
            <w:pPr>
              <w:jc w:val="center"/>
              <w:rPr>
                <w:rFonts w:ascii="David" w:hAnsi="David" w:cs="David"/>
                <w:b/>
                <w:bCs/>
                <w:rtl/>
              </w:rPr>
            </w:pPr>
          </w:p>
        </w:tc>
        <w:tc>
          <w:tcPr>
            <w:tcW w:w="2044" w:type="dxa"/>
          </w:tcPr>
          <w:p w14:paraId="3EBF9A84" w14:textId="2125CA2E" w:rsidR="0087001A" w:rsidRPr="006B3A5B" w:rsidRDefault="0087001A" w:rsidP="00B84D73">
            <w:pPr>
              <w:jc w:val="center"/>
              <w:rPr>
                <w:rFonts w:ascii="David" w:hAnsi="David" w:cs="David"/>
              </w:rPr>
            </w:pPr>
            <w:proofErr w:type="spellStart"/>
            <w:r w:rsidRPr="006B3A5B">
              <w:rPr>
                <w:rFonts w:ascii="David" w:hAnsi="David" w:cs="David"/>
              </w:rPr>
              <w:t>NitzulID</w:t>
            </w:r>
            <w:proofErr w:type="spellEnd"/>
          </w:p>
        </w:tc>
        <w:tc>
          <w:tcPr>
            <w:tcW w:w="1910" w:type="dxa"/>
          </w:tcPr>
          <w:p w14:paraId="57979511" w14:textId="5A10CBD7" w:rsidR="0087001A" w:rsidRPr="006B3A5B" w:rsidRDefault="0087001A" w:rsidP="00B84D73">
            <w:pPr>
              <w:rPr>
                <w:rFonts w:ascii="David" w:hAnsi="David" w:cs="David"/>
                <w:rtl/>
              </w:rPr>
            </w:pPr>
            <w:r w:rsidRPr="006B3A5B">
              <w:rPr>
                <w:rFonts w:ascii="David" w:hAnsi="David" w:cs="David"/>
                <w:rtl/>
              </w:rPr>
              <w:t>מזהה ניצול של הספק</w:t>
            </w:r>
          </w:p>
        </w:tc>
        <w:tc>
          <w:tcPr>
            <w:tcW w:w="1497" w:type="dxa"/>
          </w:tcPr>
          <w:p w14:paraId="6D3E8238" w14:textId="3FCC269B" w:rsidR="0087001A" w:rsidRPr="006B3A5B" w:rsidRDefault="0087001A" w:rsidP="00B84D73">
            <w:pPr>
              <w:ind w:left="360"/>
              <w:rPr>
                <w:rFonts w:ascii="David" w:hAnsi="David" w:cs="David"/>
              </w:rPr>
            </w:pPr>
            <w:r w:rsidRPr="006B3A5B">
              <w:rPr>
                <w:rFonts w:ascii="David" w:hAnsi="David" w:cs="David"/>
              </w:rPr>
              <w:t>int</w:t>
            </w:r>
          </w:p>
        </w:tc>
        <w:tc>
          <w:tcPr>
            <w:tcW w:w="1424" w:type="dxa"/>
          </w:tcPr>
          <w:p w14:paraId="12167E68" w14:textId="77777777" w:rsidR="0087001A" w:rsidRPr="006B3A5B" w:rsidRDefault="0087001A" w:rsidP="00B84D73">
            <w:pPr>
              <w:ind w:left="360"/>
              <w:rPr>
                <w:rFonts w:ascii="David" w:hAnsi="David" w:cs="David"/>
                <w:b/>
                <w:bCs/>
                <w:rtl/>
              </w:rPr>
            </w:pPr>
          </w:p>
        </w:tc>
        <w:tc>
          <w:tcPr>
            <w:tcW w:w="1462" w:type="dxa"/>
          </w:tcPr>
          <w:p w14:paraId="03FC0A2A" w14:textId="77777777" w:rsidR="0087001A" w:rsidRPr="006B3A5B" w:rsidRDefault="0087001A" w:rsidP="00B84D73">
            <w:pPr>
              <w:rPr>
                <w:rFonts w:ascii="David" w:hAnsi="David" w:cs="David"/>
                <w:rtl/>
              </w:rPr>
            </w:pPr>
          </w:p>
        </w:tc>
      </w:tr>
      <w:tr w:rsidR="00374722" w:rsidRPr="006B3A5B" w14:paraId="4F255F25" w14:textId="77777777" w:rsidTr="007807F8">
        <w:trPr>
          <w:trHeight w:val="111"/>
        </w:trPr>
        <w:tc>
          <w:tcPr>
            <w:tcW w:w="1049" w:type="dxa"/>
          </w:tcPr>
          <w:p w14:paraId="5385F624" w14:textId="77777777" w:rsidR="00374722" w:rsidRPr="006B3A5B" w:rsidRDefault="00374722" w:rsidP="00B84D73">
            <w:pPr>
              <w:jc w:val="center"/>
              <w:rPr>
                <w:rFonts w:ascii="David" w:hAnsi="David" w:cs="David"/>
                <w:b/>
                <w:bCs/>
                <w:rtl/>
              </w:rPr>
            </w:pPr>
          </w:p>
        </w:tc>
        <w:tc>
          <w:tcPr>
            <w:tcW w:w="2044" w:type="dxa"/>
          </w:tcPr>
          <w:p w14:paraId="5540B7BE" w14:textId="77777777" w:rsidR="00374722" w:rsidRPr="006B3A5B" w:rsidRDefault="00374722" w:rsidP="00B84D73">
            <w:pPr>
              <w:jc w:val="center"/>
              <w:rPr>
                <w:rFonts w:ascii="David" w:hAnsi="David" w:cs="David"/>
                <w:b/>
                <w:bCs/>
                <w:rtl/>
              </w:rPr>
            </w:pPr>
            <w:r w:rsidRPr="006B3A5B">
              <w:rPr>
                <w:rFonts w:ascii="David" w:hAnsi="David" w:cs="David"/>
              </w:rPr>
              <w:t>TshuraID</w:t>
            </w:r>
          </w:p>
        </w:tc>
        <w:tc>
          <w:tcPr>
            <w:tcW w:w="1910" w:type="dxa"/>
          </w:tcPr>
          <w:p w14:paraId="2ED5C6BF" w14:textId="77777777" w:rsidR="00374722" w:rsidRPr="006B3A5B" w:rsidRDefault="00374722" w:rsidP="00B84D73">
            <w:pPr>
              <w:rPr>
                <w:rFonts w:ascii="David" w:hAnsi="David" w:cs="David"/>
                <w:rtl/>
              </w:rPr>
            </w:pPr>
            <w:r w:rsidRPr="006B3A5B">
              <w:rPr>
                <w:rFonts w:ascii="David" w:hAnsi="David" w:cs="David"/>
                <w:rtl/>
              </w:rPr>
              <w:t>מזהה משיב (מספר מזהה מול הלמ"ס)</w:t>
            </w:r>
          </w:p>
        </w:tc>
        <w:tc>
          <w:tcPr>
            <w:tcW w:w="1497" w:type="dxa"/>
          </w:tcPr>
          <w:p w14:paraId="5A36553E" w14:textId="77777777" w:rsidR="00374722" w:rsidRPr="006B3A5B" w:rsidRDefault="00374722" w:rsidP="00B84D73">
            <w:pPr>
              <w:ind w:left="360"/>
              <w:rPr>
                <w:rFonts w:ascii="David" w:hAnsi="David" w:cs="David"/>
                <w:b/>
                <w:bCs/>
                <w:rtl/>
              </w:rPr>
            </w:pPr>
            <w:r w:rsidRPr="006B3A5B">
              <w:rPr>
                <w:rFonts w:ascii="David" w:hAnsi="David" w:cs="David"/>
              </w:rPr>
              <w:t>int</w:t>
            </w:r>
          </w:p>
        </w:tc>
        <w:tc>
          <w:tcPr>
            <w:tcW w:w="1424" w:type="dxa"/>
          </w:tcPr>
          <w:p w14:paraId="71710CC7" w14:textId="77777777" w:rsidR="00374722" w:rsidRPr="006B3A5B" w:rsidRDefault="00374722" w:rsidP="00B84D73">
            <w:pPr>
              <w:ind w:left="360"/>
              <w:rPr>
                <w:rFonts w:ascii="David" w:hAnsi="David" w:cs="David"/>
                <w:b/>
                <w:bCs/>
                <w:rtl/>
              </w:rPr>
            </w:pPr>
          </w:p>
        </w:tc>
        <w:tc>
          <w:tcPr>
            <w:tcW w:w="1462" w:type="dxa"/>
          </w:tcPr>
          <w:p w14:paraId="190425A8" w14:textId="77777777" w:rsidR="00374722" w:rsidRPr="006B3A5B" w:rsidRDefault="00374722" w:rsidP="00B84D73">
            <w:pPr>
              <w:rPr>
                <w:rFonts w:ascii="David" w:hAnsi="David" w:cs="David"/>
                <w:b/>
                <w:bCs/>
                <w:rtl/>
              </w:rPr>
            </w:pPr>
            <w:r w:rsidRPr="006B3A5B">
              <w:rPr>
                <w:rFonts w:ascii="David" w:hAnsi="David" w:cs="David"/>
                <w:rtl/>
              </w:rPr>
              <w:t>(בלמ"ס מזהה זה מציין את מזהה הנדגם שמולא לו שאלון)</w:t>
            </w:r>
          </w:p>
        </w:tc>
      </w:tr>
      <w:tr w:rsidR="00374722" w:rsidRPr="006B3A5B" w14:paraId="744DB679" w14:textId="77777777" w:rsidTr="007807F8">
        <w:trPr>
          <w:trHeight w:val="111"/>
        </w:trPr>
        <w:tc>
          <w:tcPr>
            <w:tcW w:w="1049" w:type="dxa"/>
          </w:tcPr>
          <w:p w14:paraId="67BFE25C" w14:textId="77777777" w:rsidR="00374722" w:rsidRPr="006B3A5B" w:rsidRDefault="00374722" w:rsidP="00B84D73">
            <w:pPr>
              <w:jc w:val="center"/>
              <w:rPr>
                <w:rFonts w:ascii="David" w:hAnsi="David" w:cs="David"/>
                <w:b/>
                <w:bCs/>
                <w:rtl/>
              </w:rPr>
            </w:pPr>
          </w:p>
        </w:tc>
        <w:tc>
          <w:tcPr>
            <w:tcW w:w="2044" w:type="dxa"/>
          </w:tcPr>
          <w:p w14:paraId="475BCE0B" w14:textId="77777777" w:rsidR="00374722" w:rsidRPr="006B3A5B" w:rsidRDefault="00374722" w:rsidP="00B84D73">
            <w:pPr>
              <w:jc w:val="center"/>
              <w:rPr>
                <w:rFonts w:ascii="David" w:hAnsi="David" w:cs="David"/>
              </w:rPr>
            </w:pPr>
            <w:proofErr w:type="spellStart"/>
            <w:r w:rsidRPr="006B3A5B">
              <w:rPr>
                <w:rFonts w:ascii="David" w:hAnsi="David" w:cs="David"/>
              </w:rPr>
              <w:t>StatusKlita</w:t>
            </w:r>
            <w:proofErr w:type="spellEnd"/>
          </w:p>
        </w:tc>
        <w:tc>
          <w:tcPr>
            <w:tcW w:w="1910" w:type="dxa"/>
          </w:tcPr>
          <w:p w14:paraId="27FC680B" w14:textId="77777777" w:rsidR="00374722" w:rsidRPr="006B3A5B" w:rsidRDefault="00374722" w:rsidP="00B84D73">
            <w:pPr>
              <w:rPr>
                <w:rFonts w:ascii="David" w:hAnsi="David" w:cs="David"/>
                <w:rtl/>
              </w:rPr>
            </w:pPr>
            <w:r w:rsidRPr="006B3A5B">
              <w:rPr>
                <w:rFonts w:ascii="David" w:hAnsi="David" w:cs="David"/>
                <w:rtl/>
              </w:rPr>
              <w:t>סטטוס קליטה</w:t>
            </w:r>
          </w:p>
          <w:p w14:paraId="193044FE" w14:textId="77777777" w:rsidR="00374722" w:rsidRPr="006B3A5B" w:rsidRDefault="00374722" w:rsidP="00B84D73">
            <w:pPr>
              <w:rPr>
                <w:rFonts w:ascii="David" w:hAnsi="David" w:cs="David"/>
                <w:rtl/>
              </w:rPr>
            </w:pPr>
          </w:p>
          <w:p w14:paraId="6BD37353" w14:textId="77777777" w:rsidR="00374722" w:rsidRPr="006B3A5B" w:rsidRDefault="00374722" w:rsidP="00B84D73">
            <w:pPr>
              <w:rPr>
                <w:rFonts w:ascii="David" w:hAnsi="David" w:cs="David"/>
                <w:rtl/>
              </w:rPr>
            </w:pPr>
          </w:p>
        </w:tc>
        <w:tc>
          <w:tcPr>
            <w:tcW w:w="1497" w:type="dxa"/>
          </w:tcPr>
          <w:p w14:paraId="29FC3A0E" w14:textId="77777777" w:rsidR="00374722" w:rsidRPr="006B3A5B" w:rsidRDefault="00374722" w:rsidP="00B84D73">
            <w:pPr>
              <w:ind w:left="360"/>
              <w:rPr>
                <w:rFonts w:ascii="David" w:hAnsi="David" w:cs="David"/>
              </w:rPr>
            </w:pPr>
            <w:r w:rsidRPr="006B3A5B">
              <w:rPr>
                <w:rFonts w:ascii="David" w:hAnsi="David" w:cs="David"/>
              </w:rPr>
              <w:t>bool</w:t>
            </w:r>
          </w:p>
        </w:tc>
        <w:tc>
          <w:tcPr>
            <w:tcW w:w="1424" w:type="dxa"/>
          </w:tcPr>
          <w:p w14:paraId="4C4BEB26" w14:textId="77777777" w:rsidR="00374722" w:rsidRPr="006B3A5B" w:rsidRDefault="00374722" w:rsidP="00B84D73">
            <w:pPr>
              <w:ind w:left="360"/>
              <w:rPr>
                <w:rFonts w:ascii="David" w:hAnsi="David" w:cs="David"/>
                <w:b/>
                <w:bCs/>
                <w:rtl/>
              </w:rPr>
            </w:pPr>
          </w:p>
        </w:tc>
        <w:tc>
          <w:tcPr>
            <w:tcW w:w="1462" w:type="dxa"/>
          </w:tcPr>
          <w:p w14:paraId="1788F643" w14:textId="77777777" w:rsidR="00374722" w:rsidRPr="006B3A5B" w:rsidRDefault="00374722" w:rsidP="00B84D73">
            <w:pPr>
              <w:rPr>
                <w:rFonts w:ascii="David" w:hAnsi="David" w:cs="David"/>
                <w:rtl/>
              </w:rPr>
            </w:pPr>
            <w:r w:rsidRPr="006B3A5B">
              <w:rPr>
                <w:rFonts w:ascii="David" w:hAnsi="David" w:cs="David"/>
              </w:rPr>
              <w:t xml:space="preserve"> </w:t>
            </w:r>
            <w:r w:rsidRPr="006B3A5B">
              <w:rPr>
                <w:rFonts w:ascii="David" w:hAnsi="David" w:cs="David"/>
                <w:rtl/>
              </w:rPr>
              <w:t>0 – לא נקלט</w:t>
            </w:r>
          </w:p>
          <w:p w14:paraId="7C5C1990" w14:textId="77777777" w:rsidR="00374722" w:rsidRPr="006B3A5B" w:rsidRDefault="00374722" w:rsidP="00B84D73">
            <w:pPr>
              <w:rPr>
                <w:rFonts w:ascii="David" w:hAnsi="David" w:cs="David"/>
                <w:rtl/>
              </w:rPr>
            </w:pPr>
            <w:r w:rsidRPr="006B3A5B">
              <w:rPr>
                <w:rFonts w:ascii="David" w:hAnsi="David" w:cs="David"/>
                <w:rtl/>
              </w:rPr>
              <w:t>1 – נקלט</w:t>
            </w:r>
          </w:p>
        </w:tc>
      </w:tr>
    </w:tbl>
    <w:p w14:paraId="645E4840" w14:textId="77777777" w:rsidR="00374722" w:rsidRPr="002B0E2E" w:rsidRDefault="00374722" w:rsidP="00374722">
      <w:pPr>
        <w:autoSpaceDE w:val="0"/>
        <w:autoSpaceDN w:val="0"/>
        <w:adjustRightInd w:val="0"/>
        <w:rPr>
          <w:rFonts w:asciiTheme="minorBidi" w:hAnsiTheme="minorBidi" w:cstheme="minorBidi"/>
          <w:color w:val="000000"/>
          <w:sz w:val="19"/>
          <w:szCs w:val="19"/>
          <w:highlight w:val="green"/>
          <w:rtl/>
        </w:rPr>
      </w:pPr>
    </w:p>
    <w:p w14:paraId="1006A8AD" w14:textId="77777777" w:rsidR="00374722" w:rsidRPr="002B0E2E" w:rsidRDefault="00374722" w:rsidP="00374722">
      <w:pPr>
        <w:autoSpaceDE w:val="0"/>
        <w:autoSpaceDN w:val="0"/>
        <w:adjustRightInd w:val="0"/>
        <w:rPr>
          <w:rFonts w:asciiTheme="minorBidi" w:hAnsiTheme="minorBidi" w:cstheme="minorBidi"/>
          <w:color w:val="000000"/>
          <w:sz w:val="19"/>
          <w:szCs w:val="19"/>
          <w:highlight w:val="green"/>
          <w:rtl/>
        </w:rPr>
      </w:pPr>
    </w:p>
    <w:p w14:paraId="3058FAC7" w14:textId="77777777" w:rsidR="006B3A5B" w:rsidRPr="006B3A5B" w:rsidRDefault="006B3A5B">
      <w:pPr>
        <w:bidi w:val="0"/>
        <w:spacing w:before="200" w:after="200" w:line="276" w:lineRule="auto"/>
        <w:rPr>
          <w:rFonts w:asciiTheme="minorBidi" w:hAnsiTheme="minorBidi" w:cstheme="minorBidi"/>
          <w:b/>
          <w:bCs/>
          <w:caps/>
          <w:spacing w:val="15"/>
          <w:rtl/>
        </w:rPr>
      </w:pPr>
      <w:r w:rsidRPr="006B3A5B">
        <w:rPr>
          <w:rFonts w:asciiTheme="minorBidi" w:hAnsiTheme="minorBidi" w:cstheme="minorBidi"/>
          <w:rtl/>
        </w:rPr>
        <w:br w:type="page"/>
      </w:r>
    </w:p>
    <w:p w14:paraId="6A81BE20" w14:textId="0378120C" w:rsidR="00374722" w:rsidRPr="006B3A5B" w:rsidRDefault="00374722" w:rsidP="00374722">
      <w:pPr>
        <w:pStyle w:val="25"/>
        <w:numPr>
          <w:ilvl w:val="2"/>
          <w:numId w:val="84"/>
        </w:numPr>
        <w:tabs>
          <w:tab w:val="num" w:pos="1247"/>
        </w:tabs>
        <w:ind w:left="432" w:hanging="432"/>
        <w:rPr>
          <w:rFonts w:asciiTheme="minorBidi" w:hAnsiTheme="minorBidi" w:cstheme="minorBidi"/>
          <w:sz w:val="24"/>
          <w:szCs w:val="24"/>
          <w:rtl/>
        </w:rPr>
      </w:pPr>
      <w:r w:rsidRPr="006B3A5B">
        <w:rPr>
          <w:rFonts w:asciiTheme="minorBidi" w:hAnsiTheme="minorBidi" w:cstheme="minorBidi" w:hint="cs"/>
          <w:sz w:val="24"/>
          <w:szCs w:val="24"/>
          <w:rtl/>
        </w:rPr>
        <w:lastRenderedPageBreak/>
        <w:t>מבנה הקובץ \ המסר</w:t>
      </w:r>
    </w:p>
    <w:p w14:paraId="65B29244" w14:textId="671777D6" w:rsidR="00035CB7" w:rsidRPr="006B3A5B" w:rsidRDefault="00374722" w:rsidP="00035CB7">
      <w:pPr>
        <w:autoSpaceDE w:val="0"/>
        <w:autoSpaceDN w:val="0"/>
        <w:bidi w:val="0"/>
        <w:adjustRightInd w:val="0"/>
        <w:rPr>
          <w:rFonts w:ascii="Consolas" w:eastAsiaTheme="minorHAnsi" w:hAnsi="Consolas" w:cs="Consolas"/>
          <w:color w:val="000000"/>
          <w:sz w:val="19"/>
          <w:szCs w:val="19"/>
        </w:rPr>
      </w:pPr>
      <w:r w:rsidRPr="006B3A5B">
        <w:rPr>
          <w:rFonts w:ascii="Consolas" w:hAnsi="Consolas" w:cs="Consolas"/>
          <w:color w:val="0000FF"/>
          <w:sz w:val="19"/>
          <w:szCs w:val="19"/>
        </w:rPr>
        <w:t xml:space="preserve"> </w:t>
      </w:r>
      <w:r w:rsidR="00035CB7" w:rsidRPr="006B3A5B">
        <w:rPr>
          <w:rFonts w:ascii="Consolas" w:eastAsiaTheme="minorHAnsi" w:hAnsi="Consolas" w:cs="Consolas"/>
          <w:color w:val="0000FF"/>
          <w:sz w:val="19"/>
          <w:szCs w:val="19"/>
        </w:rPr>
        <w:t>&lt;</w:t>
      </w:r>
      <w:proofErr w:type="spellStart"/>
      <w:r w:rsidR="00035CB7" w:rsidRPr="006B3A5B">
        <w:rPr>
          <w:rFonts w:ascii="Consolas" w:eastAsiaTheme="minorHAnsi" w:hAnsi="Consolas" w:cs="Consolas"/>
          <w:color w:val="A31515"/>
          <w:sz w:val="19"/>
          <w:szCs w:val="19"/>
        </w:rPr>
        <w:t>MashovNitzul</w:t>
      </w:r>
      <w:proofErr w:type="spellEnd"/>
      <w:r w:rsidR="00035CB7" w:rsidRPr="006B3A5B">
        <w:rPr>
          <w:rFonts w:ascii="Consolas" w:eastAsiaTheme="minorHAnsi" w:hAnsi="Consolas" w:cs="Consolas"/>
          <w:color w:val="0000FF"/>
          <w:sz w:val="19"/>
          <w:szCs w:val="19"/>
        </w:rPr>
        <w:t>&gt;</w:t>
      </w:r>
    </w:p>
    <w:p w14:paraId="0EA2379D"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003C2DA6"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KovetzUID</w:t>
      </w:r>
      <w:proofErr w:type="spellEnd"/>
      <w:r w:rsidRPr="006B3A5B">
        <w:rPr>
          <w:rFonts w:ascii="Consolas" w:eastAsiaTheme="minorHAnsi" w:hAnsi="Consolas" w:cs="Consolas"/>
          <w:color w:val="0000FF"/>
          <w:sz w:val="19"/>
          <w:szCs w:val="19"/>
        </w:rPr>
        <w:t>&gt;</w:t>
      </w:r>
    </w:p>
    <w:p w14:paraId="1FAFE1D8"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TaarichYitzira</w:t>
      </w:r>
      <w:proofErr w:type="spellEnd"/>
      <w:r w:rsidRPr="006B3A5B">
        <w:rPr>
          <w:rFonts w:ascii="Consolas" w:eastAsiaTheme="minorHAnsi" w:hAnsi="Consolas" w:cs="Consolas"/>
          <w:color w:val="0000FF"/>
          <w:sz w:val="19"/>
          <w:szCs w:val="19"/>
        </w:rPr>
        <w:t>&gt;</w:t>
      </w:r>
    </w:p>
    <w:p w14:paraId="3977D936"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MisparNitzulim</w:t>
      </w:r>
      <w:proofErr w:type="spellEnd"/>
      <w:r w:rsidRPr="006B3A5B">
        <w:rPr>
          <w:rFonts w:ascii="Consolas" w:eastAsiaTheme="minorHAnsi" w:hAnsi="Consolas" w:cs="Consolas"/>
          <w:color w:val="0000FF"/>
          <w:sz w:val="19"/>
          <w:szCs w:val="19"/>
        </w:rPr>
        <w:t xml:space="preserve"> &gt;</w:t>
      </w:r>
    </w:p>
    <w:p w14:paraId="45D4C841"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NitzulDetails</w:t>
      </w:r>
      <w:proofErr w:type="spellEnd"/>
      <w:r w:rsidRPr="006B3A5B">
        <w:rPr>
          <w:rFonts w:ascii="Consolas" w:eastAsiaTheme="minorHAnsi" w:hAnsi="Consolas" w:cs="Consolas"/>
          <w:color w:val="0000FF"/>
          <w:sz w:val="19"/>
          <w:szCs w:val="19"/>
        </w:rPr>
        <w:t>&gt;</w:t>
      </w:r>
    </w:p>
    <w:p w14:paraId="0F134513"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p>
    <w:p w14:paraId="714DAD1C"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4BF708C0"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5F179812"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NitzulID</w:t>
      </w:r>
      <w:proofErr w:type="spellEnd"/>
      <w:r w:rsidRPr="006B3A5B">
        <w:rPr>
          <w:rFonts w:ascii="Consolas" w:eastAsiaTheme="minorHAnsi" w:hAnsi="Consolas" w:cs="Consolas"/>
          <w:color w:val="0000FF"/>
          <w:sz w:val="19"/>
          <w:szCs w:val="19"/>
        </w:rPr>
        <w:t>&gt;</w:t>
      </w:r>
    </w:p>
    <w:p w14:paraId="2731E114"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&gt;&lt;/</w:t>
      </w:r>
      <w:r w:rsidRPr="006B3A5B">
        <w:rPr>
          <w:rFonts w:ascii="Consolas" w:eastAsiaTheme="minorHAnsi" w:hAnsi="Consolas" w:cs="Consolas"/>
          <w:color w:val="A31515"/>
          <w:sz w:val="19"/>
          <w:szCs w:val="19"/>
        </w:rPr>
        <w:t>TshuraID</w:t>
      </w:r>
      <w:r w:rsidRPr="006B3A5B">
        <w:rPr>
          <w:rFonts w:ascii="Consolas" w:eastAsiaTheme="minorHAnsi" w:hAnsi="Consolas" w:cs="Consolas"/>
          <w:color w:val="0000FF"/>
          <w:sz w:val="19"/>
          <w:szCs w:val="19"/>
        </w:rPr>
        <w:t>&gt;</w:t>
      </w:r>
    </w:p>
    <w:p w14:paraId="3F947D61"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StatusKlita</w:t>
      </w:r>
      <w:proofErr w:type="spellEnd"/>
      <w:r w:rsidRPr="006B3A5B">
        <w:rPr>
          <w:rFonts w:ascii="Consolas" w:eastAsiaTheme="minorHAnsi" w:hAnsi="Consolas" w:cs="Consolas"/>
          <w:color w:val="0000FF"/>
          <w:sz w:val="19"/>
          <w:szCs w:val="19"/>
        </w:rPr>
        <w:t>&gt;&lt;/</w:t>
      </w:r>
      <w:proofErr w:type="spellStart"/>
      <w:r w:rsidRPr="006B3A5B">
        <w:rPr>
          <w:rFonts w:ascii="Consolas" w:eastAsiaTheme="minorHAnsi" w:hAnsi="Consolas" w:cs="Consolas"/>
          <w:color w:val="A31515"/>
          <w:sz w:val="19"/>
          <w:szCs w:val="19"/>
        </w:rPr>
        <w:t>StatusKlita</w:t>
      </w:r>
      <w:proofErr w:type="spellEnd"/>
      <w:r w:rsidRPr="006B3A5B">
        <w:rPr>
          <w:rFonts w:ascii="Consolas" w:eastAsiaTheme="minorHAnsi" w:hAnsi="Consolas" w:cs="Consolas"/>
          <w:color w:val="0000FF"/>
          <w:sz w:val="19"/>
          <w:szCs w:val="19"/>
        </w:rPr>
        <w:t>&gt;</w:t>
      </w:r>
    </w:p>
    <w:p w14:paraId="3E9AC629"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NitzulData</w:t>
      </w:r>
      <w:proofErr w:type="spellEnd"/>
      <w:r w:rsidRPr="006B3A5B">
        <w:rPr>
          <w:rFonts w:ascii="Consolas" w:eastAsiaTheme="minorHAnsi" w:hAnsi="Consolas" w:cs="Consolas"/>
          <w:color w:val="0000FF"/>
          <w:sz w:val="19"/>
          <w:szCs w:val="19"/>
        </w:rPr>
        <w:t>&gt;</w:t>
      </w:r>
    </w:p>
    <w:p w14:paraId="52B0D727"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r w:rsidRPr="006B3A5B">
        <w:rPr>
          <w:rFonts w:ascii="Consolas" w:eastAsiaTheme="minorHAnsi" w:hAnsi="Consolas" w:cs="Consolas"/>
          <w:color w:val="0000FF"/>
          <w:sz w:val="19"/>
          <w:szCs w:val="19"/>
        </w:rPr>
        <w:t xml:space="preserve">  &lt;/</w:t>
      </w:r>
      <w:proofErr w:type="spellStart"/>
      <w:r w:rsidRPr="006B3A5B">
        <w:rPr>
          <w:rFonts w:ascii="Consolas" w:eastAsiaTheme="minorHAnsi" w:hAnsi="Consolas" w:cs="Consolas"/>
          <w:color w:val="A31515"/>
          <w:sz w:val="19"/>
          <w:szCs w:val="19"/>
        </w:rPr>
        <w:t>NitzulimData</w:t>
      </w:r>
      <w:proofErr w:type="spellEnd"/>
      <w:r w:rsidRPr="006B3A5B">
        <w:rPr>
          <w:rFonts w:ascii="Consolas" w:eastAsiaTheme="minorHAnsi" w:hAnsi="Consolas" w:cs="Consolas"/>
          <w:color w:val="0000FF"/>
          <w:sz w:val="19"/>
          <w:szCs w:val="19"/>
        </w:rPr>
        <w:t>&gt;</w:t>
      </w:r>
    </w:p>
    <w:p w14:paraId="653ADF36" w14:textId="77777777" w:rsidR="00035CB7" w:rsidRPr="006B3A5B" w:rsidRDefault="00035CB7" w:rsidP="00035CB7">
      <w:pPr>
        <w:autoSpaceDE w:val="0"/>
        <w:autoSpaceDN w:val="0"/>
        <w:bidi w:val="0"/>
        <w:adjustRightInd w:val="0"/>
        <w:rPr>
          <w:rFonts w:ascii="Consolas" w:eastAsiaTheme="minorHAnsi" w:hAnsi="Consolas" w:cs="Consolas"/>
          <w:color w:val="000000"/>
          <w:sz w:val="19"/>
          <w:szCs w:val="19"/>
        </w:rPr>
      </w:pPr>
    </w:p>
    <w:p w14:paraId="0E67C432" w14:textId="1E9217F9" w:rsidR="00374722" w:rsidRPr="006B3A5B" w:rsidRDefault="00035CB7" w:rsidP="00035CB7">
      <w:pPr>
        <w:autoSpaceDE w:val="0"/>
        <w:autoSpaceDN w:val="0"/>
        <w:bidi w:val="0"/>
        <w:adjustRightInd w:val="0"/>
        <w:rPr>
          <w:rFonts w:ascii="Consolas" w:hAnsi="Consolas" w:cs="Consolas"/>
          <w:color w:val="000000"/>
          <w:sz w:val="19"/>
          <w:szCs w:val="19"/>
        </w:rPr>
      </w:pPr>
      <w:r w:rsidRPr="006B3A5B">
        <w:rPr>
          <w:rFonts w:ascii="Consolas" w:eastAsiaTheme="minorHAnsi" w:hAnsi="Consolas" w:cs="Consolas"/>
          <w:color w:val="0000FF"/>
          <w:sz w:val="19"/>
          <w:szCs w:val="19"/>
        </w:rPr>
        <w:t>&lt;/</w:t>
      </w:r>
      <w:proofErr w:type="spellStart"/>
      <w:r w:rsidRPr="006B3A5B">
        <w:rPr>
          <w:rFonts w:ascii="Consolas" w:eastAsiaTheme="minorHAnsi" w:hAnsi="Consolas" w:cs="Consolas"/>
          <w:color w:val="A31515"/>
          <w:sz w:val="19"/>
          <w:szCs w:val="19"/>
        </w:rPr>
        <w:t>MashovNitzul</w:t>
      </w:r>
      <w:proofErr w:type="spellEnd"/>
      <w:r w:rsidRPr="006B3A5B">
        <w:rPr>
          <w:rFonts w:ascii="Consolas" w:eastAsiaTheme="minorHAnsi" w:hAnsi="Consolas" w:cs="Consolas"/>
          <w:color w:val="0000FF"/>
          <w:sz w:val="19"/>
          <w:szCs w:val="19"/>
        </w:rPr>
        <w:t>&gt;</w:t>
      </w:r>
    </w:p>
    <w:p w14:paraId="467EAED0" w14:textId="55048C84" w:rsidR="00B1794D" w:rsidRDefault="00B1794D" w:rsidP="004C38C6">
      <w:pPr>
        <w:pStyle w:val="afffffffb"/>
        <w:rPr>
          <w:rtl/>
        </w:rPr>
      </w:pPr>
      <w:r>
        <w:rPr>
          <w:rFonts w:hint="cs"/>
          <w:rtl/>
        </w:rPr>
        <w:t>התחייבות המציע</w:t>
      </w:r>
    </w:p>
    <w:p w14:paraId="2A8F98EB" w14:textId="29094C9E" w:rsidR="00B1794D" w:rsidRPr="00C5209E" w:rsidRDefault="00B1794D" w:rsidP="00B1794D">
      <w:pPr>
        <w:pStyle w:val="afffffffb"/>
        <w:jc w:val="both"/>
        <w:rPr>
          <w:b/>
          <w:bCs w:val="0"/>
          <w:sz w:val="24"/>
          <w:szCs w:val="24"/>
          <w:rtl/>
        </w:rPr>
      </w:pPr>
      <w:r w:rsidRPr="00C5209E">
        <w:rPr>
          <w:rFonts w:hint="cs"/>
          <w:b/>
          <w:bCs w:val="0"/>
          <w:sz w:val="24"/>
          <w:szCs w:val="24"/>
          <w:rtl/>
        </w:rPr>
        <w:t xml:space="preserve">הריני מתחייב לעמוד בכל הדרישות המפורטות בנספח זה (נספח ה'), במידה ואזכה במכרז </w:t>
      </w:r>
      <w:r w:rsidR="00C5209E" w:rsidRPr="00C5209E">
        <w:rPr>
          <w:rFonts w:hint="cs"/>
          <w:b/>
          <w:bCs w:val="0"/>
          <w:sz w:val="24"/>
          <w:szCs w:val="24"/>
          <w:rtl/>
        </w:rPr>
        <w:t>לאספקת שוברי תשורה (שי) - למשיבים על סקרי הלמ"ס</w:t>
      </w:r>
      <w:r w:rsidRPr="00C5209E">
        <w:rPr>
          <w:rFonts w:hint="cs"/>
          <w:b/>
          <w:bCs w:val="0"/>
          <w:sz w:val="24"/>
          <w:szCs w:val="24"/>
          <w:rtl/>
        </w:rPr>
        <w:t>.</w:t>
      </w:r>
    </w:p>
    <w:p w14:paraId="7DE9EE83" w14:textId="77BB514B" w:rsidR="00B1794D" w:rsidRDefault="00B1794D" w:rsidP="00B1794D">
      <w:pPr>
        <w:pStyle w:val="afffffffb"/>
        <w:jc w:val="both"/>
        <w:rPr>
          <w:rtl/>
        </w:rPr>
      </w:pPr>
      <w:r w:rsidRPr="00C5209E">
        <w:rPr>
          <w:rFonts w:hint="cs"/>
          <w:b/>
          <w:bCs w:val="0"/>
          <w:sz w:val="24"/>
          <w:szCs w:val="24"/>
          <w:rtl/>
        </w:rPr>
        <w:t>ידוע לי כי קיום התנאים האמורים הם תנאי יסודי להסכם ההתקשרות בין הלמ"ס לספק הזוכה.</w:t>
      </w:r>
    </w:p>
    <w:p w14:paraId="4EE5942B" w14:textId="77777777" w:rsidR="00C5209E" w:rsidRDefault="00C5209E" w:rsidP="00C5209E">
      <w:pPr>
        <w:spacing w:line="360" w:lineRule="auto"/>
        <w:rPr>
          <w:rFonts w:ascii="David" w:hAnsi="David" w:cs="David"/>
          <w:kern w:val="28"/>
          <w:rtl/>
        </w:rPr>
      </w:pPr>
    </w:p>
    <w:p w14:paraId="2E0C6DE8" w14:textId="77777777" w:rsidR="00C5209E" w:rsidRDefault="00C5209E" w:rsidP="00C5209E">
      <w:pPr>
        <w:spacing w:line="360" w:lineRule="auto"/>
        <w:rPr>
          <w:rFonts w:ascii="David" w:hAnsi="David" w:cs="David"/>
          <w:kern w:val="28"/>
          <w:rtl/>
        </w:rPr>
      </w:pPr>
    </w:p>
    <w:p w14:paraId="08CE77BC" w14:textId="58722543" w:rsidR="00C5209E" w:rsidRPr="00992E15" w:rsidRDefault="00C5209E" w:rsidP="00C5209E">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00F4530E" w14:textId="746AD7CA" w:rsidR="00B1794D" w:rsidRPr="00C5209E" w:rsidRDefault="00C5209E" w:rsidP="00C5209E">
      <w:pPr>
        <w:pStyle w:val="afffffffb"/>
        <w:spacing w:before="0"/>
        <w:jc w:val="both"/>
        <w:rPr>
          <w:b/>
          <w:bCs w:val="0"/>
          <w:rtl/>
        </w:rPr>
      </w:pPr>
      <w:r w:rsidRPr="00C5209E">
        <w:rPr>
          <w:b/>
          <w:bCs w:val="0"/>
          <w:rtl/>
        </w:rPr>
        <w:t xml:space="preserve">    </w:t>
      </w:r>
      <w:r w:rsidRPr="00C5209E">
        <w:rPr>
          <w:b/>
          <w:bCs w:val="0"/>
          <w:rtl/>
        </w:rPr>
        <w:tab/>
        <w:t>תאריך</w:t>
      </w:r>
      <w:r w:rsidRPr="00C5209E">
        <w:rPr>
          <w:b/>
          <w:bCs w:val="0"/>
          <w:rtl/>
        </w:rPr>
        <w:tab/>
      </w:r>
      <w:r w:rsidRPr="00C5209E">
        <w:rPr>
          <w:b/>
          <w:bCs w:val="0"/>
          <w:rtl/>
        </w:rPr>
        <w:tab/>
      </w:r>
      <w:r w:rsidRPr="00C5209E">
        <w:rPr>
          <w:b/>
          <w:bCs w:val="0"/>
          <w:rtl/>
        </w:rPr>
        <w:tab/>
        <w:t>שם</w:t>
      </w:r>
      <w:r w:rsidRPr="00C5209E">
        <w:rPr>
          <w:b/>
          <w:bCs w:val="0"/>
          <w:rtl/>
        </w:rPr>
        <w:tab/>
      </w:r>
      <w:r w:rsidRPr="00C5209E">
        <w:rPr>
          <w:rFonts w:hint="cs"/>
          <w:b/>
          <w:bCs w:val="0"/>
          <w:rtl/>
        </w:rPr>
        <w:t xml:space="preserve">                   </w:t>
      </w:r>
      <w:r w:rsidRPr="00C5209E">
        <w:rPr>
          <w:b/>
          <w:bCs w:val="0"/>
          <w:rtl/>
        </w:rPr>
        <w:t xml:space="preserve">חתימה וחותמת   </w:t>
      </w:r>
    </w:p>
    <w:p w14:paraId="311A3F26" w14:textId="77777777" w:rsidR="00B1794D" w:rsidRDefault="00B1794D" w:rsidP="004C38C6">
      <w:pPr>
        <w:pStyle w:val="afffffffb"/>
        <w:rPr>
          <w:rtl/>
        </w:rPr>
      </w:pPr>
    </w:p>
    <w:p w14:paraId="37DF4110" w14:textId="77777777" w:rsidR="0017402A" w:rsidRDefault="0017402A">
      <w:pPr>
        <w:bidi w:val="0"/>
        <w:spacing w:before="200" w:after="200" w:line="276" w:lineRule="auto"/>
        <w:rPr>
          <w:rFonts w:ascii="David" w:hAnsi="David" w:cs="David"/>
          <w:bCs/>
          <w:i/>
          <w:caps/>
          <w:spacing w:val="15"/>
          <w:kern w:val="28"/>
          <w:sz w:val="28"/>
          <w:szCs w:val="28"/>
          <w:rtl/>
        </w:rPr>
      </w:pPr>
      <w:r>
        <w:rPr>
          <w:rtl/>
        </w:rPr>
        <w:br w:type="page"/>
      </w:r>
    </w:p>
    <w:p w14:paraId="58CE4F96" w14:textId="47940245" w:rsidR="00C21D13" w:rsidRPr="006B3A5B" w:rsidRDefault="006B3A5B" w:rsidP="004C38C6">
      <w:pPr>
        <w:pStyle w:val="afffffffb"/>
        <w:rPr>
          <w:sz w:val="36"/>
          <w:szCs w:val="36"/>
          <w:rtl/>
        </w:rPr>
      </w:pPr>
      <w:r>
        <w:rPr>
          <w:rFonts w:hint="cs"/>
          <w:sz w:val="36"/>
          <w:szCs w:val="36"/>
          <w:rtl/>
        </w:rPr>
        <w:lastRenderedPageBreak/>
        <w:t>פרק</w:t>
      </w:r>
      <w:r w:rsidR="004C38C6" w:rsidRPr="006B3A5B">
        <w:rPr>
          <w:rFonts w:hint="cs"/>
          <w:sz w:val="36"/>
          <w:szCs w:val="36"/>
          <w:rtl/>
        </w:rPr>
        <w:t xml:space="preserve"> </w:t>
      </w:r>
      <w:r w:rsidR="003802E2" w:rsidRPr="006B3A5B">
        <w:rPr>
          <w:rFonts w:hint="cs"/>
          <w:sz w:val="36"/>
          <w:szCs w:val="36"/>
          <w:rtl/>
        </w:rPr>
        <w:t>ו</w:t>
      </w:r>
      <w:r w:rsidR="00AB22AD" w:rsidRPr="006B3A5B">
        <w:rPr>
          <w:rFonts w:hint="cs"/>
          <w:sz w:val="36"/>
          <w:szCs w:val="36"/>
          <w:rtl/>
        </w:rPr>
        <w:t>'– נספח סייבר ואבטחת מידע ייעודי</w:t>
      </w:r>
    </w:p>
    <w:p w14:paraId="3929FB85" w14:textId="1177E970" w:rsidR="0017402A" w:rsidRPr="0017402A" w:rsidRDefault="0017402A" w:rsidP="0017402A">
      <w:pPr>
        <w:ind w:left="90"/>
        <w:jc w:val="both"/>
        <w:rPr>
          <w:rFonts w:ascii="David" w:hAnsi="David" w:cs="David"/>
          <w:b/>
          <w:bCs/>
          <w:sz w:val="36"/>
          <w:szCs w:val="36"/>
          <w:rtl/>
        </w:rPr>
      </w:pPr>
      <w:bookmarkStart w:id="533" w:name="html_cyberDetails3"/>
      <w:bookmarkEnd w:id="505"/>
      <w:bookmarkEnd w:id="532"/>
      <w:bookmarkEnd w:id="533"/>
      <w:r w:rsidRPr="0017402A">
        <w:rPr>
          <w:rFonts w:ascii="David" w:hAnsi="David" w:cs="David"/>
          <w:b/>
          <w:bCs/>
          <w:sz w:val="36"/>
          <w:szCs w:val="36"/>
          <w:rtl/>
        </w:rPr>
        <w:t xml:space="preserve">הנחיות אבטחת מידע </w:t>
      </w:r>
    </w:p>
    <w:p w14:paraId="758F5221"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534" w:name="_Toc509343206"/>
      <w:bookmarkStart w:id="535" w:name="_Toc509343251"/>
      <w:bookmarkStart w:id="536" w:name="_Toc511335653"/>
      <w:bookmarkStart w:id="537" w:name="_Toc148346501"/>
      <w:bookmarkStart w:id="538" w:name="_Toc254720654"/>
      <w:bookmarkStart w:id="539" w:name="_Toc254720800"/>
      <w:bookmarkStart w:id="540" w:name="_Toc254721015"/>
      <w:bookmarkStart w:id="541" w:name="_Toc254728085"/>
      <w:bookmarkStart w:id="542" w:name="_Toc254738699"/>
      <w:r w:rsidRPr="0017402A">
        <w:rPr>
          <w:rFonts w:ascii="David" w:hAnsi="David" w:cs="David"/>
          <w:sz w:val="24"/>
          <w:szCs w:val="24"/>
          <w:rtl/>
        </w:rPr>
        <w:t>הקדמה</w:t>
      </w:r>
      <w:bookmarkEnd w:id="534"/>
      <w:bookmarkEnd w:id="535"/>
      <w:bookmarkEnd w:id="536"/>
      <w:bookmarkEnd w:id="537"/>
      <w:r w:rsidRPr="0017402A">
        <w:rPr>
          <w:rFonts w:ascii="David" w:hAnsi="David" w:cs="David"/>
          <w:sz w:val="24"/>
          <w:szCs w:val="24"/>
          <w:rtl/>
        </w:rPr>
        <w:t xml:space="preserve"> </w:t>
      </w:r>
    </w:p>
    <w:p w14:paraId="164EA23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43" w:name="_Toc509343252"/>
      <w:bookmarkStart w:id="544" w:name="_Toc511335654"/>
      <w:r w:rsidRPr="0017402A">
        <w:rPr>
          <w:rFonts w:ascii="David" w:hAnsi="David" w:cs="David"/>
          <w:sz w:val="24"/>
          <w:szCs w:val="24"/>
          <w:rtl/>
        </w:rPr>
        <w:t>רקע</w:t>
      </w:r>
      <w:bookmarkEnd w:id="543"/>
      <w:bookmarkEnd w:id="544"/>
      <w:r w:rsidRPr="0017402A">
        <w:rPr>
          <w:rFonts w:ascii="David" w:hAnsi="David" w:cs="David"/>
          <w:sz w:val="24"/>
          <w:szCs w:val="24"/>
        </w:rPr>
        <w:t xml:space="preserve"> </w:t>
      </w:r>
    </w:p>
    <w:p w14:paraId="61B1025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הלשכה המרכזית לסטטיסטיקה (להלן: 'הלמ"ס') מעוניינת בקבלת שירות מיקור חוץ למסירת שוברי תשורה (שי) למשיבים על סקרי הלמ"ס.</w:t>
      </w:r>
    </w:p>
    <w:p w14:paraId="5EB3F44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מטרות</w:t>
      </w:r>
    </w:p>
    <w:p w14:paraId="38AF7A33"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הספק ותהליך מסירת השוברים יזוהה כתהליך המזוהה עם מערכת ממשלתית וככל הנראה עלולה להיות יעד מועדף לתקיפות מחשב על ידי גורמים עוינים. במקרה זה, הנחת המוצא היא שמקורות האיום יהיו משתמשי מערכת פנימיים או חיצוניים, סיכונים הנובעים משרשרת האספקה וכן גורמים שיהיו חשופים לשירות. מצופה כי הספק יבין את הסיכונים וההשלכות האפשריות ויוודא כי הוא נותן להם מענה מקיף ומאובטח להפחתת סיכוני: סודיות, זמינות, אמינות ושרשרת האספקה.</w:t>
      </w:r>
    </w:p>
    <w:p w14:paraId="3EEFBCA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tl/>
        </w:rPr>
      </w:pPr>
      <w:r w:rsidRPr="0017402A">
        <w:rPr>
          <w:rFonts w:ascii="David" w:hAnsi="David" w:cs="David"/>
          <w:b/>
          <w:bCs w:val="0"/>
          <w:sz w:val="24"/>
          <w:szCs w:val="24"/>
          <w:rtl/>
        </w:rPr>
        <w:t>מטרות מסמך זה הינן תיאור מפרט דרישות אבטחת המידע ההכרחיות מהספק לצורך ביצוע הפרויקט.</w:t>
      </w:r>
    </w:p>
    <w:p w14:paraId="0E2579D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45" w:name="_Toc511335657"/>
      <w:r w:rsidRPr="0017402A">
        <w:rPr>
          <w:rFonts w:ascii="David" w:hAnsi="David" w:cs="David"/>
          <w:sz w:val="24"/>
          <w:szCs w:val="24"/>
          <w:rtl/>
        </w:rPr>
        <w:t>היקף ומגבלות</w:t>
      </w:r>
      <w:bookmarkEnd w:id="545"/>
    </w:p>
    <w:p w14:paraId="4EBFC36F"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מסמך זה והנחיותיו הינו חלק בלתי נפרד מהמכרז והינו </w:t>
      </w:r>
      <w:r w:rsidRPr="0017402A">
        <w:rPr>
          <w:rFonts w:ascii="David" w:hAnsi="David" w:cs="David"/>
          <w:b/>
          <w:bCs w:val="0"/>
          <w:sz w:val="24"/>
          <w:szCs w:val="24"/>
          <w:u w:val="single"/>
          <w:rtl/>
        </w:rPr>
        <w:t>מנדטורי</w:t>
      </w:r>
      <w:r w:rsidRPr="0017402A">
        <w:rPr>
          <w:rFonts w:ascii="David" w:hAnsi="David" w:cs="David"/>
          <w:b/>
          <w:bCs w:val="0"/>
          <w:sz w:val="24"/>
          <w:szCs w:val="24"/>
          <w:rtl/>
        </w:rPr>
        <w:t xml:space="preserve">. </w:t>
      </w:r>
    </w:p>
    <w:p w14:paraId="2DB9581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7402A">
        <w:rPr>
          <w:rFonts w:ascii="David" w:hAnsi="David" w:cs="David"/>
          <w:b/>
          <w:bCs w:val="0"/>
          <w:sz w:val="24"/>
          <w:szCs w:val="24"/>
          <w:rtl/>
        </w:rPr>
        <w:t>הנחיות אלה נכתבו על פי הנחיות מערך הסייבר הלאומי, היחידה להגנה בסייבר (</w:t>
      </w:r>
      <w:proofErr w:type="spellStart"/>
      <w:r w:rsidRPr="0017402A">
        <w:rPr>
          <w:rFonts w:ascii="David" w:hAnsi="David" w:cs="David"/>
          <w:b/>
          <w:bCs w:val="0"/>
          <w:sz w:val="24"/>
          <w:szCs w:val="24"/>
          <w:rtl/>
        </w:rPr>
        <w:t>יה"ב</w:t>
      </w:r>
      <w:proofErr w:type="spellEnd"/>
      <w:r w:rsidRPr="0017402A">
        <w:rPr>
          <w:rFonts w:ascii="David" w:hAnsi="David" w:cs="David"/>
          <w:b/>
          <w:bCs w:val="0"/>
          <w:sz w:val="24"/>
          <w:szCs w:val="24"/>
          <w:rtl/>
        </w:rPr>
        <w:t>), תקנות הגנת הפרטיות (אבטחת מידע), תשע"ז-2017, הנחית רשם מאגרי מידע מס' 2011/2 שימוש בשירותי מיקור חוץ (</w:t>
      </w:r>
      <w:r w:rsidRPr="0017402A">
        <w:rPr>
          <w:rFonts w:ascii="David" w:hAnsi="David" w:cs="David"/>
          <w:b/>
          <w:bCs w:val="0"/>
          <w:sz w:val="24"/>
          <w:szCs w:val="24"/>
        </w:rPr>
        <w:t>outsourcing</w:t>
      </w:r>
      <w:r w:rsidRPr="0017402A">
        <w:rPr>
          <w:rFonts w:ascii="David" w:hAnsi="David" w:cs="David"/>
          <w:b/>
          <w:bCs w:val="0"/>
          <w:sz w:val="24"/>
          <w:szCs w:val="24"/>
          <w:rtl/>
        </w:rPr>
        <w:t xml:space="preserve"> (לעיבוד מידע אישי) של הרשות למשפט וטכנולוגית מידע (</w:t>
      </w:r>
      <w:proofErr w:type="spellStart"/>
      <w:r w:rsidRPr="0017402A">
        <w:rPr>
          <w:rFonts w:ascii="David" w:hAnsi="David" w:cs="David"/>
          <w:b/>
          <w:bCs w:val="0"/>
          <w:sz w:val="24"/>
          <w:szCs w:val="24"/>
          <w:rtl/>
        </w:rPr>
        <w:t>רמו"ט</w:t>
      </w:r>
      <w:proofErr w:type="spellEnd"/>
      <w:r w:rsidRPr="0017402A">
        <w:rPr>
          <w:rFonts w:ascii="David" w:hAnsi="David" w:cs="David"/>
          <w:b/>
          <w:bCs w:val="0"/>
          <w:sz w:val="24"/>
          <w:szCs w:val="24"/>
          <w:rtl/>
        </w:rPr>
        <w:t>) והנחיות שימוש בשירותי מיקור חוץ (</w:t>
      </w:r>
      <w:r w:rsidRPr="0017402A">
        <w:rPr>
          <w:rFonts w:ascii="David" w:hAnsi="David" w:cs="David"/>
          <w:b/>
          <w:bCs w:val="0"/>
          <w:sz w:val="24"/>
          <w:szCs w:val="24"/>
        </w:rPr>
        <w:t>Outsourcing</w:t>
      </w:r>
      <w:r w:rsidRPr="0017402A">
        <w:rPr>
          <w:rFonts w:ascii="David" w:hAnsi="David" w:cs="David"/>
          <w:b/>
          <w:bCs w:val="0"/>
          <w:sz w:val="24"/>
          <w:szCs w:val="24"/>
          <w:rtl/>
        </w:rPr>
        <w:t>) לעיבוד מידע אישי .</w:t>
      </w:r>
    </w:p>
    <w:p w14:paraId="3A75FB6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הספק יישא בכל עלות הנדרשת לצורך עמידה בהנחיות אלה וכתוצאה מאי עמידה בהנחיות מסמך זה וכן בכל עלות הנובעת משינוי, שיפור, או החרגה שנערכו לבקשתו.</w:t>
      </w:r>
    </w:p>
    <w:p w14:paraId="5B3A27A2"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ראש אגף הגנת הסייבר בלשכה המרכזית לסטטיסטיקה יהיה רשאי להקל בהנחיות המסמך במקרים חריגים ובהתאם לשיקול דעתו הבלעדי. על הספק להיערך לעמידה בהנחיות כלשונן ולא תישמע טענה מצדו שלפיה סבר כי תינתן לו הקלה כלשהי. יחד עם זאת הלמ"ס אינה מתחייבת לאשר בקשות להחרגה או הקלה החורגות מנספח זה.</w:t>
      </w:r>
    </w:p>
    <w:p w14:paraId="610F58C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46" w:name="_Toc511335660"/>
      <w:r w:rsidRPr="0017402A">
        <w:rPr>
          <w:rFonts w:ascii="David" w:hAnsi="David" w:cs="David"/>
          <w:sz w:val="24"/>
          <w:szCs w:val="24"/>
          <w:rtl/>
        </w:rPr>
        <w:t>אחריות</w:t>
      </w:r>
      <w:bookmarkEnd w:id="546"/>
    </w:p>
    <w:p w14:paraId="24CEA0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547" w:name="_Toc511335666"/>
      <w:bookmarkEnd w:id="538"/>
      <w:bookmarkEnd w:id="539"/>
      <w:bookmarkEnd w:id="540"/>
      <w:bookmarkEnd w:id="541"/>
      <w:bookmarkEnd w:id="542"/>
      <w:r w:rsidRPr="0017402A">
        <w:rPr>
          <w:rFonts w:ascii="David" w:hAnsi="David" w:cs="David"/>
          <w:b/>
          <w:bCs w:val="0"/>
          <w:sz w:val="24"/>
          <w:szCs w:val="24"/>
          <w:rtl/>
        </w:rPr>
        <w:t>ראש אגף הגנת סייבר בלמ"ס – קביעה ההנחיות ובקרה על אופן יישומן.</w:t>
      </w:r>
    </w:p>
    <w:p w14:paraId="25EA0AB7"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מנהל הפרויקט – שילוב הנחיות המסמך במכרז לאספקת השירות.</w:t>
      </w:r>
    </w:p>
    <w:p w14:paraId="1EA9D18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אגף מערכות מידע (</w:t>
      </w:r>
      <w:proofErr w:type="spellStart"/>
      <w:r w:rsidRPr="0017402A">
        <w:rPr>
          <w:rFonts w:ascii="David" w:hAnsi="David" w:cs="David"/>
          <w:b/>
          <w:bCs w:val="0"/>
          <w:sz w:val="24"/>
          <w:szCs w:val="24"/>
          <w:rtl/>
        </w:rPr>
        <w:t>טד"מ</w:t>
      </w:r>
      <w:proofErr w:type="spellEnd"/>
      <w:r w:rsidRPr="0017402A">
        <w:rPr>
          <w:rFonts w:ascii="David" w:hAnsi="David" w:cs="David"/>
          <w:b/>
          <w:bCs w:val="0"/>
          <w:sz w:val="24"/>
          <w:szCs w:val="24"/>
          <w:rtl/>
        </w:rPr>
        <w:t>) בלמ"ס – פיתוח, הקמה והתאמת תשתיות הלמ"ס לצורך שילוב מענה הספק ומתן מענה לצרכים העסקיים.</w:t>
      </w:r>
    </w:p>
    <w:p w14:paraId="73D88AC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lastRenderedPageBreak/>
        <w:t>הספק הזוכה – אספקת השירות במלואו ועמידה מלאה בהנחיות</w:t>
      </w:r>
      <w:r w:rsidRPr="0017402A">
        <w:rPr>
          <w:rFonts w:ascii="David" w:hAnsi="David" w:cs="David"/>
          <w:sz w:val="24"/>
          <w:szCs w:val="24"/>
          <w:rtl/>
        </w:rPr>
        <w:t xml:space="preserve"> נספח אבטחת המידע.</w:t>
      </w:r>
    </w:p>
    <w:p w14:paraId="5550C07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t>מונחים</w:t>
      </w:r>
      <w:bookmarkEnd w:id="547"/>
    </w:p>
    <w:p w14:paraId="15F597A3"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48" w:name="_Toc511335667"/>
      <w:r w:rsidRPr="0017402A">
        <w:rPr>
          <w:rFonts w:ascii="David" w:hAnsi="David" w:cs="David"/>
          <w:b/>
          <w:bCs w:val="0"/>
          <w:sz w:val="24"/>
          <w:szCs w:val="24"/>
          <w:rtl/>
        </w:rPr>
        <w:t>ספק מיקור חוץ: ספק שירות חיצוני עמו תתבצע התקשרות לצורך מתן השירותים הנדרשים לפי מכרז שוברי תשורה למשיבי מפקד באינטרנט .</w:t>
      </w:r>
    </w:p>
    <w:p w14:paraId="09C717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ערוצי מידע: ערוצי מידע ומדיה בהם יבוצע שימוש במסגרת השירות לדוגמה: אפליקציות מסרים או שירותי </w:t>
      </w:r>
      <w:r w:rsidRPr="0017402A">
        <w:rPr>
          <w:rFonts w:ascii="David" w:hAnsi="David" w:cs="David"/>
          <w:b/>
          <w:bCs w:val="0"/>
          <w:sz w:val="24"/>
          <w:szCs w:val="24"/>
        </w:rPr>
        <w:t>SMS</w:t>
      </w:r>
      <w:r w:rsidRPr="0017402A">
        <w:rPr>
          <w:rFonts w:ascii="David" w:hAnsi="David" w:cs="David"/>
          <w:b/>
          <w:bCs w:val="0"/>
          <w:sz w:val="24"/>
          <w:szCs w:val="24"/>
          <w:rtl/>
        </w:rPr>
        <w:t>.</w:t>
      </w:r>
    </w:p>
    <w:p w14:paraId="35D73741"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 xml:space="preserve">שוברים: בנושא זה אופיינו שני סוגי שוברים. לעונים על סקר באמצעות ביקור פיזי של הסוקר יימסר כרטיס מגנטי פיזי ואפשרות למימוש דיגיטלי באתר. לעונים על סקר באמצעות טלפון ישלח קישור (לינק) לשובר דיגיטלי באמצעות מייל או </w:t>
      </w:r>
      <w:r w:rsidRPr="0017402A">
        <w:rPr>
          <w:rFonts w:ascii="David" w:hAnsi="David" w:cs="David"/>
          <w:b/>
          <w:bCs w:val="0"/>
          <w:sz w:val="24"/>
          <w:szCs w:val="24"/>
        </w:rPr>
        <w:t>SMS</w:t>
      </w:r>
      <w:r w:rsidRPr="0017402A">
        <w:rPr>
          <w:rFonts w:ascii="David" w:hAnsi="David" w:cs="David"/>
          <w:b/>
          <w:bCs w:val="0"/>
          <w:sz w:val="24"/>
          <w:szCs w:val="24"/>
          <w:rtl/>
        </w:rPr>
        <w:t xml:space="preserve"> על פי בחירת הנסקר.</w:t>
      </w:r>
    </w:p>
    <w:p w14:paraId="1C6F7981"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549" w:name="_Toc148346502"/>
      <w:bookmarkEnd w:id="548"/>
      <w:r w:rsidRPr="0017402A">
        <w:rPr>
          <w:rFonts w:ascii="David" w:hAnsi="David" w:cs="David"/>
          <w:sz w:val="24"/>
          <w:szCs w:val="24"/>
          <w:rtl/>
        </w:rPr>
        <w:t>ארכיטקטורה</w:t>
      </w:r>
      <w:bookmarkEnd w:id="549"/>
      <w:r w:rsidRPr="0017402A">
        <w:rPr>
          <w:rFonts w:ascii="David" w:hAnsi="David" w:cs="David"/>
          <w:sz w:val="24"/>
          <w:szCs w:val="24"/>
          <w:rtl/>
        </w:rPr>
        <w:t xml:space="preserve"> </w:t>
      </w:r>
    </w:p>
    <w:p w14:paraId="7B9508E0"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עקרונות הפתרון</w:t>
      </w:r>
    </w:p>
    <w:p w14:paraId="1F82705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הספק יספק תשתיות לצורך מסירת שוברי תשורה לאזרחים אשר השיבו על סקרי הלמ"ס. בשיטה זו יועבר לספק מידע רגיש (מספר טלפון, שם ישוב, כתובת דוא"ל המוגדרים כמידע רגיש -מזהה פרט).</w:t>
      </w:r>
    </w:p>
    <w:p w14:paraId="6A1D64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מסירת המידע בין הלמ"ס לספק תתבצע באמצעות ממשק דו כיווני מאובטח (כספות או </w:t>
      </w:r>
      <w:r w:rsidRPr="0017402A">
        <w:rPr>
          <w:rFonts w:ascii="David" w:hAnsi="David" w:cs="David"/>
          <w:b/>
          <w:bCs w:val="0"/>
          <w:sz w:val="24"/>
          <w:szCs w:val="24"/>
        </w:rPr>
        <w:t>WebAPI</w:t>
      </w:r>
      <w:r w:rsidRPr="0017402A">
        <w:rPr>
          <w:rFonts w:ascii="David" w:hAnsi="David" w:cs="David"/>
          <w:b/>
          <w:bCs w:val="0"/>
          <w:sz w:val="24"/>
          <w:szCs w:val="24"/>
          <w:rtl/>
        </w:rPr>
        <w:t>) בין מערכות הלמ"ס למערכות הספק. כמו כן יתאפשר היזון חוזר לשימוש (ניצול) השוברים. למטרה זאת יהיה שימוש במערכת הכספות הקיימת בלשכה, כאשר באחריות הספק יהיה להתממשק למערכת זאת.</w:t>
      </w:r>
    </w:p>
    <w:p w14:paraId="049F658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 xml:space="preserve">השוברים יועברו למשיבים באמצעות מסרוני </w:t>
      </w:r>
      <w:r w:rsidRPr="0017402A">
        <w:rPr>
          <w:rFonts w:ascii="David" w:hAnsi="David" w:cs="David"/>
          <w:b/>
          <w:bCs w:val="0"/>
          <w:sz w:val="24"/>
          <w:szCs w:val="24"/>
        </w:rPr>
        <w:t>SMS</w:t>
      </w:r>
      <w:r w:rsidRPr="0017402A">
        <w:rPr>
          <w:rFonts w:ascii="David" w:hAnsi="David" w:cs="David"/>
          <w:b/>
          <w:bCs w:val="0"/>
          <w:sz w:val="24"/>
          <w:szCs w:val="24"/>
          <w:rtl/>
        </w:rPr>
        <w:t>, דוא"ל או הודעה קולית (במקרה של טלפון כשר).</w:t>
      </w:r>
    </w:p>
    <w:p w14:paraId="7206B28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ארכיטקטורה</w:t>
      </w:r>
    </w:p>
    <w:p w14:paraId="05FCA225" w14:textId="77777777" w:rsidR="0017402A" w:rsidRPr="0017402A" w:rsidRDefault="0017402A" w:rsidP="0017402A">
      <w:pPr>
        <w:spacing w:line="360" w:lineRule="auto"/>
        <w:jc w:val="both"/>
        <w:rPr>
          <w:rFonts w:ascii="David" w:hAnsi="David" w:cs="David"/>
        </w:rPr>
      </w:pPr>
      <w:r w:rsidRPr="0017402A">
        <w:rPr>
          <w:rFonts w:ascii="David" w:hAnsi="David" w:cs="David"/>
          <w:rtl/>
        </w:rPr>
        <w:t xml:space="preserve">להלן תרשים ארכיטקטורה עקרוני, המתאר את סביבת הפתרון. </w:t>
      </w:r>
    </w:p>
    <w:p w14:paraId="47E50D87"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סביבת הספק (סביבת מידע רגיש) – סביבה נפרדת מסביבות אחרות של הספק. בסביבה זו יימצאו תתי הסביבות הבאות: </w:t>
      </w:r>
    </w:p>
    <w:p w14:paraId="3944D4B4"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כספת להעברה דו כיוונית של קבצים בין הלמ"ס לספק. הכספת תתממשק לכספת חיצונית של הלמ"ס. </w:t>
      </w:r>
    </w:p>
    <w:p w14:paraId="20A0BD02"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סביבת הנפקת שוברים עבור מערכת לחילול וניהול השוברים כולל מדפסת לכרטיסים מגנטיים. סביבה זו תהיה ייעודית ללמ"ס ומנותקת משאר לקוחות הספק. </w:t>
      </w:r>
    </w:p>
    <w:p w14:paraId="517FB15E"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סביבת ניהול</w:t>
      </w:r>
      <w:r w:rsidRPr="0017402A">
        <w:rPr>
          <w:rFonts w:ascii="David" w:hAnsi="David" w:cs="David"/>
          <w:bCs w:val="0"/>
        </w:rPr>
        <w:t xml:space="preserve"> </w:t>
      </w:r>
      <w:r w:rsidRPr="0017402A">
        <w:rPr>
          <w:rFonts w:ascii="David" w:hAnsi="David" w:cs="David"/>
          <w:bCs w:val="0"/>
          <w:rtl/>
        </w:rPr>
        <w:t>עבור עמדות מחשוב, שרתי ניהול ומערכות אבטחת מידע שיוקמו עבור הפרויקט יהיו נפרדות מסביבות המנהלות מידע ללקוחות אחרים של הספק.</w:t>
      </w:r>
    </w:p>
    <w:p w14:paraId="2AC45378"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r w:rsidRPr="0017402A">
        <w:rPr>
          <w:rFonts w:ascii="David" w:hAnsi="David" w:cs="David"/>
          <w:bCs w:val="0"/>
          <w:rtl/>
        </w:rPr>
        <w:t>סביבת הספק תקושר לאתר מימוש התשורות וכן לספקי הסליקה. קישור זה יהיה מנותק מסביבת הכספות ומערכת הנפקת השוברים וכן מסביבת הניהול שתוקצה ללמ"ס.</w:t>
      </w:r>
    </w:p>
    <w:p w14:paraId="48C2E0C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lastRenderedPageBreak/>
        <w:t>סביבת הלמ"ס – בסביבה זו תימצא כספת להעברה דו כיוונית של קבצים אל ומספק התשורות.</w:t>
      </w:r>
    </w:p>
    <w:p w14:paraId="77364FB7"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סביבת אינטרנט – בסביבה זו יימצאו הקישורים לספקי הסליקה, אתר האינטרנט למימוש התשורות וסביבות שלא תחזקנה מידע רגיש.</w:t>
      </w:r>
    </w:p>
    <w:p w14:paraId="799D115E" w14:textId="77777777" w:rsidR="0017402A" w:rsidRPr="0017402A" w:rsidRDefault="0017402A" w:rsidP="0017402A">
      <w:pPr>
        <w:bidi w:val="0"/>
        <w:spacing w:line="360" w:lineRule="auto"/>
        <w:jc w:val="both"/>
        <w:rPr>
          <w:rFonts w:ascii="David" w:hAnsi="David" w:cs="David"/>
          <w:b/>
          <w:bCs/>
          <w:rtl/>
        </w:rPr>
      </w:pPr>
    </w:p>
    <w:p w14:paraId="19B046F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תרשים ארכיטקטורה עקרוני לדוגמה</w:t>
      </w:r>
    </w:p>
    <w:p w14:paraId="1A9E9F3D" w14:textId="77777777" w:rsidR="0017402A" w:rsidRPr="0017402A" w:rsidRDefault="0017402A" w:rsidP="0017402A">
      <w:pPr>
        <w:spacing w:line="360" w:lineRule="auto"/>
        <w:jc w:val="both"/>
        <w:rPr>
          <w:rFonts w:ascii="David" w:hAnsi="David" w:cs="David"/>
          <w:rtl/>
        </w:rPr>
      </w:pPr>
      <w:r w:rsidRPr="0017402A">
        <w:rPr>
          <w:rFonts w:ascii="David" w:hAnsi="David" w:cs="David"/>
          <w:noProof/>
        </w:rPr>
        <w:drawing>
          <wp:inline distT="0" distB="0" distL="0" distR="0" wp14:anchorId="45D30AB8" wp14:editId="4C4F2204">
            <wp:extent cx="5307965" cy="5153660"/>
            <wp:effectExtent l="0" t="0" r="6985" b="8890"/>
            <wp:docPr id="13215382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07965" cy="5153660"/>
                    </a:xfrm>
                    <a:prstGeom prst="rect">
                      <a:avLst/>
                    </a:prstGeom>
                    <a:noFill/>
                    <a:ln>
                      <a:noFill/>
                    </a:ln>
                  </pic:spPr>
                </pic:pic>
              </a:graphicData>
            </a:graphic>
          </wp:inline>
        </w:drawing>
      </w:r>
    </w:p>
    <w:p w14:paraId="524F9B29" w14:textId="77777777" w:rsidR="0017402A" w:rsidRPr="0017402A" w:rsidRDefault="0017402A" w:rsidP="0017402A">
      <w:pPr>
        <w:bidi w:val="0"/>
        <w:spacing w:line="360" w:lineRule="auto"/>
        <w:rPr>
          <w:rFonts w:ascii="David" w:hAnsi="David" w:cs="David"/>
          <w:bCs/>
          <w:rtl/>
        </w:rPr>
      </w:pPr>
      <w:bookmarkStart w:id="550" w:name="_Toc138674035"/>
      <w:bookmarkStart w:id="551" w:name="_Toc148346503"/>
      <w:r w:rsidRPr="0017402A">
        <w:rPr>
          <w:rFonts w:ascii="David" w:hAnsi="David" w:cs="David"/>
          <w:rtl/>
        </w:rPr>
        <w:br w:type="page"/>
      </w:r>
    </w:p>
    <w:p w14:paraId="53004FF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r w:rsidRPr="0017402A">
        <w:rPr>
          <w:rFonts w:ascii="David" w:hAnsi="David" w:cs="David"/>
          <w:sz w:val="24"/>
          <w:szCs w:val="24"/>
          <w:rtl/>
        </w:rPr>
        <w:lastRenderedPageBreak/>
        <w:t>תהליכי העברת מידע</w:t>
      </w:r>
      <w:bookmarkEnd w:id="550"/>
      <w:bookmarkEnd w:id="551"/>
      <w:r w:rsidRPr="0017402A">
        <w:rPr>
          <w:rFonts w:ascii="David" w:hAnsi="David" w:cs="David"/>
          <w:sz w:val="24"/>
          <w:szCs w:val="24"/>
          <w:rtl/>
        </w:rPr>
        <w:t xml:space="preserve">  </w:t>
      </w:r>
    </w:p>
    <w:p w14:paraId="4E09331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סוגי המידע בפרויקט</w:t>
      </w:r>
    </w:p>
    <w:p w14:paraId="51F9CA34"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הלמ"ס וספקיה מחויבים בתנאי שמירת סודיות מחמירים לפי חוק הגנת הפרטיות הישראלי ותקנותיו. בין המידע שינוהל במסגרת הפרויקט  יימצא מידע מזהה רגיש (מזהה אישי) כגון: שפת שאלון, כתובת דוא"ל, מספר טלפון נייד, שם ישוב (כתובת), שם פרטי מקבל כרטיס למסירת שוברים דיגיטליים. לפיכך הספק יהיה מחויב להגן על מידע זה בהתאם. </w:t>
      </w:r>
    </w:p>
    <w:p w14:paraId="76CF065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העברת מידע רגיש / מזהה אישי</w:t>
      </w:r>
    </w:p>
    <w:p w14:paraId="7F33A640"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כל מידע רגיש בין הלמ"ס לספק ולהיפך יועבר באמצעות ממשק מאובטח, דוגמת כספת לצורך העניין: העברת קובץ הרשומות מהלמ"ס לספק, והחזרת היזון חוזר לגבי מסירת השוברים למשיבים או ניצול השוברים על ידי המשיבים – תתבצע בשיטה זו. </w:t>
      </w:r>
    </w:p>
    <w:p w14:paraId="7B7DD35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העברת מידע לא רגיש </w:t>
      </w:r>
    </w:p>
    <w:p w14:paraId="2520C430"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כל מידע שאינו רגיש, לדוגמא: קבצי עדכון שאינם מכילים מידע רגיש או מידע מזהה, יועברו בממשק לוגי מאובטח (דוגמת </w:t>
      </w:r>
      <w:r w:rsidRPr="0017402A">
        <w:rPr>
          <w:rFonts w:ascii="David" w:hAnsi="David" w:cs="David"/>
          <w:b/>
          <w:bCs w:val="0"/>
          <w:sz w:val="24"/>
          <w:szCs w:val="24"/>
        </w:rPr>
        <w:t>API</w:t>
      </w:r>
      <w:r w:rsidRPr="0017402A">
        <w:rPr>
          <w:rFonts w:ascii="David" w:hAnsi="David" w:cs="David"/>
          <w:b/>
          <w:bCs w:val="0"/>
          <w:sz w:val="24"/>
          <w:szCs w:val="24"/>
          <w:rtl/>
        </w:rPr>
        <w:t xml:space="preserve"> או </w:t>
      </w:r>
      <w:r w:rsidRPr="0017402A">
        <w:rPr>
          <w:rFonts w:ascii="David" w:hAnsi="David" w:cs="David"/>
          <w:b/>
          <w:bCs w:val="0"/>
          <w:sz w:val="24"/>
          <w:szCs w:val="24"/>
        </w:rPr>
        <w:t>WEBSERVICE</w:t>
      </w:r>
      <w:r w:rsidRPr="0017402A">
        <w:rPr>
          <w:rFonts w:ascii="David" w:hAnsi="David" w:cs="David"/>
          <w:b/>
          <w:bCs w:val="0"/>
          <w:sz w:val="24"/>
          <w:szCs w:val="24"/>
          <w:rtl/>
        </w:rPr>
        <w:t>) אשר יכלול לפחות:</w:t>
      </w:r>
    </w:p>
    <w:p w14:paraId="75131F5B"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זיהוי חזק באמצעות תעודות אבטחה שיוגדרו בין מערכות הספק ומערכת הניהול של הספק, לבין מערכות הלמ"ס. </w:t>
      </w:r>
    </w:p>
    <w:p w14:paraId="79A6CF8E"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 xml:space="preserve">שימוש בפרוטוקול מאובטח ומוצפן (לדוגמא </w:t>
      </w:r>
      <w:r w:rsidRPr="0017402A">
        <w:rPr>
          <w:rFonts w:ascii="David" w:hAnsi="David" w:cs="David"/>
          <w:bCs w:val="0"/>
        </w:rPr>
        <w:t>TLS 1.2-1.3</w:t>
      </w:r>
      <w:r w:rsidRPr="0017402A">
        <w:rPr>
          <w:rFonts w:ascii="David" w:hAnsi="David" w:cs="David"/>
          <w:bCs w:val="0"/>
          <w:rtl/>
        </w:rPr>
        <w:t>).</w:t>
      </w:r>
    </w:p>
    <w:p w14:paraId="0F757133"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7402A">
        <w:rPr>
          <w:rFonts w:ascii="David" w:hAnsi="David" w:cs="David"/>
          <w:bCs w:val="0"/>
          <w:rtl/>
        </w:rPr>
        <w:t>שימוש באלגוריתם הצפנה חזק.</w:t>
      </w:r>
    </w:p>
    <w:p w14:paraId="278479AF"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r w:rsidRPr="0017402A">
        <w:rPr>
          <w:rFonts w:ascii="David" w:hAnsi="David" w:cs="David"/>
          <w:bCs w:val="0"/>
          <w:rtl/>
        </w:rPr>
        <w:t xml:space="preserve">העברת המידע למערכת הניהול של הספק תתבצע באמצעות ממשק </w:t>
      </w:r>
      <w:r w:rsidRPr="0017402A">
        <w:rPr>
          <w:rFonts w:ascii="David" w:hAnsi="David" w:cs="David"/>
          <w:bCs w:val="0"/>
        </w:rPr>
        <w:t>API</w:t>
      </w:r>
      <w:r w:rsidRPr="0017402A">
        <w:rPr>
          <w:rFonts w:ascii="David" w:hAnsi="David" w:cs="David"/>
          <w:bCs w:val="0"/>
          <w:rtl/>
        </w:rPr>
        <w:t xml:space="preserve"> או </w:t>
      </w:r>
      <w:r w:rsidRPr="0017402A">
        <w:rPr>
          <w:rFonts w:ascii="David" w:hAnsi="David" w:cs="David"/>
          <w:bCs w:val="0"/>
        </w:rPr>
        <w:t>WEBSERVICE</w:t>
      </w:r>
      <w:r w:rsidRPr="0017402A">
        <w:rPr>
          <w:rFonts w:ascii="David" w:hAnsi="David" w:cs="David"/>
          <w:bCs w:val="0"/>
          <w:rtl/>
        </w:rPr>
        <w:t xml:space="preserve"> מאובטח אשר יוקם בין מערכת הניהול של הספק למערכות המידע הרלוונטיות של הלמ"ס (שרת ניהול ו/או רכיב הגנה אחר).</w:t>
      </w:r>
    </w:p>
    <w:p w14:paraId="203D055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מסירת השוברים למשיבים</w:t>
      </w:r>
    </w:p>
    <w:p w14:paraId="6002C17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מסירת השוברים למשיבים תתבצע באחת מהאפשרויות הבאות: מסרון </w:t>
      </w:r>
      <w:r w:rsidRPr="0017402A">
        <w:rPr>
          <w:rFonts w:ascii="David" w:hAnsi="David" w:cs="David"/>
          <w:b/>
          <w:bCs w:val="0"/>
          <w:sz w:val="24"/>
          <w:szCs w:val="24"/>
        </w:rPr>
        <w:t>SMS</w:t>
      </w:r>
      <w:r w:rsidRPr="0017402A">
        <w:rPr>
          <w:rFonts w:ascii="David" w:hAnsi="David" w:cs="David"/>
          <w:b/>
          <w:bCs w:val="0"/>
          <w:sz w:val="24"/>
          <w:szCs w:val="24"/>
          <w:rtl/>
        </w:rPr>
        <w:t>, דוא"ל או שיחה קולית.</w:t>
      </w:r>
    </w:p>
    <w:p w14:paraId="64C5749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7402A">
        <w:rPr>
          <w:rFonts w:ascii="David" w:hAnsi="David" w:cs="David"/>
          <w:b/>
          <w:bCs w:val="0"/>
          <w:sz w:val="24"/>
          <w:szCs w:val="24"/>
          <w:rtl/>
        </w:rPr>
        <w:t xml:space="preserve">בהעברת מסרון </w:t>
      </w:r>
      <w:r w:rsidRPr="0017402A">
        <w:rPr>
          <w:rFonts w:ascii="David" w:hAnsi="David" w:cs="David"/>
          <w:b/>
          <w:bCs w:val="0"/>
          <w:sz w:val="24"/>
          <w:szCs w:val="24"/>
        </w:rPr>
        <w:t>SMS</w:t>
      </w:r>
      <w:r w:rsidRPr="0017402A">
        <w:rPr>
          <w:rFonts w:ascii="David" w:hAnsi="David" w:cs="David"/>
          <w:b/>
          <w:bCs w:val="0"/>
          <w:sz w:val="24"/>
          <w:szCs w:val="24"/>
          <w:rtl/>
        </w:rPr>
        <w:t xml:space="preserve"> או דוא"ל, יש לוודא כי לא יועבר מידע רגיש מעבר לנדרש. הספק יעביר את המידע המינימלי הדרוש לצורך מימוש השובר. </w:t>
      </w:r>
    </w:p>
    <w:p w14:paraId="06165D5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b/>
          <w:bCs w:val="0"/>
          <w:sz w:val="24"/>
          <w:szCs w:val="24"/>
          <w:rtl/>
        </w:rPr>
        <w:t xml:space="preserve">הספק יהא אחראי לסיכוני </w:t>
      </w:r>
      <w:proofErr w:type="spellStart"/>
      <w:r w:rsidRPr="0017402A">
        <w:rPr>
          <w:rFonts w:ascii="David" w:hAnsi="David" w:cs="David"/>
          <w:b/>
          <w:bCs w:val="0"/>
          <w:sz w:val="24"/>
          <w:szCs w:val="24"/>
          <w:rtl/>
        </w:rPr>
        <w:t>פישינג</w:t>
      </w:r>
      <w:proofErr w:type="spellEnd"/>
      <w:r w:rsidRPr="0017402A">
        <w:rPr>
          <w:rFonts w:ascii="David" w:hAnsi="David" w:cs="David"/>
          <w:b/>
          <w:bCs w:val="0"/>
          <w:sz w:val="24"/>
          <w:szCs w:val="24"/>
          <w:rtl/>
        </w:rPr>
        <w:t xml:space="preserve"> ודלף מידע.</w:t>
      </w:r>
      <w:r w:rsidRPr="0017402A">
        <w:rPr>
          <w:rFonts w:ascii="David" w:hAnsi="David" w:cs="David"/>
          <w:sz w:val="24"/>
          <w:szCs w:val="24"/>
          <w:rtl/>
        </w:rPr>
        <w:t xml:space="preserve"> </w:t>
      </w:r>
    </w:p>
    <w:p w14:paraId="2308551C"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552" w:name="_Toc148346504"/>
      <w:r w:rsidRPr="0017402A">
        <w:rPr>
          <w:rFonts w:ascii="David" w:hAnsi="David" w:cs="David"/>
          <w:sz w:val="24"/>
          <w:szCs w:val="24"/>
          <w:rtl/>
        </w:rPr>
        <w:t>מסמכי תכנון ואפיון</w:t>
      </w:r>
      <w:bookmarkEnd w:id="552"/>
      <w:r w:rsidRPr="0017402A">
        <w:rPr>
          <w:rFonts w:ascii="David" w:hAnsi="David" w:cs="David"/>
          <w:sz w:val="24"/>
          <w:szCs w:val="24"/>
          <w:rtl/>
        </w:rPr>
        <w:t xml:space="preserve"> </w:t>
      </w:r>
    </w:p>
    <w:p w14:paraId="11B5DFF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lang w:val="en-GB"/>
        </w:rPr>
      </w:pPr>
      <w:r w:rsidRPr="0017402A">
        <w:rPr>
          <w:rFonts w:ascii="David" w:hAnsi="David" w:cs="David"/>
          <w:sz w:val="24"/>
          <w:szCs w:val="24"/>
          <w:rtl/>
        </w:rPr>
        <w:t>מסמכי אפיון ותכנון לפני בחירה בספק הזוכה</w:t>
      </w:r>
    </w:p>
    <w:p w14:paraId="095E3445"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u w:val="single"/>
        </w:rPr>
      </w:pPr>
      <w:r w:rsidRPr="009F3834">
        <w:rPr>
          <w:rFonts w:ascii="David" w:hAnsi="David" w:cs="David"/>
          <w:b/>
          <w:bCs w:val="0"/>
          <w:sz w:val="24"/>
          <w:szCs w:val="24"/>
          <w:u w:val="single"/>
          <w:rtl/>
        </w:rPr>
        <w:t>בשלב הגשת ההצעה</w:t>
      </w:r>
      <w:r w:rsidRPr="009F3834">
        <w:rPr>
          <w:rFonts w:ascii="David" w:hAnsi="David" w:cs="David"/>
          <w:b/>
          <w:bCs w:val="0"/>
          <w:sz w:val="24"/>
          <w:szCs w:val="24"/>
          <w:rtl/>
        </w:rPr>
        <w:t xml:space="preserve">:  מתבקש הספק להגיש מסמך אפיון (דוגמת מסמך </w:t>
      </w:r>
      <w:r w:rsidRPr="009F3834">
        <w:rPr>
          <w:rFonts w:ascii="David" w:hAnsi="David" w:cs="David"/>
          <w:b/>
          <w:bCs w:val="0"/>
          <w:sz w:val="24"/>
          <w:szCs w:val="24"/>
        </w:rPr>
        <w:t>HLD</w:t>
      </w:r>
      <w:r w:rsidRPr="009F3834">
        <w:rPr>
          <w:rFonts w:ascii="David" w:hAnsi="David" w:cs="David"/>
          <w:b/>
          <w:bCs w:val="0"/>
          <w:sz w:val="24"/>
          <w:szCs w:val="24"/>
          <w:rtl/>
        </w:rPr>
        <w:t xml:space="preserve"> – </w:t>
      </w:r>
      <w:r w:rsidRPr="009F3834">
        <w:rPr>
          <w:rFonts w:ascii="David" w:hAnsi="David" w:cs="David"/>
          <w:b/>
          <w:bCs w:val="0"/>
          <w:sz w:val="24"/>
          <w:szCs w:val="24"/>
        </w:rPr>
        <w:t>High Level Design</w:t>
      </w:r>
      <w:r w:rsidRPr="009F3834">
        <w:rPr>
          <w:rFonts w:ascii="David" w:hAnsi="David" w:cs="David"/>
          <w:b/>
          <w:bCs w:val="0"/>
          <w:sz w:val="24"/>
          <w:szCs w:val="24"/>
          <w:rtl/>
        </w:rPr>
        <w:t xml:space="preserve">) בו הוא יתאר את מערכות שיהיה בהם שימוש ואמצעי האבטחה שהספק מתכוון להפעיל בפתרון. המסמך יתייחס לדרישות העסקיות, הטכנולוגיות והן להיבטי ההגנה בסייבר המפורטים בנספח זה ולכל נושא אחר שהספק ימצא לנכון לפרט לגביו. כתיבת המסמך תהיה בפורמט של הספק. </w:t>
      </w:r>
    </w:p>
    <w:p w14:paraId="7E07E240" w14:textId="77777777" w:rsidR="0017402A" w:rsidRPr="0017402A" w:rsidRDefault="0017402A" w:rsidP="0017402A">
      <w:pPr>
        <w:bidi w:val="0"/>
        <w:spacing w:line="360" w:lineRule="auto"/>
        <w:rPr>
          <w:rFonts w:ascii="David" w:hAnsi="David" w:cs="David"/>
          <w:b/>
          <w:bCs/>
          <w:rtl/>
        </w:rPr>
      </w:pPr>
      <w:r w:rsidRPr="0017402A">
        <w:rPr>
          <w:rFonts w:ascii="David" w:hAnsi="David" w:cs="David"/>
          <w:rtl/>
        </w:rPr>
        <w:br w:type="page"/>
      </w:r>
    </w:p>
    <w:p w14:paraId="0F7FB16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lang w:val="en-GB"/>
        </w:rPr>
      </w:pPr>
      <w:r w:rsidRPr="0017402A">
        <w:rPr>
          <w:rFonts w:ascii="David" w:hAnsi="David" w:cs="David"/>
          <w:sz w:val="24"/>
          <w:szCs w:val="24"/>
          <w:rtl/>
        </w:rPr>
        <w:lastRenderedPageBreak/>
        <w:t xml:space="preserve">מסמכי אפיון ותכנון אחרי בחירה בספק הזוכה </w:t>
      </w:r>
    </w:p>
    <w:p w14:paraId="30C4A11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אחרי הבחירה בספק הזוכה יגיש הספק מסמך תכנון ביצוע מפורט (</w:t>
      </w:r>
      <w:r w:rsidRPr="009F3834">
        <w:rPr>
          <w:rFonts w:ascii="David" w:hAnsi="David" w:cs="David"/>
          <w:b/>
          <w:bCs w:val="0"/>
          <w:sz w:val="24"/>
          <w:szCs w:val="24"/>
        </w:rPr>
        <w:t>Low Level Design</w:t>
      </w:r>
      <w:r w:rsidRPr="009F3834">
        <w:rPr>
          <w:rFonts w:ascii="David" w:hAnsi="David" w:cs="David"/>
          <w:b/>
          <w:bCs w:val="0"/>
          <w:sz w:val="24"/>
          <w:szCs w:val="24"/>
          <w:rtl/>
        </w:rPr>
        <w:t xml:space="preserve">) אשר יועבר בטרם הפעלת השירות לבדיקות איכות. </w:t>
      </w:r>
    </w:p>
    <w:p w14:paraId="0264DACF"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תחולת המסמך תכלול את הנושאים הבאים: </w:t>
      </w:r>
    </w:p>
    <w:p w14:paraId="722AD671" w14:textId="5CA147ED" w:rsidR="0017402A" w:rsidRPr="009F3834" w:rsidRDefault="0017402A" w:rsidP="007E513F">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F3834">
        <w:rPr>
          <w:rFonts w:ascii="David" w:hAnsi="David" w:cs="David"/>
          <w:bCs w:val="0"/>
          <w:rtl/>
        </w:rPr>
        <w:t>תוכנית עבודה מפורטת ולוחות זמנים: לרכש, הקמה, בדיקות קבלה תפעוליות (</w:t>
      </w:r>
      <w:r w:rsidRPr="009F3834">
        <w:rPr>
          <w:rFonts w:ascii="David" w:hAnsi="David" w:cs="David"/>
          <w:bCs w:val="0"/>
        </w:rPr>
        <w:t>QA</w:t>
      </w:r>
      <w:r w:rsidRPr="009F3834">
        <w:rPr>
          <w:rFonts w:ascii="David" w:hAnsi="David" w:cs="David"/>
          <w:bCs w:val="0"/>
          <w:rtl/>
        </w:rPr>
        <w:t xml:space="preserve">), בדיקות אבטחת מידע הכוללת: תרחישי בדיקות קבלה ואבטחת מידע (הכוללים שילוב של סקר סיכונים, סקר קוד ובדיקות חדירות כאמור בסעיף </w:t>
      </w:r>
      <w:r w:rsidRPr="009F3834">
        <w:rPr>
          <w:rFonts w:ascii="David" w:hAnsi="David" w:cs="David"/>
          <w:bCs w:val="0"/>
          <w:rtl/>
        </w:rPr>
        <w:fldChar w:fldCharType="begin"/>
      </w:r>
      <w:r w:rsidRPr="009F3834">
        <w:rPr>
          <w:rFonts w:ascii="David" w:hAnsi="David" w:cs="David"/>
          <w:bCs w:val="0"/>
          <w:rtl/>
        </w:rPr>
        <w:instrText xml:space="preserve"> </w:instrText>
      </w:r>
      <w:r w:rsidRPr="009F3834">
        <w:rPr>
          <w:rFonts w:ascii="David" w:hAnsi="David" w:cs="David"/>
          <w:bCs w:val="0"/>
        </w:rPr>
        <w:instrText>REF</w:instrText>
      </w:r>
      <w:r w:rsidRPr="009F3834">
        <w:rPr>
          <w:rFonts w:ascii="David" w:hAnsi="David" w:cs="David"/>
          <w:bCs w:val="0"/>
          <w:rtl/>
        </w:rPr>
        <w:instrText xml:space="preserve"> _</w:instrText>
      </w:r>
      <w:r w:rsidRPr="009F3834">
        <w:rPr>
          <w:rFonts w:ascii="David" w:hAnsi="David" w:cs="David"/>
          <w:bCs w:val="0"/>
        </w:rPr>
        <w:instrText>Ref147750188 \r \h</w:instrText>
      </w:r>
      <w:r w:rsidRPr="009F3834">
        <w:rPr>
          <w:rFonts w:ascii="David" w:hAnsi="David" w:cs="David"/>
          <w:bCs w:val="0"/>
          <w:rtl/>
        </w:rPr>
        <w:instrText xml:space="preserve">  \* </w:instrText>
      </w:r>
      <w:r w:rsidRPr="009F3834">
        <w:rPr>
          <w:rFonts w:ascii="David" w:hAnsi="David" w:cs="David"/>
          <w:bCs w:val="0"/>
        </w:rPr>
        <w:instrText>MERGEFORMAT</w:instrText>
      </w:r>
      <w:r w:rsidRPr="009F3834">
        <w:rPr>
          <w:rFonts w:ascii="David" w:hAnsi="David" w:cs="David"/>
          <w:bCs w:val="0"/>
          <w:rtl/>
        </w:rPr>
        <w:instrText xml:space="preserve"> </w:instrText>
      </w:r>
      <w:r w:rsidRPr="009F3834">
        <w:rPr>
          <w:rFonts w:ascii="David" w:hAnsi="David" w:cs="David"/>
          <w:bCs w:val="0"/>
          <w:rtl/>
        </w:rPr>
      </w:r>
      <w:r w:rsidRPr="009F3834">
        <w:rPr>
          <w:rFonts w:ascii="David" w:hAnsi="David" w:cs="David"/>
          <w:bCs w:val="0"/>
          <w:rtl/>
        </w:rPr>
        <w:fldChar w:fldCharType="separate"/>
      </w:r>
      <w:r w:rsidR="00E87F64">
        <w:rPr>
          <w:rFonts w:ascii="David" w:hAnsi="David" w:cs="David"/>
          <w:bCs w:val="0"/>
          <w:cs/>
        </w:rPr>
        <w:t>‎</w:t>
      </w:r>
      <w:r w:rsidR="00E87F64">
        <w:rPr>
          <w:rFonts w:ascii="David" w:hAnsi="David" w:cs="David"/>
          <w:bCs w:val="0"/>
        </w:rPr>
        <w:t>5.6</w:t>
      </w:r>
      <w:r w:rsidRPr="009F3834">
        <w:rPr>
          <w:rFonts w:ascii="David" w:hAnsi="David" w:cs="David"/>
          <w:bCs w:val="0"/>
          <w:rtl/>
        </w:rPr>
        <w:fldChar w:fldCharType="end"/>
      </w:r>
      <w:r w:rsidRPr="009F3834">
        <w:rPr>
          <w:rFonts w:ascii="David" w:hAnsi="David" w:cs="David"/>
          <w:bCs w:val="0"/>
          <w:rtl/>
        </w:rPr>
        <w:t xml:space="preserve"> - </w:t>
      </w:r>
      <w:r w:rsidRPr="009F3834">
        <w:rPr>
          <w:rFonts w:ascii="David" w:hAnsi="David" w:cs="David"/>
          <w:bCs w:val="0"/>
          <w:rtl/>
        </w:rPr>
        <w:fldChar w:fldCharType="begin"/>
      </w:r>
      <w:r w:rsidRPr="009F3834">
        <w:rPr>
          <w:rFonts w:ascii="David" w:hAnsi="David" w:cs="David"/>
          <w:bCs w:val="0"/>
          <w:rtl/>
        </w:rPr>
        <w:instrText xml:space="preserve"> </w:instrText>
      </w:r>
      <w:r w:rsidRPr="009F3834">
        <w:rPr>
          <w:rFonts w:ascii="David" w:hAnsi="David" w:cs="David"/>
          <w:bCs w:val="0"/>
        </w:rPr>
        <w:instrText>REF</w:instrText>
      </w:r>
      <w:r w:rsidRPr="009F3834">
        <w:rPr>
          <w:rFonts w:ascii="David" w:hAnsi="David" w:cs="David"/>
          <w:bCs w:val="0"/>
          <w:rtl/>
        </w:rPr>
        <w:instrText xml:space="preserve"> _</w:instrText>
      </w:r>
      <w:r w:rsidRPr="009F3834">
        <w:rPr>
          <w:rFonts w:ascii="David" w:hAnsi="David" w:cs="David"/>
          <w:bCs w:val="0"/>
        </w:rPr>
        <w:instrText>Ref147750188 \h</w:instrText>
      </w:r>
      <w:r w:rsidRPr="009F3834">
        <w:rPr>
          <w:rFonts w:ascii="David" w:hAnsi="David" w:cs="David"/>
          <w:bCs w:val="0"/>
          <w:rtl/>
        </w:rPr>
        <w:instrText xml:space="preserve">  \* </w:instrText>
      </w:r>
      <w:r w:rsidRPr="009F3834">
        <w:rPr>
          <w:rFonts w:ascii="David" w:hAnsi="David" w:cs="David"/>
          <w:bCs w:val="0"/>
        </w:rPr>
        <w:instrText>MERGEFORMAT</w:instrText>
      </w:r>
      <w:r w:rsidRPr="009F3834">
        <w:rPr>
          <w:rFonts w:ascii="David" w:hAnsi="David" w:cs="David"/>
          <w:bCs w:val="0"/>
          <w:rtl/>
        </w:rPr>
        <w:instrText xml:space="preserve"> </w:instrText>
      </w:r>
      <w:r w:rsidRPr="009F3834">
        <w:rPr>
          <w:rFonts w:ascii="David" w:hAnsi="David" w:cs="David"/>
          <w:bCs w:val="0"/>
          <w:rtl/>
        </w:rPr>
      </w:r>
      <w:r w:rsidRPr="009F3834">
        <w:rPr>
          <w:rFonts w:ascii="David" w:hAnsi="David" w:cs="David"/>
          <w:bCs w:val="0"/>
          <w:rtl/>
        </w:rPr>
        <w:fldChar w:fldCharType="separate"/>
      </w:r>
      <w:r w:rsidR="00E87F64" w:rsidRPr="00E87F64">
        <w:rPr>
          <w:rFonts w:ascii="David" w:hAnsi="David" w:cs="David"/>
          <w:bCs w:val="0"/>
          <w:rtl/>
        </w:rPr>
        <w:t>סקרי אבטחת מידע טכנולוגיים שיבוצעו על ידי</w:t>
      </w:r>
      <w:r w:rsidR="00E87F64" w:rsidRPr="0017402A">
        <w:rPr>
          <w:rFonts w:ascii="David" w:hAnsi="David" w:cs="David"/>
          <w:rtl/>
        </w:rPr>
        <w:t xml:space="preserve"> הספק</w:t>
      </w:r>
      <w:r w:rsidRPr="009F3834">
        <w:rPr>
          <w:rFonts w:ascii="David" w:hAnsi="David" w:cs="David"/>
          <w:bCs w:val="0"/>
          <w:rtl/>
        </w:rPr>
        <w:fldChar w:fldCharType="end"/>
      </w:r>
      <w:r w:rsidRPr="009F3834">
        <w:rPr>
          <w:rFonts w:ascii="David" w:hAnsi="David" w:cs="David"/>
          <w:bCs w:val="0"/>
          <w:rtl/>
        </w:rPr>
        <w:t xml:space="preserve">) ומועד מסירה של הפרויקט.  </w:t>
      </w:r>
    </w:p>
    <w:p w14:paraId="7071A370" w14:textId="77777777" w:rsidR="0017402A" w:rsidRPr="009F38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F3834">
        <w:rPr>
          <w:rFonts w:ascii="David" w:hAnsi="David" w:cs="David"/>
          <w:bCs w:val="0"/>
          <w:rtl/>
        </w:rPr>
        <w:t>מפרט טכני: שרטוט ארכיטקטורה מפורט, רשימת כלל הטכנולוגיות (לרבות הגנה בסייבר) וכתב כמויות.</w:t>
      </w:r>
    </w:p>
    <w:p w14:paraId="5297F04E" w14:textId="77777777" w:rsidR="0017402A" w:rsidRPr="009F38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F3834">
        <w:rPr>
          <w:rFonts w:ascii="David" w:hAnsi="David" w:cs="David"/>
          <w:bCs w:val="0"/>
          <w:rtl/>
        </w:rPr>
        <w:t>מיפוי התהליכים העסקיים הרלוונטיים לפרויקט והערכת סיכונים: אשר יוגש במבנה המפורט בנספח א' – תבנית מיפוי תהליכים והערכת סיכונים.</w:t>
      </w:r>
    </w:p>
    <w:p w14:paraId="29EABA7A" w14:textId="77777777" w:rsidR="0017402A" w:rsidRPr="009F38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F3834">
        <w:rPr>
          <w:rFonts w:ascii="David" w:hAnsi="David" w:cs="David"/>
          <w:bCs w:val="0"/>
          <w:rtl/>
        </w:rPr>
        <w:t>רשימת יצרנים וספקי משנה: שיהיו מעורבים בפרויקט ואת תפקידם בפרויקט.</w:t>
      </w:r>
    </w:p>
    <w:p w14:paraId="2D00A181"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המסמכים יועברו לידי ראש אגף הגנת הסייבר בלמ"ס לצורך אישור הפתרון לעמידה בהנחיות אבטחת המידע וכן </w:t>
      </w:r>
      <w:proofErr w:type="spellStart"/>
      <w:r w:rsidRPr="009F3834">
        <w:rPr>
          <w:rFonts w:ascii="David" w:hAnsi="David" w:cs="David"/>
          <w:b/>
          <w:bCs w:val="0"/>
          <w:sz w:val="24"/>
          <w:szCs w:val="24"/>
          <w:rtl/>
        </w:rPr>
        <w:t>ולמנמ"ר</w:t>
      </w:r>
      <w:proofErr w:type="spellEnd"/>
      <w:r w:rsidRPr="009F3834">
        <w:rPr>
          <w:rFonts w:ascii="David" w:hAnsi="David" w:cs="David"/>
          <w:b/>
          <w:bCs w:val="0"/>
          <w:sz w:val="24"/>
          <w:szCs w:val="24"/>
          <w:rtl/>
        </w:rPr>
        <w:t xml:space="preserve"> </w:t>
      </w:r>
      <w:proofErr w:type="spellStart"/>
      <w:r w:rsidRPr="009F3834">
        <w:rPr>
          <w:rFonts w:ascii="David" w:hAnsi="David" w:cs="David"/>
          <w:b/>
          <w:bCs w:val="0"/>
          <w:sz w:val="24"/>
          <w:szCs w:val="24"/>
          <w:rtl/>
        </w:rPr>
        <w:t>הלמ"ס</w:t>
      </w:r>
      <w:proofErr w:type="spellEnd"/>
      <w:r w:rsidRPr="009F3834">
        <w:rPr>
          <w:rFonts w:ascii="David" w:hAnsi="David" w:cs="David"/>
          <w:b/>
          <w:bCs w:val="0"/>
          <w:sz w:val="24"/>
          <w:szCs w:val="24"/>
          <w:rtl/>
        </w:rPr>
        <w:t xml:space="preserve"> לצורך אישור הפתרון בהיבטי תאימות טכנולוגית למערכות הלמ"ס ולצרכים העסקיים.  </w:t>
      </w:r>
    </w:p>
    <w:p w14:paraId="0C409AC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F3834">
        <w:rPr>
          <w:rFonts w:ascii="David" w:hAnsi="David" w:cs="David"/>
          <w:b/>
          <w:bCs w:val="0"/>
          <w:sz w:val="24"/>
          <w:szCs w:val="24"/>
          <w:rtl/>
        </w:rPr>
        <w:t>הספק יישא באחריות בכל עיכוב במסירת המסמכים או במידה  ויוגשו מסמכים שאינם עומדים בהנחיות נספח זה.</w:t>
      </w:r>
    </w:p>
    <w:p w14:paraId="257E474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553" w:name="_Toc138674037"/>
      <w:bookmarkStart w:id="554" w:name="_Toc148346505"/>
      <w:r w:rsidRPr="0017402A">
        <w:rPr>
          <w:rFonts w:ascii="David" w:hAnsi="David" w:cs="David"/>
          <w:sz w:val="24"/>
          <w:szCs w:val="24"/>
          <w:rtl/>
        </w:rPr>
        <w:t>הנחיות אבטחת מידע בתהליכי התקשרות עם הספק</w:t>
      </w:r>
      <w:bookmarkEnd w:id="553"/>
      <w:bookmarkEnd w:id="554"/>
      <w:r w:rsidRPr="0017402A">
        <w:rPr>
          <w:rFonts w:ascii="David" w:hAnsi="David" w:cs="David"/>
          <w:sz w:val="24"/>
          <w:szCs w:val="24"/>
          <w:rtl/>
        </w:rPr>
        <w:t xml:space="preserve"> </w:t>
      </w:r>
    </w:p>
    <w:p w14:paraId="7881C5E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55" w:name="_Toc51844725"/>
      <w:r w:rsidRPr="0017402A">
        <w:rPr>
          <w:rFonts w:ascii="David" w:hAnsi="David" w:cs="David"/>
          <w:sz w:val="24"/>
          <w:szCs w:val="24"/>
          <w:rtl/>
        </w:rPr>
        <w:t>כתב הסכמה</w:t>
      </w:r>
      <w:bookmarkEnd w:id="555"/>
      <w:r w:rsidRPr="0017402A">
        <w:rPr>
          <w:rFonts w:ascii="David" w:hAnsi="David" w:cs="David"/>
          <w:sz w:val="24"/>
          <w:szCs w:val="24"/>
          <w:rtl/>
        </w:rPr>
        <w:t xml:space="preserve"> </w:t>
      </w:r>
    </w:p>
    <w:p w14:paraId="2592684B" w14:textId="77777777" w:rsidR="0017402A" w:rsidRPr="009F3834" w:rsidRDefault="0017402A" w:rsidP="007E513F">
      <w:pPr>
        <w:pStyle w:val="31"/>
        <w:keepLines/>
        <w:numPr>
          <w:ilvl w:val="2"/>
          <w:numId w:val="91"/>
        </w:numPr>
        <w:tabs>
          <w:tab w:val="clear" w:pos="2844"/>
        </w:tabs>
        <w:overflowPunct w:val="0"/>
        <w:autoSpaceDE w:val="0"/>
        <w:autoSpaceDN w:val="0"/>
        <w:bidi/>
        <w:adjustRightInd w:val="0"/>
        <w:spacing w:before="0" w:line="360" w:lineRule="auto"/>
        <w:ind w:left="1260" w:right="-284" w:hanging="810"/>
        <w:rPr>
          <w:rFonts w:ascii="David" w:hAnsi="David" w:cs="David"/>
          <w:b/>
          <w:bCs w:val="0"/>
          <w:sz w:val="24"/>
          <w:szCs w:val="24"/>
        </w:rPr>
      </w:pPr>
      <w:bookmarkStart w:id="556" w:name="_Toc51844726"/>
      <w:r w:rsidRPr="009F3834">
        <w:rPr>
          <w:rFonts w:ascii="David" w:hAnsi="David" w:cs="David"/>
          <w:b/>
          <w:bCs w:val="0"/>
          <w:sz w:val="24"/>
          <w:szCs w:val="24"/>
          <w:rtl/>
        </w:rPr>
        <w:t>על מסמך הנחיות אבטחת המידע יחתום</w:t>
      </w:r>
      <w:r w:rsidRPr="009F3834">
        <w:rPr>
          <w:rFonts w:ascii="David" w:hAnsi="David" w:cs="David"/>
          <w:b/>
          <w:bCs w:val="0"/>
          <w:sz w:val="24"/>
          <w:szCs w:val="24"/>
        </w:rPr>
        <w:t xml:space="preserve"> </w:t>
      </w:r>
      <w:r w:rsidRPr="009F3834">
        <w:rPr>
          <w:rFonts w:ascii="David" w:hAnsi="David" w:cs="David"/>
          <w:b/>
          <w:bCs w:val="0"/>
          <w:sz w:val="24"/>
          <w:szCs w:val="24"/>
          <w:rtl/>
        </w:rPr>
        <w:t xml:space="preserve">בנוסף </w:t>
      </w:r>
      <w:proofErr w:type="spellStart"/>
      <w:r w:rsidRPr="009F3834">
        <w:rPr>
          <w:rFonts w:ascii="David" w:hAnsi="David" w:cs="David"/>
          <w:b/>
          <w:bCs w:val="0"/>
          <w:sz w:val="24"/>
          <w:szCs w:val="24"/>
          <w:rtl/>
        </w:rPr>
        <w:t>למורשי</w:t>
      </w:r>
      <w:proofErr w:type="spellEnd"/>
      <w:r w:rsidRPr="009F3834">
        <w:rPr>
          <w:rFonts w:ascii="David" w:hAnsi="David" w:cs="David"/>
          <w:b/>
          <w:bCs w:val="0"/>
          <w:sz w:val="24"/>
          <w:szCs w:val="24"/>
          <w:rtl/>
        </w:rPr>
        <w:t xml:space="preserve"> החתימה גם ממונה אבטחת המידע ו/או ממונה הגנת הסייבר אשר ישמש גורם אחראי מטעם הספק לבקרה אחר יישום נספח ההנחיות בפרויקט. </w:t>
      </w:r>
      <w:r w:rsidRPr="009F3834">
        <w:rPr>
          <w:rFonts w:ascii="David" w:hAnsi="David" w:cs="David"/>
          <w:b/>
          <w:bCs w:val="0"/>
          <w:sz w:val="24"/>
          <w:szCs w:val="24"/>
          <w:rtl/>
        </w:rPr>
        <w:br/>
        <w:t>שם: ______________________ משפחה:___________________________</w:t>
      </w:r>
      <w:r w:rsidRPr="009F3834">
        <w:rPr>
          <w:rFonts w:ascii="David" w:hAnsi="David" w:cs="David"/>
          <w:b/>
          <w:bCs w:val="0"/>
          <w:sz w:val="24"/>
          <w:szCs w:val="24"/>
        </w:rPr>
        <w:br/>
      </w:r>
      <w:r w:rsidRPr="009F3834">
        <w:rPr>
          <w:rFonts w:ascii="David" w:hAnsi="David" w:cs="David"/>
          <w:b/>
          <w:bCs w:val="0"/>
          <w:sz w:val="24"/>
          <w:szCs w:val="24"/>
          <w:rtl/>
        </w:rPr>
        <w:t>טלפון:__ ________________, כתובת דוא"ל _________________________</w:t>
      </w:r>
      <w:r w:rsidRPr="009F3834">
        <w:rPr>
          <w:rFonts w:ascii="David" w:hAnsi="David" w:cs="David"/>
          <w:b/>
          <w:bCs w:val="0"/>
          <w:sz w:val="24"/>
          <w:szCs w:val="24"/>
          <w:rtl/>
        </w:rPr>
        <w:br/>
        <w:t>חתימת ממונה אבטחת המידע: _____________________________________</w:t>
      </w:r>
    </w:p>
    <w:p w14:paraId="7CB7C76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אותו גורם יהיה </w:t>
      </w:r>
      <w:r w:rsidRPr="009F3834">
        <w:rPr>
          <w:rFonts w:ascii="David" w:hAnsi="David" w:cs="David"/>
          <w:b/>
          <w:bCs w:val="0"/>
          <w:sz w:val="24"/>
          <w:szCs w:val="24"/>
        </w:rPr>
        <w:t xml:space="preserve"> </w:t>
      </w:r>
      <w:r w:rsidRPr="009F3834">
        <w:rPr>
          <w:rFonts w:ascii="David" w:hAnsi="David" w:cs="David"/>
          <w:b/>
          <w:bCs w:val="0"/>
          <w:sz w:val="24"/>
          <w:szCs w:val="24"/>
          <w:rtl/>
        </w:rPr>
        <w:t>בעל הסמכה (תעודה) או ניסיון מתאים בתחום הגנת הסייבר. הספק יצרף קו"ח והסמכות רלוונטיות להגנת הסייבר .</w:t>
      </w:r>
    </w:p>
    <w:p w14:paraId="3169C98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וכן בעל הכשרות מתאימות לנושאים הטכנולוגיים הקשורים לפרויקט</w:t>
      </w:r>
    </w:p>
    <w:p w14:paraId="42653DD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F3834">
        <w:rPr>
          <w:rFonts w:ascii="David" w:hAnsi="David" w:cs="David"/>
          <w:b/>
          <w:bCs w:val="0"/>
          <w:sz w:val="24"/>
          <w:szCs w:val="24"/>
          <w:rtl/>
        </w:rPr>
        <w:t>בחתימתו הוא מתחייב לפעול ולוודא יישום כלל הנחיות אבטחת המידע והגנת הסייבר המפורטות במסמך זה. הספק יפרט במענה את פרטי הגורם הממונה מטעמו על נושאי אבטחת המידע:</w:t>
      </w:r>
      <w:r w:rsidRPr="0017402A">
        <w:rPr>
          <w:rFonts w:ascii="David" w:hAnsi="David" w:cs="David"/>
          <w:sz w:val="24"/>
          <w:szCs w:val="24"/>
          <w:rtl/>
        </w:rPr>
        <w:t xml:space="preserve"> </w:t>
      </w:r>
    </w:p>
    <w:p w14:paraId="410286B2"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lastRenderedPageBreak/>
        <w:t xml:space="preserve">גורם זה </w:t>
      </w:r>
      <w:proofErr w:type="spellStart"/>
      <w:r w:rsidRPr="009F3834">
        <w:rPr>
          <w:rFonts w:ascii="David" w:hAnsi="David" w:cs="David"/>
          <w:b/>
          <w:bCs w:val="0"/>
          <w:sz w:val="24"/>
          <w:szCs w:val="24"/>
          <w:rtl/>
        </w:rPr>
        <w:t>יתכלל</w:t>
      </w:r>
      <w:proofErr w:type="spellEnd"/>
      <w:r w:rsidRPr="009F3834">
        <w:rPr>
          <w:rFonts w:ascii="David" w:hAnsi="David" w:cs="David"/>
          <w:b/>
          <w:bCs w:val="0"/>
          <w:sz w:val="24"/>
          <w:szCs w:val="24"/>
          <w:rtl/>
        </w:rPr>
        <w:t xml:space="preserve"> את כל נושאי תכנון הפרויקט על כל שלביו ומרכיביו, לרבות תשתיות מחשוב והגנה בסייבר ובין היתר:</w:t>
      </w:r>
    </w:p>
    <w:p w14:paraId="18F644D7"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F3834">
        <w:rPr>
          <w:rFonts w:ascii="David" w:hAnsi="David" w:cs="David"/>
          <w:b/>
          <w:bCs w:val="0"/>
          <w:sz w:val="24"/>
          <w:szCs w:val="24"/>
          <w:rtl/>
        </w:rPr>
        <w:t xml:space="preserve">גורם זה יחתום גם על מסמכי ה- </w:t>
      </w:r>
      <w:r w:rsidRPr="009F3834">
        <w:rPr>
          <w:rFonts w:ascii="David" w:hAnsi="David" w:cs="David"/>
          <w:b/>
          <w:bCs w:val="0"/>
          <w:sz w:val="24"/>
          <w:szCs w:val="24"/>
        </w:rPr>
        <w:t>HLD</w:t>
      </w:r>
      <w:r w:rsidRPr="009F3834">
        <w:rPr>
          <w:rFonts w:ascii="David" w:hAnsi="David" w:cs="David"/>
          <w:b/>
          <w:bCs w:val="0"/>
          <w:sz w:val="24"/>
          <w:szCs w:val="24"/>
          <w:rtl/>
        </w:rPr>
        <w:t xml:space="preserve"> וה- </w:t>
      </w:r>
      <w:r w:rsidRPr="009F3834">
        <w:rPr>
          <w:rFonts w:ascii="David" w:hAnsi="David" w:cs="David"/>
          <w:b/>
          <w:bCs w:val="0"/>
          <w:sz w:val="24"/>
          <w:szCs w:val="24"/>
        </w:rPr>
        <w:t>LLD</w:t>
      </w:r>
      <w:r w:rsidRPr="009F3834">
        <w:rPr>
          <w:rFonts w:ascii="David" w:hAnsi="David" w:cs="David"/>
          <w:b/>
          <w:bCs w:val="0"/>
          <w:sz w:val="24"/>
          <w:szCs w:val="24"/>
          <w:rtl/>
        </w:rPr>
        <w:t xml:space="preserve"> בחתימתו הוא מאשר המסמכים, הטכנולוגיות ושיטות היישום עומדות בהנחיות מסמך זה ועומדים בהנחיות נספח זה. </w:t>
      </w:r>
    </w:p>
    <w:p w14:paraId="3ABBAE5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F3834">
        <w:rPr>
          <w:rFonts w:ascii="David" w:hAnsi="David" w:cs="David"/>
          <w:b/>
          <w:bCs w:val="0"/>
          <w:sz w:val="24"/>
          <w:szCs w:val="24"/>
          <w:rtl/>
        </w:rPr>
        <w:t>יש להבהיר לספק כי בעת יישום המערכת ועל בסיס מסמכי התכנון שיועברו על ידי הספק (</w:t>
      </w:r>
      <w:r w:rsidRPr="009F3834">
        <w:rPr>
          <w:rFonts w:ascii="David" w:hAnsi="David" w:cs="David"/>
          <w:b/>
          <w:bCs w:val="0"/>
          <w:sz w:val="24"/>
          <w:szCs w:val="24"/>
        </w:rPr>
        <w:t>HLD</w:t>
      </w:r>
      <w:r w:rsidRPr="009F3834">
        <w:rPr>
          <w:rFonts w:ascii="David" w:hAnsi="David" w:cs="David"/>
          <w:b/>
          <w:bCs w:val="0"/>
          <w:sz w:val="24"/>
          <w:szCs w:val="24"/>
          <w:rtl/>
        </w:rPr>
        <w:t xml:space="preserve">, </w:t>
      </w:r>
      <w:r w:rsidRPr="009F3834">
        <w:rPr>
          <w:rFonts w:ascii="David" w:hAnsi="David" w:cs="David"/>
          <w:b/>
          <w:bCs w:val="0"/>
          <w:sz w:val="24"/>
          <w:szCs w:val="24"/>
        </w:rPr>
        <w:t>LLD</w:t>
      </w:r>
      <w:r w:rsidRPr="009F3834">
        <w:rPr>
          <w:rFonts w:ascii="David" w:hAnsi="David" w:cs="David"/>
          <w:b/>
          <w:bCs w:val="0"/>
          <w:sz w:val="24"/>
          <w:szCs w:val="24"/>
          <w:rtl/>
        </w:rPr>
        <w:t xml:space="preserve">) וכן על בסיס הטכנולוגיות המוצעות על ידו, יועברו לספק המבצע הנחיות אבטחת מידע נוספות. ככל שיועברו הנחיות נוספות, יידרש הספק המציע לפעול ביחד עם הלמ"ס למציאת הפתרון היעיל והמאובטח ליישמן. </w:t>
      </w:r>
    </w:p>
    <w:p w14:paraId="4D1C2F53" w14:textId="77777777" w:rsidR="0017402A" w:rsidRPr="0017402A" w:rsidRDefault="0017402A" w:rsidP="0017402A">
      <w:pPr>
        <w:bidi w:val="0"/>
        <w:spacing w:line="360" w:lineRule="auto"/>
        <w:jc w:val="both"/>
        <w:rPr>
          <w:rFonts w:ascii="David" w:hAnsi="David" w:cs="David"/>
          <w:b/>
          <w:bCs/>
          <w:rtl/>
        </w:rPr>
      </w:pPr>
      <w:bookmarkStart w:id="557" w:name="_Toc51844746"/>
      <w:bookmarkStart w:id="558" w:name="_Toc51844727"/>
      <w:bookmarkEnd w:id="556"/>
    </w:p>
    <w:p w14:paraId="4D505652"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ספקי משנה </w:t>
      </w:r>
    </w:p>
    <w:p w14:paraId="1E0C7975"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59" w:name="_Toc51844729"/>
      <w:bookmarkEnd w:id="557"/>
      <w:r w:rsidRPr="009F3834">
        <w:rPr>
          <w:rFonts w:ascii="David" w:hAnsi="David" w:cs="David"/>
          <w:bCs w:val="0"/>
          <w:sz w:val="24"/>
          <w:szCs w:val="24"/>
          <w:rtl/>
        </w:rPr>
        <w:t>הלמ"ס רואה בקבלני משנה של הספק, כזרוע נוספת מטעם הספק. לפיכך יחולו כל החובות וההנחיות המכרז גם על קבלנים וספקי משנה של הספק.</w:t>
      </w:r>
      <w:bookmarkEnd w:id="559"/>
      <w:r w:rsidRPr="009F3834">
        <w:rPr>
          <w:rFonts w:ascii="David" w:hAnsi="David" w:cs="David"/>
          <w:bCs w:val="0"/>
          <w:sz w:val="24"/>
          <w:szCs w:val="24"/>
          <w:rtl/>
        </w:rPr>
        <w:t xml:space="preserve"> </w:t>
      </w:r>
      <w:bookmarkStart w:id="560" w:name="_Toc51844730"/>
      <w:r w:rsidRPr="009F3834">
        <w:rPr>
          <w:rFonts w:ascii="David" w:hAnsi="David" w:cs="David"/>
          <w:bCs w:val="0"/>
          <w:sz w:val="24"/>
          <w:szCs w:val="24"/>
          <w:rtl/>
        </w:rPr>
        <w:t>הספק יישא באחריות ישירה לכל פער או סיכון הנובע משימוש בקבלני משנה.</w:t>
      </w:r>
      <w:bookmarkEnd w:id="560"/>
      <w:r w:rsidRPr="009F3834">
        <w:rPr>
          <w:rFonts w:ascii="David" w:hAnsi="David" w:cs="David"/>
          <w:bCs w:val="0"/>
          <w:sz w:val="24"/>
          <w:szCs w:val="24"/>
          <w:rtl/>
        </w:rPr>
        <w:t xml:space="preserve"> </w:t>
      </w:r>
    </w:p>
    <w:p w14:paraId="5F9C4608"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61" w:name="_Toc51844728"/>
      <w:r w:rsidRPr="009F3834">
        <w:rPr>
          <w:rFonts w:ascii="David" w:hAnsi="David" w:cs="David"/>
          <w:bCs w:val="0"/>
          <w:sz w:val="24"/>
          <w:szCs w:val="24"/>
          <w:rtl/>
        </w:rPr>
        <w:t>הספק יעביר לראש אגף הגנת הסייבר את רשימת עובדיו שיקבלו גישה למידע שמתקבל מהלמ"ס.</w:t>
      </w:r>
    </w:p>
    <w:p w14:paraId="09379A85"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הספק יפרט ויעביר ללמ"ס את רשימת כל הספקים וספקי המשנה עימם הספק מתכנן לעבוד במסגרת הפעילות או שיש להם קשר ישיר לתפעול ותחזוקת מערכות של הלמ"ס או למידע של הלמ"ס לרבות ספקי תחזוקה, פיתוח, תמיכה, אבטחה וכדומה</w:t>
      </w:r>
      <w:bookmarkEnd w:id="561"/>
      <w:r w:rsidRPr="009F3834">
        <w:rPr>
          <w:rFonts w:ascii="David" w:hAnsi="David" w:cs="David"/>
          <w:bCs w:val="0"/>
          <w:sz w:val="24"/>
          <w:szCs w:val="24"/>
          <w:rtl/>
        </w:rPr>
        <w:t>.</w:t>
      </w:r>
    </w:p>
    <w:p w14:paraId="352F8C3A"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כל התחייבויות הספק הזוכה בשמירת סודיות יחולו גם על כל ספקי המשנה מטעמו.</w:t>
      </w:r>
    </w:p>
    <w:p w14:paraId="7C23517A"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הספק הזוכה יעדכן את אגף הגנת הסייבר בכל סיום התקשרות עם ספק שאושר.</w:t>
      </w:r>
    </w:p>
    <w:p w14:paraId="71F9AF4D"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9F3834">
        <w:rPr>
          <w:rFonts w:ascii="David" w:hAnsi="David" w:cs="David"/>
          <w:bCs w:val="0"/>
          <w:sz w:val="24"/>
          <w:szCs w:val="24"/>
          <w:rtl/>
        </w:rPr>
        <w:t xml:space="preserve">הספק הזוכה נדרש באישור אגף הגנת הסייבר בכל התקשרות עם ספק חדש אשר יהיה מעורב בפרויקט. האישור </w:t>
      </w:r>
      <w:proofErr w:type="spellStart"/>
      <w:r w:rsidRPr="009F3834">
        <w:rPr>
          <w:rFonts w:ascii="David" w:hAnsi="David" w:cs="David"/>
          <w:bCs w:val="0"/>
          <w:sz w:val="24"/>
          <w:szCs w:val="24"/>
          <w:rtl/>
        </w:rPr>
        <w:t>ינתן</w:t>
      </w:r>
      <w:proofErr w:type="spellEnd"/>
      <w:r w:rsidRPr="009F3834">
        <w:rPr>
          <w:rFonts w:ascii="David" w:hAnsi="David" w:cs="David"/>
          <w:bCs w:val="0"/>
          <w:sz w:val="24"/>
          <w:szCs w:val="24"/>
          <w:rtl/>
        </w:rPr>
        <w:t xml:space="preserve"> לאחר בחירה בספק הזוכה, אך לפני מסירת מידע לספקי המשנה או תחילת הפעילות איתם. </w:t>
      </w:r>
      <w:bookmarkStart w:id="562" w:name="_Toc51844736"/>
      <w:r w:rsidRPr="009F3834">
        <w:rPr>
          <w:rFonts w:ascii="David" w:hAnsi="David" w:cs="David"/>
          <w:bCs w:val="0"/>
          <w:sz w:val="24"/>
          <w:szCs w:val="24"/>
          <w:rtl/>
        </w:rPr>
        <w:t>לא תתקיים גישה למידע או מסירת מידע של הלמ"ס לספקים צד ג' ללא אישור בכתב של הלמ"ס.</w:t>
      </w:r>
      <w:bookmarkEnd w:id="562"/>
      <w:r w:rsidRPr="009F3834">
        <w:rPr>
          <w:rFonts w:ascii="David" w:hAnsi="David" w:cs="David"/>
          <w:bCs w:val="0"/>
          <w:sz w:val="24"/>
          <w:szCs w:val="24"/>
          <w:rtl/>
        </w:rPr>
        <w:t xml:space="preserve"> </w:t>
      </w:r>
    </w:p>
    <w:p w14:paraId="12C71217" w14:textId="77777777" w:rsidR="0017402A" w:rsidRPr="009F38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63" w:name="_Toc51844734"/>
      <w:r w:rsidRPr="009F3834">
        <w:rPr>
          <w:rFonts w:ascii="David" w:hAnsi="David" w:cs="David"/>
          <w:bCs w:val="0"/>
          <w:sz w:val="24"/>
          <w:szCs w:val="24"/>
          <w:rtl/>
        </w:rPr>
        <w:t xml:space="preserve">ראש אגף הגנת הסייבר בלמ"ס יהיה הגורם שיאשר כל גישת קבלן משנה למידע של הלמ"ס (פיזי או לוגי) וכן כל מעורבות של קבלן משנה אשר יהא מעורב בפרויקט. </w:t>
      </w:r>
      <w:bookmarkEnd w:id="563"/>
    </w:p>
    <w:p w14:paraId="7A0DAC3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564" w:name="_Toc51844735"/>
      <w:r w:rsidRPr="009F3834">
        <w:rPr>
          <w:rFonts w:ascii="David" w:hAnsi="David" w:cs="David"/>
          <w:bCs w:val="0"/>
          <w:sz w:val="24"/>
          <w:szCs w:val="24"/>
          <w:rtl/>
        </w:rPr>
        <w:t>חיבור קבלני משנה לרשתות ולמערכות המחשוב (לרבות פיתוח, בדיקות, תמיכה, אינטגרציה וכיוצא בזאת), יאושר באופן פרטני ע"י ראש אגף הגנת הסייבר בלמ"ס תוך קיום ההנחיות המופיעות להלן.</w:t>
      </w:r>
      <w:bookmarkEnd w:id="564"/>
      <w:r w:rsidRPr="0017402A">
        <w:rPr>
          <w:rFonts w:ascii="David" w:hAnsi="David" w:cs="David"/>
          <w:sz w:val="24"/>
          <w:szCs w:val="24"/>
          <w:rtl/>
        </w:rPr>
        <w:t xml:space="preserve"> </w:t>
      </w:r>
    </w:p>
    <w:p w14:paraId="239CBC92" w14:textId="77777777" w:rsidR="009F3834" w:rsidRDefault="009F3834">
      <w:pPr>
        <w:bidi w:val="0"/>
        <w:spacing w:before="200" w:after="200" w:line="276" w:lineRule="auto"/>
        <w:rPr>
          <w:rFonts w:ascii="David" w:hAnsi="David" w:cs="David"/>
          <w:b/>
          <w:bCs/>
          <w:caps/>
          <w:spacing w:val="15"/>
          <w:rtl/>
        </w:rPr>
      </w:pPr>
      <w:bookmarkStart w:id="565" w:name="_Toc51844737"/>
      <w:bookmarkEnd w:id="558"/>
      <w:r>
        <w:rPr>
          <w:rFonts w:ascii="David" w:hAnsi="David" w:cs="David"/>
          <w:rtl/>
        </w:rPr>
        <w:br w:type="page"/>
      </w:r>
    </w:p>
    <w:p w14:paraId="79955641" w14:textId="67A798C5"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 xml:space="preserve">גיוס ומהימנות עובדים </w:t>
      </w:r>
      <w:bookmarkEnd w:id="565"/>
    </w:p>
    <w:p w14:paraId="711B0182" w14:textId="77777777" w:rsidR="0017402A" w:rsidRPr="0017402A" w:rsidRDefault="0017402A" w:rsidP="0017402A">
      <w:pPr>
        <w:spacing w:line="360" w:lineRule="auto"/>
        <w:jc w:val="both"/>
        <w:rPr>
          <w:rFonts w:ascii="David" w:hAnsi="David" w:cs="David"/>
        </w:rPr>
      </w:pPr>
      <w:r w:rsidRPr="0017402A">
        <w:rPr>
          <w:rFonts w:ascii="David" w:hAnsi="David" w:cs="David"/>
          <w:rtl/>
        </w:rPr>
        <w:t>***הנחיות אלה יחולו על כל עובדי הספק וספקי משנה שיהיו חשופים לפרויקט או למידע לרבות אנשי מחשוב, מנהלה, עובדים חדשים שיצטרפו במהלך הפרויקט).</w:t>
      </w:r>
    </w:p>
    <w:p w14:paraId="3415C8D8"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6" w:name="_Toc51844738"/>
      <w:r w:rsidRPr="0046011B">
        <w:rPr>
          <w:rFonts w:ascii="David" w:hAnsi="David" w:cs="David"/>
          <w:b/>
          <w:bCs w:val="0"/>
          <w:sz w:val="24"/>
          <w:szCs w:val="24"/>
          <w:rtl/>
        </w:rPr>
        <w:t>כל העובדים בפרויקט או עובדים שיהיו חשופים למידע, בין אם מדובר בעובדים הומוגניים של הספק ו/או עובדים של ספקי משנה מטעם הספק, יאושרו על ידי קב"ט הלמ"ס וראש אגף הגנת הסייבר בלמ"ס.</w:t>
      </w:r>
      <w:bookmarkEnd w:id="566"/>
      <w:r w:rsidRPr="0046011B">
        <w:rPr>
          <w:rFonts w:ascii="David" w:hAnsi="David" w:cs="David"/>
          <w:b/>
          <w:bCs w:val="0"/>
          <w:sz w:val="24"/>
          <w:szCs w:val="24"/>
          <w:rtl/>
        </w:rPr>
        <w:t xml:space="preserve"> </w:t>
      </w:r>
    </w:p>
    <w:p w14:paraId="42C6E09C"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7" w:name="_Toc51844739"/>
      <w:r w:rsidRPr="0046011B">
        <w:rPr>
          <w:rFonts w:ascii="David" w:hAnsi="David" w:cs="David"/>
          <w:b/>
          <w:bCs w:val="0"/>
          <w:sz w:val="24"/>
          <w:szCs w:val="24"/>
          <w:rtl/>
        </w:rPr>
        <w:t>הספק הזוכה יתחייב לקבל מראש ובכתב את הסכמת הלמ"ס וראש אגף הגנת הסייבר בלמ"ס לגבי כל עובד מעובדיו ו/או מי מטעמו, המועסק בביצוע עבודות על פי מכרז זה ומנהל אגף חירום, ביטחון מידע וסייבר יהא רשאי לסרב לתת את הסכמתו להעסקת עובד פלוני של הספק הזוכה ו/או מי מטעמו מכל טעם שימצא לנכון, ומבלי שיהא עליו לנמקו.</w:t>
      </w:r>
      <w:bookmarkEnd w:id="567"/>
      <w:r w:rsidRPr="0046011B">
        <w:rPr>
          <w:rFonts w:ascii="David" w:hAnsi="David" w:cs="David"/>
          <w:b/>
          <w:bCs w:val="0"/>
          <w:sz w:val="24"/>
          <w:szCs w:val="24"/>
          <w:rtl/>
        </w:rPr>
        <w:t xml:space="preserve"> </w:t>
      </w:r>
    </w:p>
    <w:p w14:paraId="62A387DA"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8" w:name="_Toc51844740"/>
      <w:r w:rsidRPr="0046011B">
        <w:rPr>
          <w:rFonts w:ascii="David" w:hAnsi="David" w:cs="David"/>
          <w:b/>
          <w:bCs w:val="0"/>
          <w:sz w:val="24"/>
          <w:szCs w:val="24"/>
          <w:rtl/>
        </w:rPr>
        <w:t>אין באישור הלמ"ס להעסקת עובד כלשהו כדי לפטור את הספק הזוכה מאחריותו לפי הסכם זה או לפי כל דין , ואין בכך מניעה מהלמ"ס לדרוש החלפת עובד כל שהוא.</w:t>
      </w:r>
      <w:bookmarkEnd w:id="568"/>
    </w:p>
    <w:p w14:paraId="369FA577"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69" w:name="_Toc51844741"/>
      <w:r w:rsidRPr="0046011B">
        <w:rPr>
          <w:rFonts w:ascii="David" w:hAnsi="David" w:cs="David"/>
          <w:b/>
          <w:bCs w:val="0"/>
          <w:sz w:val="24"/>
          <w:szCs w:val="24"/>
          <w:rtl/>
        </w:rPr>
        <w:t>הספק הזוכה יהיה אחראי כלפי הלמ"ס על כל פעילות עובדיו ו/או מי מטעמו במסגרת ההתקשרות.</w:t>
      </w:r>
      <w:bookmarkEnd w:id="569"/>
    </w:p>
    <w:p w14:paraId="259B95F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כל העובדים (לרבות ספקי משנה) בפרויקט ידרשו בבדיקת רישום פלילי מול משטרת ישראל. לצורך כך כל העובדים (לרבות ספקי משנה) בפרויקט ידרשו במסירת הצהרה לאי רישום פלילי (טופס ר"פ).</w:t>
      </w:r>
    </w:p>
    <w:p w14:paraId="5CD495AB"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 xml:space="preserve">כל העובדים בפרויקט (לרבות ספקי משנה) ידרשו בחתימה על טופס התחייבות אישי לשמירת סודיות חסיון הנתונים ואי חשיפת מידע, מניעת ניגוד אינטרסים לרבות איסור להוצאה או מסירת מידע לגורם זר, העתקה, שמירה או צילום של מידע חסוי. </w:t>
      </w:r>
    </w:p>
    <w:p w14:paraId="627EADC4"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46011B">
        <w:rPr>
          <w:rFonts w:ascii="David" w:hAnsi="David" w:cs="David"/>
          <w:b/>
          <w:bCs w:val="0"/>
          <w:sz w:val="24"/>
          <w:szCs w:val="24"/>
          <w:rtl/>
        </w:rPr>
        <w:t>בעת שינוי במצבת כוח האדם, יעביר הספק מסמכים גם לעובדים חדשים אשר יצטרפו מטעמו לפרויקט.</w:t>
      </w:r>
    </w:p>
    <w:p w14:paraId="30DD209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70" w:name="_Toc51844747"/>
      <w:r w:rsidRPr="0017402A">
        <w:rPr>
          <w:rFonts w:ascii="David" w:hAnsi="David" w:cs="David"/>
          <w:sz w:val="24"/>
          <w:szCs w:val="24"/>
          <w:rtl/>
        </w:rPr>
        <w:t xml:space="preserve">חובת הספק הזוכה וספקי המשנה לעמידה בהנחיות מערך הסייבר הלאומי </w:t>
      </w:r>
    </w:p>
    <w:p w14:paraId="2E37A89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 xml:space="preserve">הספק וספקי המשנה המעורבים בפרויקט יוגדרו על ידי הלמ"ס כ-ספק רמה </w:t>
      </w:r>
      <w:r w:rsidRPr="0046011B">
        <w:rPr>
          <w:rFonts w:ascii="David" w:hAnsi="David" w:cs="David"/>
          <w:b/>
          <w:bCs w:val="0"/>
          <w:sz w:val="24"/>
          <w:szCs w:val="24"/>
        </w:rPr>
        <w:t>C</w:t>
      </w:r>
      <w:r w:rsidRPr="0046011B">
        <w:rPr>
          <w:rFonts w:ascii="David" w:hAnsi="David" w:cs="David"/>
          <w:b/>
          <w:bCs w:val="0"/>
          <w:sz w:val="24"/>
          <w:szCs w:val="24"/>
          <w:rtl/>
        </w:rPr>
        <w:t>).  לפיכך הספק וכן חברות בנות ו/או ספקים, קבלני משנה ונותני שירות צד ג', המעורבים בפרויקט יידרשו בביצוע סקר על בסיס שאלון יעדים ובקרות לארגון (</w:t>
      </w:r>
      <w:proofErr w:type="spellStart"/>
      <w:r w:rsidRPr="0046011B">
        <w:rPr>
          <w:rFonts w:ascii="David" w:hAnsi="David" w:cs="David"/>
          <w:b/>
          <w:bCs w:val="0"/>
          <w:sz w:val="24"/>
          <w:szCs w:val="24"/>
          <w:rtl/>
        </w:rPr>
        <w:t>יוב"ל</w:t>
      </w:r>
      <w:proofErr w:type="spellEnd"/>
      <w:r w:rsidRPr="0046011B">
        <w:rPr>
          <w:rFonts w:ascii="David" w:hAnsi="David" w:cs="David"/>
          <w:b/>
          <w:bCs w:val="0"/>
          <w:sz w:val="24"/>
          <w:szCs w:val="24"/>
          <w:rtl/>
        </w:rPr>
        <w:t xml:space="preserve">). הסקר יכלול מילוי שאלון הערכת סקר ספק על בסיס שאלון מערך הסייבר העדכני ביותר במערכת </w:t>
      </w:r>
      <w:proofErr w:type="spellStart"/>
      <w:r w:rsidRPr="0046011B">
        <w:rPr>
          <w:rFonts w:ascii="David" w:hAnsi="David" w:cs="David"/>
          <w:b/>
          <w:bCs w:val="0"/>
          <w:sz w:val="24"/>
          <w:szCs w:val="24"/>
          <w:rtl/>
        </w:rPr>
        <w:t>יוב"ל</w:t>
      </w:r>
      <w:proofErr w:type="spellEnd"/>
      <w:r w:rsidRPr="0046011B">
        <w:rPr>
          <w:rStyle w:val="afffd"/>
          <w:rFonts w:ascii="David" w:hAnsi="David" w:cs="David"/>
          <w:b/>
          <w:bCs w:val="0"/>
          <w:sz w:val="24"/>
          <w:szCs w:val="24"/>
          <w:rtl/>
        </w:rPr>
        <w:footnoteReference w:id="1"/>
      </w:r>
      <w:r w:rsidRPr="0046011B">
        <w:rPr>
          <w:rFonts w:ascii="David" w:hAnsi="David" w:cs="David"/>
          <w:b/>
          <w:bCs w:val="0"/>
          <w:sz w:val="24"/>
          <w:szCs w:val="24"/>
          <w:rtl/>
        </w:rPr>
        <w:t>.</w:t>
      </w:r>
    </w:p>
    <w:p w14:paraId="284B154D"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 xml:space="preserve">התהליך יבוצע באופן ממוקדו </w:t>
      </w:r>
      <w:r w:rsidRPr="0046011B">
        <w:rPr>
          <w:rFonts w:ascii="David" w:hAnsi="David" w:cs="David"/>
          <w:b/>
          <w:bCs w:val="0"/>
          <w:sz w:val="24"/>
          <w:szCs w:val="24"/>
          <w:u w:val="single"/>
          <w:rtl/>
        </w:rPr>
        <w:t>ורק</w:t>
      </w:r>
      <w:r w:rsidRPr="0046011B">
        <w:rPr>
          <w:rFonts w:ascii="David" w:hAnsi="David" w:cs="David"/>
          <w:b/>
          <w:bCs w:val="0"/>
          <w:sz w:val="24"/>
          <w:szCs w:val="24"/>
          <w:rtl/>
        </w:rPr>
        <w:t xml:space="preserve"> על השירות הניתן ללמ"ס ולא על כלל שירותי הספק או שירותים אחרים שהספק מספק ללקוחות אחרים מטעמו. </w:t>
      </w:r>
    </w:p>
    <w:p w14:paraId="637CF526"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הספק רשאי לענות על הסקר באופן עצמאי.</w:t>
      </w:r>
    </w:p>
    <w:p w14:paraId="4BD5AC43"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46011B">
        <w:rPr>
          <w:rFonts w:ascii="David" w:hAnsi="David" w:cs="David"/>
          <w:b/>
          <w:bCs w:val="0"/>
          <w:sz w:val="24"/>
          <w:szCs w:val="24"/>
          <w:rtl/>
        </w:rPr>
        <w:t>הספק אינו נדרש בתהליך התעדה באמצעות ועדת ההתעדה של מערך הסייבר הלאומי.</w:t>
      </w:r>
      <w:r w:rsidRPr="0017402A">
        <w:rPr>
          <w:rFonts w:ascii="David" w:hAnsi="David" w:cs="David"/>
          <w:sz w:val="24"/>
          <w:szCs w:val="24"/>
          <w:rtl/>
        </w:rPr>
        <w:t xml:space="preserve"> </w:t>
      </w:r>
      <w:bookmarkEnd w:id="570"/>
    </w:p>
    <w:p w14:paraId="5F3E7109"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1" w:name="_Toc51844748"/>
      <w:r w:rsidRPr="0046011B">
        <w:rPr>
          <w:rFonts w:ascii="David" w:hAnsi="David" w:cs="David"/>
          <w:b/>
          <w:bCs w:val="0"/>
          <w:sz w:val="24"/>
          <w:szCs w:val="24"/>
          <w:rtl/>
        </w:rPr>
        <w:lastRenderedPageBreak/>
        <w:t xml:space="preserve">הספק יעביר את תוצאות הסקר לראש אגף הגנת הסייבר בלמ"ס. </w:t>
      </w:r>
      <w:bookmarkEnd w:id="571"/>
    </w:p>
    <w:p w14:paraId="7983594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72" w:name="_Toc51844749"/>
      <w:r w:rsidRPr="0017402A">
        <w:rPr>
          <w:rFonts w:ascii="David" w:hAnsi="David" w:cs="David"/>
          <w:sz w:val="24"/>
          <w:szCs w:val="24"/>
          <w:rtl/>
        </w:rPr>
        <w:t xml:space="preserve">סקר חצרות הספק המציע (על ידי הלמ"ס) </w:t>
      </w:r>
    </w:p>
    <w:p w14:paraId="3F051864" w14:textId="77777777" w:rsidR="0017402A" w:rsidRPr="0017402A" w:rsidRDefault="0017402A" w:rsidP="0017402A">
      <w:pPr>
        <w:spacing w:line="360" w:lineRule="auto"/>
        <w:ind w:left="657"/>
        <w:jc w:val="both"/>
        <w:rPr>
          <w:rFonts w:ascii="David" w:hAnsi="David" w:cs="David"/>
        </w:rPr>
      </w:pPr>
      <w:r w:rsidRPr="0017402A">
        <w:rPr>
          <w:rFonts w:ascii="David" w:hAnsi="David" w:cs="David"/>
          <w:rtl/>
        </w:rPr>
        <w:t>הנחיות אלה יחולו רק על הספק הזוכה וספקי משנה הרלוונטיים לפרויקט:</w:t>
      </w:r>
    </w:p>
    <w:p w14:paraId="41858A4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בנוסף לאמור לעיל, הספק מאשר ומסכים כי הלמ"ס תבצע הערכת סיכון וסקר בחצרותיו ובחצרות ספקים וקבלני משנה ונותני שירות צד ג' אשר יגישו מועמדות לשירות, בהתאם לשיקול דעתה הבלעדי של הלמ"ס.</w:t>
      </w:r>
      <w:bookmarkEnd w:id="572"/>
      <w:r w:rsidRPr="0046011B">
        <w:rPr>
          <w:rFonts w:ascii="David" w:hAnsi="David" w:cs="David"/>
          <w:b/>
          <w:bCs w:val="0"/>
          <w:sz w:val="24"/>
          <w:szCs w:val="24"/>
          <w:rtl/>
        </w:rPr>
        <w:t xml:space="preserve"> </w:t>
      </w:r>
    </w:p>
    <w:p w14:paraId="3B16600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3" w:name="_Toc51844750"/>
      <w:r w:rsidRPr="0046011B">
        <w:rPr>
          <w:rFonts w:ascii="David" w:hAnsi="David" w:cs="David"/>
          <w:b/>
          <w:bCs w:val="0"/>
          <w:sz w:val="24"/>
          <w:szCs w:val="24"/>
          <w:rtl/>
        </w:rPr>
        <w:t>סקר חצרות ספקים אשר יבוצע על ידי הלמ"ס ו/או מי מטעמה, יכלול בדיקות אבטחה פיזית, לוגית, הקשחת מערכות, ארכיטקטורה, ניהול משתמשים והרשאות, בדיקות אפליקטיביות, אחסון מידע וכדומה. הספק מחויב לתיקון ממצאים שיתגלו במסגרת סקר הספקים ובפרט ממצאים אשר עלולים לפגוע בלמ"ס או במידע שלה בהיבטי סודיות, זמינות ואמינות</w:t>
      </w:r>
      <w:bookmarkEnd w:id="573"/>
      <w:r w:rsidRPr="0046011B">
        <w:rPr>
          <w:rFonts w:ascii="David" w:hAnsi="David" w:cs="David"/>
          <w:b/>
          <w:bCs w:val="0"/>
          <w:sz w:val="24"/>
          <w:szCs w:val="24"/>
          <w:rtl/>
        </w:rPr>
        <w:t>.</w:t>
      </w:r>
    </w:p>
    <w:p w14:paraId="646E6952"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4" w:name="_Toc51844751"/>
      <w:r w:rsidRPr="0046011B">
        <w:rPr>
          <w:rFonts w:ascii="David" w:hAnsi="David" w:cs="David"/>
          <w:b/>
          <w:bCs w:val="0"/>
          <w:sz w:val="24"/>
          <w:szCs w:val="24"/>
          <w:rtl/>
        </w:rPr>
        <w:t>הספק מסכים ומאשר כי ידוע לו כי יתכן שסקרים נוספים יוכלו להתבצע גם על ידי מערך הסייבר הלאומי ו/או מי מטעמו שהוסמך לכך.</w:t>
      </w:r>
      <w:bookmarkEnd w:id="574"/>
      <w:r w:rsidRPr="0046011B">
        <w:rPr>
          <w:rFonts w:ascii="David" w:hAnsi="David" w:cs="David"/>
          <w:b/>
          <w:bCs w:val="0"/>
          <w:sz w:val="24"/>
          <w:szCs w:val="24"/>
          <w:rtl/>
        </w:rPr>
        <w:t xml:space="preserve"> </w:t>
      </w:r>
    </w:p>
    <w:p w14:paraId="7ACB4FE5"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5" w:name="_Toc51844752"/>
      <w:r w:rsidRPr="0046011B">
        <w:rPr>
          <w:rFonts w:ascii="David" w:hAnsi="David" w:cs="David"/>
          <w:b/>
          <w:bCs w:val="0"/>
          <w:sz w:val="24"/>
          <w:szCs w:val="24"/>
          <w:rtl/>
        </w:rPr>
        <w:t xml:space="preserve">הספק מסכים, כי ככל שיעלו ממצאים מהותיים (רגולטוריים, הגנת פרטיות או ממצאים טכנולוגיים החושפים את המידע של הלמ"ס לסיכוני אמינות, סודיות או זמינות) יתחייב הספק לפעול לתקנם עד מועד אספקת השירות ללמ"ס. תנאי זה הוא תנאי מנדטורי לעלייה לאוויר. </w:t>
      </w:r>
    </w:p>
    <w:p w14:paraId="64C4ED9D"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46011B">
        <w:rPr>
          <w:rFonts w:ascii="David" w:hAnsi="David" w:cs="David"/>
          <w:b/>
          <w:bCs w:val="0"/>
          <w:sz w:val="24"/>
          <w:szCs w:val="24"/>
          <w:rtl/>
        </w:rPr>
        <w:t>לאופן הטיפול יידרש הספק לספק אסמכתאות וכתב התחייבות החתום ע"י מורשה חתימה המפרט את אופן הטיפול בממצאים, וכן התחייבות כי ממצאי הסקר טופלו במלואם. ממצאים חריגים או חריגה מאופן טיפול הליקויים יובאו לאישור ראש אגף הגנת הסייבר בלמ"ס ויהיו נתונים לשיקולו הבלעדי.</w:t>
      </w:r>
      <w:bookmarkEnd w:id="575"/>
    </w:p>
    <w:p w14:paraId="71DC8FC0"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6" w:name="_Toc51844753"/>
      <w:r w:rsidRPr="0046011B">
        <w:rPr>
          <w:rFonts w:ascii="David" w:hAnsi="David" w:cs="David"/>
          <w:b/>
          <w:bCs w:val="0"/>
          <w:sz w:val="24"/>
          <w:szCs w:val="24"/>
          <w:rtl/>
        </w:rPr>
        <w:t>הספק וקבלני המשנה, מודעים לכך כי עיכוב בתיקון הליקויים שיתגלו במסגרת תהליך הערכת הסיכון ו/או סקר חצרות ספקים, או מתן מענה חלקי לסיכונים שיתגלו, עלול למנוע ממנו מלספק או להמשיך לספק שירות ללמ"ס וכן בפיצוי הלמ"ס.</w:t>
      </w:r>
      <w:bookmarkEnd w:id="576"/>
      <w:r w:rsidRPr="0046011B">
        <w:rPr>
          <w:rFonts w:ascii="David" w:hAnsi="David" w:cs="David"/>
          <w:b/>
          <w:bCs w:val="0"/>
          <w:sz w:val="24"/>
          <w:szCs w:val="24"/>
          <w:rtl/>
        </w:rPr>
        <w:t xml:space="preserve"> </w:t>
      </w:r>
    </w:p>
    <w:p w14:paraId="3583B249"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7" w:name="_Toc51844754"/>
      <w:r w:rsidRPr="0046011B">
        <w:rPr>
          <w:rFonts w:ascii="David" w:hAnsi="David" w:cs="David"/>
          <w:b/>
          <w:bCs w:val="0"/>
          <w:sz w:val="24"/>
          <w:szCs w:val="24"/>
          <w:rtl/>
        </w:rPr>
        <w:t>הספק וקבלני המשנה יסכימו כי הלמ"ס או מי מטעמה תהא רשאית בכל עת (בתיאום עם הספק), לבצע ביקורות בחצרותיהם</w:t>
      </w:r>
      <w:bookmarkEnd w:id="577"/>
      <w:r w:rsidRPr="0046011B">
        <w:rPr>
          <w:rFonts w:ascii="David" w:hAnsi="David" w:cs="David"/>
          <w:b/>
          <w:bCs w:val="0"/>
          <w:sz w:val="24"/>
          <w:szCs w:val="24"/>
          <w:rtl/>
        </w:rPr>
        <w:t>.</w:t>
      </w:r>
    </w:p>
    <w:p w14:paraId="185B65FA"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78" w:name="_Toc51844755"/>
      <w:r w:rsidRPr="0046011B">
        <w:rPr>
          <w:rFonts w:ascii="David" w:hAnsi="David" w:cs="David"/>
          <w:b/>
          <w:bCs w:val="0"/>
          <w:sz w:val="24"/>
          <w:szCs w:val="24"/>
          <w:rtl/>
        </w:rPr>
        <w:t>הלמ"ס (או מי מטעמה) תהא רשאית לבצע סקרים חוזרים בחצרות הספק במועדים משתנים לרבות ביקורות פתע.</w:t>
      </w:r>
      <w:bookmarkEnd w:id="578"/>
      <w:r w:rsidRPr="0046011B">
        <w:rPr>
          <w:rFonts w:ascii="David" w:hAnsi="David" w:cs="David"/>
          <w:b/>
          <w:bCs w:val="0"/>
          <w:sz w:val="24"/>
          <w:szCs w:val="24"/>
          <w:rtl/>
        </w:rPr>
        <w:t xml:space="preserve"> </w:t>
      </w:r>
    </w:p>
    <w:p w14:paraId="0563D7EE"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579" w:name="_Toc51844756"/>
      <w:r w:rsidRPr="0046011B">
        <w:rPr>
          <w:rFonts w:ascii="David" w:hAnsi="David" w:cs="David"/>
          <w:b/>
          <w:bCs w:val="0"/>
          <w:sz w:val="24"/>
          <w:szCs w:val="24"/>
          <w:rtl/>
        </w:rPr>
        <w:t>בהסכם השירות עם הספק יצוין כתנאי מתלה – כי במידה וספק השירות ו/או קבלן המשנה, לא פעל לתיקון הליקויים עד חודש (אלא אם יאושר אחרת ובכתב על ידי הלמ"ס) ליום תחילת אספקת השירות, יפסק הסכם השירות עם הספק ו/או קבלן המשנה באופן מידי. חריגים יאושרו על ידי ראש אגף הגנת הסייבר בלמ"ס.</w:t>
      </w:r>
      <w:bookmarkEnd w:id="579"/>
      <w:r w:rsidRPr="0017402A">
        <w:rPr>
          <w:rFonts w:ascii="David" w:hAnsi="David" w:cs="David"/>
          <w:sz w:val="24"/>
          <w:szCs w:val="24"/>
          <w:rtl/>
        </w:rPr>
        <w:t xml:space="preserve"> </w:t>
      </w:r>
    </w:p>
    <w:p w14:paraId="625F6A19" w14:textId="77777777" w:rsidR="0017402A" w:rsidRPr="0046011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0" w:name="_Toc51844757"/>
      <w:r w:rsidRPr="0046011B">
        <w:rPr>
          <w:rFonts w:ascii="David" w:hAnsi="David" w:cs="David"/>
          <w:b/>
          <w:bCs w:val="0"/>
          <w:sz w:val="24"/>
          <w:szCs w:val="24"/>
          <w:rtl/>
        </w:rPr>
        <w:t>בהסכם השירות יצוין תנאי יסודי מפסיק אם במהלך אספקת השירות, יתגלה סיכון גבוה נוסף. במקרה זה, רשאית הלמ"ס להפסיק את השירות מול הספק ו/או קבלן המשנה, עד לתיקון מלא של הליקוי שהתגלה.</w:t>
      </w:r>
      <w:bookmarkEnd w:id="580"/>
      <w:r w:rsidRPr="0046011B">
        <w:rPr>
          <w:rFonts w:ascii="David" w:hAnsi="David" w:cs="David"/>
          <w:b/>
          <w:bCs w:val="0"/>
          <w:sz w:val="24"/>
          <w:szCs w:val="24"/>
          <w:rtl/>
        </w:rPr>
        <w:t xml:space="preserve"> </w:t>
      </w:r>
    </w:p>
    <w:p w14:paraId="01763A78"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1" w:name="_Toc51844758"/>
      <w:r w:rsidRPr="00EA3548">
        <w:rPr>
          <w:rFonts w:ascii="David" w:hAnsi="David" w:cs="David"/>
          <w:b/>
          <w:bCs w:val="0"/>
          <w:sz w:val="24"/>
          <w:szCs w:val="24"/>
          <w:rtl/>
        </w:rPr>
        <w:lastRenderedPageBreak/>
        <w:t>סקר הספקים יבוצע על בסיס הנחיות המובאות במסמך זה וכן על בסיס שאלון יעדים ובקרות של מערך הסייבר הלאומי (</w:t>
      </w:r>
      <w:proofErr w:type="spellStart"/>
      <w:r w:rsidRPr="00EA3548">
        <w:rPr>
          <w:rFonts w:ascii="David" w:hAnsi="David" w:cs="David"/>
          <w:b/>
          <w:bCs w:val="0"/>
          <w:sz w:val="24"/>
          <w:szCs w:val="24"/>
          <w:rtl/>
        </w:rPr>
        <w:t>יוב"ל</w:t>
      </w:r>
      <w:proofErr w:type="spellEnd"/>
      <w:r w:rsidRPr="00EA3548">
        <w:rPr>
          <w:rFonts w:ascii="David" w:hAnsi="David" w:cs="David"/>
          <w:b/>
          <w:bCs w:val="0"/>
          <w:sz w:val="24"/>
          <w:szCs w:val="24"/>
          <w:rtl/>
        </w:rPr>
        <w:t>).</w:t>
      </w:r>
      <w:bookmarkEnd w:id="581"/>
    </w:p>
    <w:p w14:paraId="2FADCAF6"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2" w:name="_Toc51844759"/>
      <w:r w:rsidRPr="00EA3548">
        <w:rPr>
          <w:rFonts w:ascii="David" w:hAnsi="David" w:cs="David"/>
          <w:b/>
          <w:bCs w:val="0"/>
          <w:sz w:val="24"/>
          <w:szCs w:val="24"/>
          <w:rtl/>
        </w:rPr>
        <w:t>הספק מאשר ומסכים כי הלמ"ס או מי מטעמה יוכלו לבצע סקר סיכונים טכנולוגי לכל המערכות והרכיבים המעורבים לביצוע הפרויקט המנוהלים על ידי הספק ויימצאו כרלוונטיים לבדיקה לדוגמה:</w:t>
      </w:r>
      <w:bookmarkEnd w:id="582"/>
      <w:r w:rsidRPr="00EA3548">
        <w:rPr>
          <w:rFonts w:ascii="David" w:hAnsi="David" w:cs="David"/>
          <w:b/>
          <w:bCs w:val="0"/>
          <w:sz w:val="24"/>
          <w:szCs w:val="24"/>
          <w:rtl/>
        </w:rPr>
        <w:t xml:space="preserve"> </w:t>
      </w:r>
      <w:bookmarkStart w:id="583" w:name="_Toc51844760"/>
      <w:r w:rsidRPr="00EA3548">
        <w:rPr>
          <w:rFonts w:ascii="David" w:hAnsi="David" w:cs="David"/>
          <w:b/>
          <w:bCs w:val="0"/>
          <w:sz w:val="24"/>
          <w:szCs w:val="24"/>
          <w:rtl/>
        </w:rPr>
        <w:t xml:space="preserve">מערכת ניהול המידע, אפליקציה, תקשורת, </w:t>
      </w:r>
      <w:proofErr w:type="spellStart"/>
      <w:r w:rsidRPr="00EA3548">
        <w:rPr>
          <w:rFonts w:ascii="David" w:hAnsi="David" w:cs="David"/>
          <w:b/>
          <w:bCs w:val="0"/>
          <w:sz w:val="24"/>
          <w:szCs w:val="24"/>
          <w:rtl/>
        </w:rPr>
        <w:t>סיסטם</w:t>
      </w:r>
      <w:proofErr w:type="spellEnd"/>
      <w:r w:rsidRPr="00EA3548">
        <w:rPr>
          <w:rFonts w:ascii="David" w:hAnsi="David" w:cs="David"/>
          <w:b/>
          <w:bCs w:val="0"/>
          <w:sz w:val="24"/>
          <w:szCs w:val="24"/>
          <w:rtl/>
        </w:rPr>
        <w:t xml:space="preserve"> וטלפוניה ומערכות הגנה בסייב</w:t>
      </w:r>
      <w:bookmarkEnd w:id="583"/>
      <w:r w:rsidRPr="00EA3548">
        <w:rPr>
          <w:rFonts w:ascii="David" w:hAnsi="David" w:cs="David"/>
          <w:b/>
          <w:bCs w:val="0"/>
          <w:sz w:val="24"/>
          <w:szCs w:val="24"/>
          <w:rtl/>
        </w:rPr>
        <w:t xml:space="preserve">ר, </w:t>
      </w:r>
      <w:bookmarkStart w:id="584" w:name="_Toc51844766"/>
      <w:r w:rsidRPr="00EA3548">
        <w:rPr>
          <w:rFonts w:ascii="David" w:hAnsi="David" w:cs="David"/>
          <w:b/>
          <w:bCs w:val="0"/>
          <w:sz w:val="24"/>
          <w:szCs w:val="24"/>
          <w:rtl/>
        </w:rPr>
        <w:t>אבטחה פיזית ורשת בטחון פיזי (בקרת כניסה, מצלמות, אזעקה וכיו"ב)</w:t>
      </w:r>
      <w:bookmarkEnd w:id="584"/>
    </w:p>
    <w:p w14:paraId="39501024"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EA3548">
        <w:rPr>
          <w:rFonts w:ascii="David" w:hAnsi="David" w:cs="David"/>
          <w:b/>
          <w:bCs w:val="0"/>
          <w:sz w:val="24"/>
          <w:szCs w:val="24"/>
          <w:rtl/>
        </w:rPr>
        <w:t>בנוסף לאמור לעיל, הלמ"ס רשאית (בתיאום עם הספק), בכל עת, לבקר את מחשבים ו/או מערכות המידע של הספק הזוכה בהן נמצא מידע שהתקבל מהלמ"ס או נוצר במהלך ההתקשרות, בהתאם לשיקול דעתה הבלעדי של הלמ"ס.</w:t>
      </w:r>
      <w:r w:rsidRPr="0017402A">
        <w:rPr>
          <w:rFonts w:ascii="David" w:hAnsi="David" w:cs="David"/>
          <w:sz w:val="24"/>
          <w:szCs w:val="24"/>
          <w:rtl/>
        </w:rPr>
        <w:t xml:space="preserve"> </w:t>
      </w:r>
    </w:p>
    <w:p w14:paraId="4F88131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585" w:name="_Ref147750188"/>
      <w:bookmarkStart w:id="586" w:name="_Toc51844768"/>
      <w:r w:rsidRPr="0017402A">
        <w:rPr>
          <w:rFonts w:ascii="David" w:hAnsi="David" w:cs="David"/>
          <w:sz w:val="24"/>
          <w:szCs w:val="24"/>
          <w:rtl/>
        </w:rPr>
        <w:t>סקרי אבטחת מידע טכנולוגיים שיבוצעו על ידי הספק</w:t>
      </w:r>
      <w:bookmarkEnd w:id="585"/>
      <w:r w:rsidRPr="0017402A">
        <w:rPr>
          <w:rFonts w:ascii="David" w:hAnsi="David" w:cs="David"/>
          <w:sz w:val="24"/>
          <w:szCs w:val="24"/>
          <w:rtl/>
        </w:rPr>
        <w:t xml:space="preserve"> </w:t>
      </w:r>
    </w:p>
    <w:p w14:paraId="3250A7E7" w14:textId="77777777" w:rsidR="0017402A" w:rsidRPr="0017402A" w:rsidRDefault="0017402A" w:rsidP="0017402A">
      <w:pPr>
        <w:spacing w:line="360" w:lineRule="auto"/>
        <w:ind w:left="657"/>
        <w:jc w:val="both"/>
        <w:rPr>
          <w:rFonts w:ascii="David" w:hAnsi="David" w:cs="David"/>
        </w:rPr>
      </w:pPr>
      <w:r w:rsidRPr="0017402A">
        <w:rPr>
          <w:rFonts w:ascii="David" w:hAnsi="David" w:cs="David"/>
          <w:rtl/>
        </w:rPr>
        <w:t xml:space="preserve">הנחיות אלה יחולו על הספק המציע וספקי משנה רלוונטיים בפרויקט: </w:t>
      </w:r>
    </w:p>
    <w:p w14:paraId="5B462740"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 xml:space="preserve">במהלך יישום הפרויקט </w:t>
      </w:r>
      <w:r w:rsidRPr="00EA3548">
        <w:rPr>
          <w:rFonts w:ascii="David" w:hAnsi="David" w:cs="David"/>
          <w:b/>
          <w:bCs w:val="0"/>
          <w:sz w:val="24"/>
          <w:szCs w:val="24"/>
          <w:u w:val="single"/>
          <w:rtl/>
        </w:rPr>
        <w:t>ולפני מסירת השירות ועלייה לייצור</w:t>
      </w:r>
      <w:r w:rsidRPr="00EA3548">
        <w:rPr>
          <w:rFonts w:ascii="David" w:hAnsi="David" w:cs="David"/>
          <w:b/>
          <w:bCs w:val="0"/>
          <w:sz w:val="24"/>
          <w:szCs w:val="24"/>
          <w:rtl/>
        </w:rPr>
        <w:t>, הספק יבצע סקר בטיחות (</w:t>
      </w:r>
      <w:r w:rsidRPr="00EA3548">
        <w:rPr>
          <w:rFonts w:ascii="David" w:hAnsi="David" w:cs="David"/>
          <w:b/>
          <w:bCs w:val="0"/>
          <w:sz w:val="24"/>
          <w:szCs w:val="24"/>
        </w:rPr>
        <w:t>Security Survey</w:t>
      </w:r>
      <w:r w:rsidRPr="00EA3548">
        <w:rPr>
          <w:rFonts w:ascii="David" w:hAnsi="David" w:cs="David"/>
          <w:b/>
          <w:bCs w:val="0"/>
          <w:sz w:val="24"/>
          <w:szCs w:val="24"/>
          <w:rtl/>
        </w:rPr>
        <w:t>), מבדקי חדירה (</w:t>
      </w:r>
      <w:r w:rsidRPr="00EA3548">
        <w:rPr>
          <w:rFonts w:ascii="David" w:hAnsi="David" w:cs="David"/>
          <w:b/>
          <w:bCs w:val="0"/>
          <w:sz w:val="24"/>
          <w:szCs w:val="24"/>
        </w:rPr>
        <w:t>Penetration Tests</w:t>
      </w:r>
      <w:r w:rsidRPr="00EA3548">
        <w:rPr>
          <w:rFonts w:ascii="David" w:hAnsi="David" w:cs="David"/>
          <w:b/>
          <w:bCs w:val="0"/>
          <w:sz w:val="24"/>
          <w:szCs w:val="24"/>
          <w:rtl/>
        </w:rPr>
        <w:t>), בדיקות קוד (</w:t>
      </w:r>
      <w:r w:rsidRPr="00EA3548">
        <w:rPr>
          <w:rFonts w:ascii="David" w:hAnsi="David" w:cs="David"/>
          <w:b/>
          <w:bCs w:val="0"/>
          <w:sz w:val="24"/>
          <w:szCs w:val="24"/>
        </w:rPr>
        <w:t>Code Review</w:t>
      </w:r>
      <w:r w:rsidRPr="00EA3548">
        <w:rPr>
          <w:rFonts w:ascii="David" w:hAnsi="David" w:cs="David"/>
          <w:b/>
          <w:bCs w:val="0"/>
          <w:sz w:val="24"/>
          <w:szCs w:val="24"/>
          <w:rtl/>
        </w:rPr>
        <w:t xml:space="preserve">) וסריקת </w:t>
      </w:r>
      <w:proofErr w:type="spellStart"/>
      <w:r w:rsidRPr="00EA3548">
        <w:rPr>
          <w:rFonts w:ascii="David" w:hAnsi="David" w:cs="David"/>
          <w:b/>
          <w:bCs w:val="0"/>
          <w:sz w:val="24"/>
          <w:szCs w:val="24"/>
          <w:rtl/>
        </w:rPr>
        <w:t>פגיעויות</w:t>
      </w:r>
      <w:proofErr w:type="spellEnd"/>
      <w:r w:rsidRPr="00EA3548">
        <w:rPr>
          <w:rFonts w:ascii="David" w:hAnsi="David" w:cs="David"/>
          <w:b/>
          <w:bCs w:val="0"/>
          <w:sz w:val="24"/>
          <w:szCs w:val="24"/>
          <w:rtl/>
        </w:rPr>
        <w:t xml:space="preserve"> (</w:t>
      </w:r>
      <w:r w:rsidRPr="00EA3548">
        <w:rPr>
          <w:rFonts w:ascii="David" w:hAnsi="David" w:cs="David"/>
          <w:b/>
          <w:bCs w:val="0"/>
          <w:sz w:val="24"/>
          <w:szCs w:val="24"/>
        </w:rPr>
        <w:t>Vulnerability Assessment</w:t>
      </w:r>
      <w:r w:rsidRPr="00EA3548">
        <w:rPr>
          <w:rFonts w:ascii="David" w:hAnsi="David" w:cs="David"/>
          <w:b/>
          <w:bCs w:val="0"/>
          <w:sz w:val="24"/>
          <w:szCs w:val="24"/>
          <w:rtl/>
        </w:rPr>
        <w:t>).</w:t>
      </w:r>
    </w:p>
    <w:p w14:paraId="2D5CB664"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הספק מתחייב לבצע סקירה תקופתית בכל הסביבות הטכנולוגיות בהן קיימים שירותים או תהליכים המסופקים ללמ"ס: הן בחצרות הספק (או הספקים) והן עבור מערכות המיועדות להתקנה בחצרות הלמ"ס ובשלבי טרום עלייה לייצור. סקרי הבטיחות יתבצעו על ידי גורם מומחה. הבדיקות תתבצענה לפני מסירת השירות ללמ"ס על כל הסביבות אשר יוקצו עבור השירות.</w:t>
      </w:r>
    </w:p>
    <w:p w14:paraId="58CDE2A2"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הספק יפעל לטיפול בממצאים אשר יש להם השפעה על סיכוני אמינות, סודיות וזמינות בין היתר באמצעות עדכון הארכיטקטורה, רכש פתרונות אבטחה, ביצוע תהליכי פיתוח וכל פתרון רלוונטי הדרוש למענה לממצאי הבדיקות.</w:t>
      </w:r>
    </w:p>
    <w:p w14:paraId="6D7C458E"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 xml:space="preserve">בכל המקרים בהם יתגלו ממצאים, יפעל הספק לטיפול בממצאים אשר יש להם השפעה על סיכוני אמינות, סודיות וזמינות בין היתר באמצעות עדכון הארכיטקטורה, רכש פתרונות אבטחה, ביצוע תהליכי פיתוח וכל פתרון רלוונטי הדרוש למענה לממצאי הבדיקות. </w:t>
      </w:r>
    </w:p>
    <w:p w14:paraId="53853738"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EA3548">
        <w:rPr>
          <w:rFonts w:ascii="David" w:hAnsi="David" w:cs="David"/>
          <w:b/>
          <w:bCs w:val="0"/>
          <w:sz w:val="24"/>
          <w:szCs w:val="24"/>
          <w:rtl/>
        </w:rPr>
        <w:t>על הספק להעמיד לרשות הלמ"ס ו/או נציג מטעמה את כל החומר והמידע שיידרשו ע"י הלמ"ס ו/או נציגו, עפ"י שיקול דעתו הבלעדי של הלמ"ס ו/או נציגו.</w:t>
      </w:r>
      <w:bookmarkEnd w:id="586"/>
      <w:r w:rsidRPr="00EA3548">
        <w:rPr>
          <w:rFonts w:ascii="David" w:hAnsi="David" w:cs="David"/>
          <w:b/>
          <w:bCs w:val="0"/>
          <w:sz w:val="24"/>
          <w:szCs w:val="24"/>
          <w:rtl/>
        </w:rPr>
        <w:t xml:space="preserve"> </w:t>
      </w:r>
    </w:p>
    <w:p w14:paraId="38A44911" w14:textId="77777777" w:rsidR="0017402A" w:rsidRPr="00EA3548"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87" w:name="_Toc51844769"/>
      <w:r w:rsidRPr="00EA3548">
        <w:rPr>
          <w:rFonts w:ascii="David" w:hAnsi="David" w:cs="David"/>
          <w:b/>
          <w:bCs w:val="0"/>
          <w:sz w:val="24"/>
          <w:szCs w:val="24"/>
          <w:rtl/>
        </w:rPr>
        <w:t>כמו כן, ביצוע הסקרים מטעם הלמ"ס לא ישחרר את הספק הזוכה מהתחייבויותיו ואחריותו כלפי הלמ"ס למילוי ההנחיות וההוראות בנושא אבטחת המידע בהתאם לתנאי מכרז זה.</w:t>
      </w:r>
      <w:bookmarkEnd w:id="587"/>
      <w:r w:rsidRPr="00EA3548">
        <w:rPr>
          <w:rFonts w:ascii="David" w:hAnsi="David" w:cs="David"/>
          <w:b/>
          <w:bCs w:val="0"/>
          <w:sz w:val="24"/>
          <w:szCs w:val="24"/>
          <w:rtl/>
        </w:rPr>
        <w:t xml:space="preserve"> </w:t>
      </w:r>
    </w:p>
    <w:p w14:paraId="1193F655"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tl/>
        </w:rPr>
      </w:pPr>
      <w:bookmarkStart w:id="588" w:name="_Toc51844777"/>
      <w:r w:rsidRPr="00B857EA">
        <w:rPr>
          <w:rFonts w:ascii="David" w:hAnsi="David" w:cs="David"/>
          <w:bCs w:val="0"/>
          <w:sz w:val="24"/>
          <w:szCs w:val="24"/>
          <w:rtl/>
        </w:rPr>
        <w:lastRenderedPageBreak/>
        <w:t xml:space="preserve">בחצרות הספקים יבחנו גם היבטי אבטחה פיזית וכן כל נושא אחר שיידרש לבדיקה על פי הנחיות ראש אגף הגנת הסייבר בלמ"ס. </w:t>
      </w:r>
    </w:p>
    <w:p w14:paraId="745DD698"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589" w:name="_Toc51844778"/>
      <w:bookmarkStart w:id="590" w:name="_Hlk139979982"/>
      <w:bookmarkEnd w:id="588"/>
      <w:r w:rsidRPr="00B857EA">
        <w:rPr>
          <w:rFonts w:ascii="David" w:hAnsi="David" w:cs="David"/>
          <w:bCs w:val="0"/>
          <w:sz w:val="24"/>
          <w:szCs w:val="24"/>
          <w:rtl/>
        </w:rPr>
        <w:t>הספק יתחייב לתקן ממצאים בסיכון גבוה. חריגים יאושרו על ידי ראש אגף הגנת הסייבר בלמ"ס.</w:t>
      </w:r>
      <w:bookmarkEnd w:id="589"/>
      <w:r w:rsidRPr="00B857EA">
        <w:rPr>
          <w:rFonts w:ascii="David" w:hAnsi="David" w:cs="David"/>
          <w:bCs w:val="0"/>
          <w:sz w:val="24"/>
          <w:szCs w:val="24"/>
          <w:rtl/>
        </w:rPr>
        <w:t xml:space="preserve"> במקרים בהם יתגלה סיכון מהותי, רשאי ראש אגף הגנת הסייבר בלמ"ס לעצור את ההתקשרות והפעילות מול הספק עד לתיקון הליקוי.</w:t>
      </w:r>
    </w:p>
    <w:p w14:paraId="4EFE7C81"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591" w:name="_Toc51844779"/>
      <w:bookmarkEnd w:id="590"/>
      <w:r w:rsidRPr="00B857EA">
        <w:rPr>
          <w:rFonts w:ascii="David" w:hAnsi="David" w:cs="David"/>
          <w:bCs w:val="0"/>
          <w:sz w:val="24"/>
          <w:szCs w:val="24"/>
          <w:rtl/>
        </w:rPr>
        <w:t>ככל שיתגלו ליקויים, הם יועברו לידיעת ראש אגף הגנת הסייבר בלמ"ס. הספק מתחייב לטפל בכל הליקויים שימצאו במסגרת בדיקות אלה. לאחר תיקון הליקויים יועברו אסמכתאות ובהתאם לאישורו של ראש אגף הגנת הסייבר בלמ"ס יעלה הספק את המערכת לייצור/יפעיל את השירות המתוקן.  במקרים בהם הסיכונים והממצאים לא יקבלו מענה המניח את הדעת, רשאי ראש אגף הגנת הסייבר בלמ"ס למנוע פעילות מול הספק.</w:t>
      </w:r>
      <w:bookmarkEnd w:id="591"/>
      <w:r w:rsidRPr="0017402A">
        <w:rPr>
          <w:rFonts w:ascii="David" w:hAnsi="David" w:cs="David"/>
          <w:sz w:val="24"/>
          <w:szCs w:val="24"/>
          <w:rtl/>
        </w:rPr>
        <w:t xml:space="preserve"> </w:t>
      </w:r>
    </w:p>
    <w:p w14:paraId="13FB414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592" w:name="_Toc51844780"/>
      <w:r w:rsidRPr="0017402A">
        <w:rPr>
          <w:rFonts w:ascii="David" w:hAnsi="David" w:cs="David"/>
          <w:sz w:val="24"/>
          <w:szCs w:val="24"/>
          <w:rtl/>
        </w:rPr>
        <w:t>טיפול באירועי אבטחת מידע וסייבר</w:t>
      </w:r>
      <w:bookmarkEnd w:id="592"/>
      <w:r w:rsidRPr="0017402A">
        <w:rPr>
          <w:rFonts w:ascii="David" w:hAnsi="David" w:cs="David"/>
          <w:sz w:val="24"/>
          <w:szCs w:val="24"/>
          <w:rtl/>
        </w:rPr>
        <w:t xml:space="preserve"> במהלך מתן השירות </w:t>
      </w:r>
    </w:p>
    <w:p w14:paraId="2904D1AF"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3" w:name="_Toc51844781"/>
      <w:r w:rsidRPr="00B857EA">
        <w:rPr>
          <w:rFonts w:ascii="David" w:hAnsi="David" w:cs="David"/>
          <w:b/>
          <w:bCs w:val="0"/>
          <w:sz w:val="24"/>
          <w:szCs w:val="24"/>
          <w:rtl/>
        </w:rPr>
        <w:t>על הספק להציג ללמ"ס מוכנות לטיפול באירועי אבטחת מידע (</w:t>
      </w:r>
      <w:r w:rsidRPr="00B857EA">
        <w:rPr>
          <w:rFonts w:ascii="David" w:hAnsi="David" w:cs="David"/>
          <w:b/>
          <w:bCs w:val="0"/>
          <w:sz w:val="24"/>
          <w:szCs w:val="24"/>
        </w:rPr>
        <w:t>Incident Response</w:t>
      </w:r>
      <w:r w:rsidRPr="00B857EA">
        <w:rPr>
          <w:rFonts w:ascii="David" w:hAnsi="David" w:cs="David"/>
          <w:b/>
          <w:bCs w:val="0"/>
          <w:sz w:val="24"/>
          <w:szCs w:val="24"/>
          <w:rtl/>
        </w:rPr>
        <w:t>), בין השאר בקיומם של מסמכי מדיניות ונהלים לטיפול באירועים.</w:t>
      </w:r>
      <w:bookmarkEnd w:id="593"/>
    </w:p>
    <w:p w14:paraId="38ECEE95"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4" w:name="_Toc51844782"/>
      <w:r w:rsidRPr="00B857EA">
        <w:rPr>
          <w:rFonts w:ascii="David" w:hAnsi="David" w:cs="David"/>
          <w:b/>
          <w:bCs w:val="0"/>
          <w:sz w:val="24"/>
          <w:szCs w:val="24"/>
          <w:rtl/>
        </w:rPr>
        <w:t>לאחר חתימה על הספק ההתקשרות, הספק ימנה נציג שיהיה אחראי על טיפול באירועי אבטחת מידע</w:t>
      </w:r>
      <w:bookmarkEnd w:id="594"/>
      <w:r w:rsidRPr="00B857EA">
        <w:rPr>
          <w:rFonts w:ascii="David" w:hAnsi="David" w:cs="David"/>
          <w:b/>
          <w:bCs w:val="0"/>
          <w:sz w:val="24"/>
          <w:szCs w:val="24"/>
          <w:rtl/>
        </w:rPr>
        <w:t xml:space="preserve"> (אשר יחתום על נספח זה).</w:t>
      </w:r>
    </w:p>
    <w:p w14:paraId="748992F5"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5" w:name="_Toc51844783"/>
      <w:r w:rsidRPr="00B857EA">
        <w:rPr>
          <w:rFonts w:ascii="David" w:hAnsi="David" w:cs="David"/>
          <w:b/>
          <w:bCs w:val="0"/>
          <w:sz w:val="24"/>
          <w:szCs w:val="24"/>
          <w:rtl/>
        </w:rPr>
        <w:t>הספק נדרש לדווח באופן מידי ללמ"ס במקרה של אירוע או חשש לאירוע אבטחת המידע מכל סוג לרבות, דליפת מידע או שימוש חורג מההרשאה שניתנה לזוכה. הדיווח יעשה בכתב ובטלפון עד 24 שעות מרגע זיהוי האירוע.</w:t>
      </w:r>
      <w:bookmarkEnd w:id="595"/>
    </w:p>
    <w:p w14:paraId="5CD7B01F"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6" w:name="_Toc51844784"/>
      <w:r w:rsidRPr="00B857EA">
        <w:rPr>
          <w:rFonts w:ascii="David" w:hAnsi="David" w:cs="David"/>
          <w:b/>
          <w:bCs w:val="0"/>
          <w:sz w:val="24"/>
          <w:szCs w:val="24"/>
          <w:rtl/>
        </w:rPr>
        <w:t>הספק נדרש לדווח באופן מידי ללמ"ס על כל אירוע או חשש לאירוע אבטחת מידע אשר ידוע לו כי הוא מתרחש גם אצל ספקי צד ג' וקבלני משנה החשופים למערכות ולמידע של הלמ"ס. הדיווח יעשה בכתב ובטלפון עד 24 שעות מרגע זיהוי האירוע.</w:t>
      </w:r>
      <w:bookmarkEnd w:id="596"/>
    </w:p>
    <w:p w14:paraId="598C7D7C"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7" w:name="_Toc51844785"/>
      <w:r w:rsidRPr="00B857EA">
        <w:rPr>
          <w:rFonts w:ascii="David" w:hAnsi="David" w:cs="David"/>
          <w:b/>
          <w:bCs w:val="0"/>
          <w:sz w:val="24"/>
          <w:szCs w:val="24"/>
          <w:rtl/>
        </w:rPr>
        <w:t>במקרה של אירוע אבטחת מידע, על הספק הזוכה ו/או קבלן המשנה לפעול למניעת דליפת המידע שהתקבל מהלמ"ס וכל נזק כתוצאה מהתקלה.</w:t>
      </w:r>
      <w:bookmarkEnd w:id="597"/>
    </w:p>
    <w:p w14:paraId="7DB6F148"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8" w:name="_Toc51844786"/>
      <w:r w:rsidRPr="00B857EA">
        <w:rPr>
          <w:rFonts w:ascii="David" w:hAnsi="David" w:cs="David"/>
          <w:b/>
          <w:bCs w:val="0"/>
          <w:sz w:val="24"/>
          <w:szCs w:val="24"/>
          <w:rtl/>
        </w:rPr>
        <w:t>הספק ייצר, יגן ויתחזק היסטוריה של לוגים ממערכות המחשוב שלו, תוך שמירה על יכולות ניטור (</w:t>
      </w:r>
      <w:r w:rsidRPr="00B857EA">
        <w:rPr>
          <w:rFonts w:ascii="David" w:hAnsi="David" w:cs="David"/>
          <w:b/>
          <w:bCs w:val="0"/>
          <w:sz w:val="24"/>
          <w:szCs w:val="24"/>
        </w:rPr>
        <w:t>Monitoring</w:t>
      </w:r>
      <w:r w:rsidRPr="00B857EA">
        <w:rPr>
          <w:rFonts w:ascii="David" w:hAnsi="David" w:cs="David"/>
          <w:b/>
          <w:bCs w:val="0"/>
          <w:sz w:val="24"/>
          <w:szCs w:val="24"/>
          <w:rtl/>
        </w:rPr>
        <w:t>), לנתח ולבצע תחקור על אירועי אבטחת מידע.</w:t>
      </w:r>
      <w:bookmarkEnd w:id="598"/>
      <w:r w:rsidRPr="00B857EA">
        <w:rPr>
          <w:rFonts w:ascii="David" w:hAnsi="David" w:cs="David"/>
          <w:b/>
          <w:bCs w:val="0"/>
          <w:sz w:val="24"/>
          <w:szCs w:val="24"/>
          <w:rtl/>
        </w:rPr>
        <w:t xml:space="preserve"> </w:t>
      </w:r>
    </w:p>
    <w:p w14:paraId="6E53654B"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599" w:name="_Toc51844787"/>
      <w:r w:rsidRPr="00B857EA">
        <w:rPr>
          <w:rFonts w:ascii="David" w:hAnsi="David" w:cs="David"/>
          <w:b/>
          <w:bCs w:val="0"/>
          <w:sz w:val="24"/>
          <w:szCs w:val="24"/>
          <w:rtl/>
        </w:rPr>
        <w:t xml:space="preserve">הספק יפעיל אמצעים למניעת הכחשה וכי כל פעילות המשתמשים מטעמו </w:t>
      </w:r>
      <w:proofErr w:type="spellStart"/>
      <w:r w:rsidRPr="00B857EA">
        <w:rPr>
          <w:rFonts w:ascii="David" w:hAnsi="David" w:cs="David"/>
          <w:b/>
          <w:bCs w:val="0"/>
          <w:sz w:val="24"/>
          <w:szCs w:val="24"/>
          <w:rtl/>
        </w:rPr>
        <w:t>תנוטר</w:t>
      </w:r>
      <w:proofErr w:type="spellEnd"/>
      <w:r w:rsidRPr="00B857EA">
        <w:rPr>
          <w:rFonts w:ascii="David" w:hAnsi="David" w:cs="David"/>
          <w:b/>
          <w:bCs w:val="0"/>
          <w:sz w:val="24"/>
          <w:szCs w:val="24"/>
          <w:rtl/>
        </w:rPr>
        <w:t xml:space="preserve"> באופן שיהיה ניתן לאתר את המשתמש שגרם ו/או שמעשה ו/או מחדל שלו גרמו ו/או אפשרו את האירוע.</w:t>
      </w:r>
      <w:bookmarkEnd w:id="599"/>
      <w:r w:rsidRPr="00B857EA">
        <w:rPr>
          <w:rFonts w:ascii="David" w:hAnsi="David" w:cs="David"/>
          <w:b/>
          <w:bCs w:val="0"/>
          <w:sz w:val="24"/>
          <w:szCs w:val="24"/>
          <w:rtl/>
        </w:rPr>
        <w:t xml:space="preserve"> </w:t>
      </w:r>
    </w:p>
    <w:p w14:paraId="1061DE1E"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600" w:name="_Toc51844788"/>
      <w:r w:rsidRPr="00B857EA">
        <w:rPr>
          <w:rFonts w:ascii="David" w:hAnsi="David" w:cs="David"/>
          <w:b/>
          <w:bCs w:val="0"/>
          <w:sz w:val="24"/>
          <w:szCs w:val="24"/>
          <w:rtl/>
        </w:rPr>
        <w:t>במקרים בהם אגף הגנת הסייבר בלמ"ס או מי מטעמו יעבירו לספק מידע בנושא איומי סייבר, יפעל הספק לקיום בקרות מפצות ויעדכן את הלמ"ס בגין הבקרות אותן הוא מבצע.</w:t>
      </w:r>
      <w:bookmarkEnd w:id="600"/>
      <w:r w:rsidRPr="00B857EA">
        <w:rPr>
          <w:rFonts w:ascii="David" w:hAnsi="David" w:cs="David"/>
          <w:b/>
          <w:bCs w:val="0"/>
          <w:sz w:val="24"/>
          <w:szCs w:val="24"/>
          <w:rtl/>
        </w:rPr>
        <w:t xml:space="preserve"> </w:t>
      </w:r>
    </w:p>
    <w:p w14:paraId="52C5841A" w14:textId="77777777" w:rsidR="00B857EA" w:rsidRDefault="00B857EA">
      <w:pPr>
        <w:bidi w:val="0"/>
        <w:spacing w:before="200" w:after="200" w:line="276" w:lineRule="auto"/>
        <w:rPr>
          <w:rFonts w:ascii="David" w:hAnsi="David" w:cs="David"/>
          <w:b/>
          <w:bCs/>
          <w:caps/>
          <w:spacing w:val="15"/>
          <w:rtl/>
        </w:rPr>
      </w:pPr>
      <w:bookmarkStart w:id="601" w:name="_Toc51844804"/>
      <w:r>
        <w:rPr>
          <w:rFonts w:ascii="David" w:hAnsi="David" w:cs="David"/>
          <w:rtl/>
        </w:rPr>
        <w:br w:type="page"/>
      </w:r>
    </w:p>
    <w:p w14:paraId="1592DFB8" w14:textId="6F956EB8"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 xml:space="preserve">הפסקת פעילות עם הספק בעת אי עמידה בנספח הנחיות אבטחת המידע </w:t>
      </w:r>
    </w:p>
    <w:p w14:paraId="3E9D5FE0"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סעיף זה נועד לחדד לספק כי האחריות על עמידה בהנחיות ובדיקות אבטחת המידע ותיקון הליקויים חלות על הספק. ונועדה למנוע עיכוב ממושך במסירת הפרויקט עקב אי עמידה בביצוע הסקרים ותיקונם במועדים הדרושים. סעיף זה מאפשר לראש אגף אבטחת המידע והגנה בסייבר, סמכות בלעדית להפסיק פעילות עם ספק אשר לא יעמוד בהנחיות מסמך זה במלואן (למעט מה שיוחרג על ידי ראש אגף הגנת הסייבר בלמ"ס).</w:t>
      </w:r>
    </w:p>
    <w:p w14:paraId="3673D989"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 xml:space="preserve">חריגים והקלות: ראש אגף הגנת הסייבר בלמ"ס, יהא הגורם הבלעדי אשר יהא רשאי להקל לאי קיומם של הנחיות המופיעות במסמך זה. הגשת בקשה להקלה תועבר בכתב תוך פירוט הבקשה, יישום בקרות מפצות או מונעות חלופיות וכן מענה להנחיות נוספות שימסרו לספק בעת הגשת הבקשה להקלה. </w:t>
      </w:r>
    </w:p>
    <w:p w14:paraId="156D2959"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B857EA">
        <w:rPr>
          <w:rFonts w:ascii="David" w:hAnsi="David" w:cs="David"/>
          <w:b/>
          <w:bCs w:val="0"/>
          <w:sz w:val="24"/>
          <w:szCs w:val="24"/>
          <w:rtl/>
        </w:rPr>
        <w:t xml:space="preserve">הפסקת הפעילות: ככל שלא תתבצע עמידה בהנחיות מסמך זה או במידה ויתגלו סיכונים, ליקויים או ממצאים קריטיים או ממצאים חוזרים שאינם מטופלים (בסקרי הבטיחות, בדיקות חדירות, סקר ספקים של מערך הסייבר הלאומי) רשאי ראש אגף הגנת הסייבר בלמ"ס, להימנע מהסיכונים ולהפסיק את הפעילות מול הספק באופן </w:t>
      </w:r>
      <w:proofErr w:type="spellStart"/>
      <w:r w:rsidRPr="00B857EA">
        <w:rPr>
          <w:rFonts w:ascii="David" w:hAnsi="David" w:cs="David"/>
          <w:b/>
          <w:bCs w:val="0"/>
          <w:sz w:val="24"/>
          <w:szCs w:val="24"/>
          <w:rtl/>
        </w:rPr>
        <w:t>מיידי</w:t>
      </w:r>
      <w:proofErr w:type="spellEnd"/>
      <w:r w:rsidRPr="00B857EA">
        <w:rPr>
          <w:rFonts w:ascii="David" w:hAnsi="David" w:cs="David"/>
          <w:b/>
          <w:bCs w:val="0"/>
          <w:sz w:val="24"/>
          <w:szCs w:val="24"/>
          <w:rtl/>
        </w:rPr>
        <w:t>.</w:t>
      </w:r>
      <w:r w:rsidRPr="0017402A">
        <w:rPr>
          <w:rFonts w:ascii="David" w:hAnsi="David" w:cs="David"/>
          <w:sz w:val="24"/>
          <w:szCs w:val="24"/>
          <w:rtl/>
        </w:rPr>
        <w:t xml:space="preserve"> </w:t>
      </w:r>
    </w:p>
    <w:p w14:paraId="17D8073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sz w:val="24"/>
          <w:szCs w:val="24"/>
          <w:rtl/>
        </w:rPr>
        <w:t>חידוש הפעילות:</w:t>
      </w:r>
    </w:p>
    <w:p w14:paraId="559A62B6"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B857EA">
        <w:rPr>
          <w:rFonts w:ascii="David" w:hAnsi="David" w:cs="David"/>
          <w:b w:val="0"/>
          <w:bCs w:val="0"/>
          <w:rtl/>
        </w:rPr>
        <w:t xml:space="preserve"> חידוש הפעילות מול הספק תהיה לאחר שהספק ימלא אחר ההנחיות במלואן. </w:t>
      </w:r>
    </w:p>
    <w:p w14:paraId="1EC9B8C2"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B857EA">
        <w:rPr>
          <w:rFonts w:ascii="David" w:hAnsi="David" w:cs="David"/>
          <w:b w:val="0"/>
          <w:bCs w:val="0"/>
          <w:rtl/>
        </w:rPr>
        <w:t xml:space="preserve">במקרים בהם יתגלו ממצאים או סיכונים אשר עלולים לסכן את הלמ"ס נדרש הספק לבצע סקרי בטיחות טכנולוגיים על חשבונו לאי קיומם של ממצאים ותצהיר משפטי חתום כי הממצאים והליקויים טופלו במלואם וכי הספק עומד בכל הנחיות אבטחת המידע שנמסרו לו. הספק כאמור, יישא בכל ההוצאות הנובעות בגין אי עמידה בהנחיות אלה ותיקון הליקויים. </w:t>
      </w:r>
    </w:p>
    <w:p w14:paraId="3BC1BFBF"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B857EA">
        <w:rPr>
          <w:rFonts w:ascii="David" w:hAnsi="David" w:cs="David"/>
          <w:b w:val="0"/>
          <w:bCs w:val="0"/>
          <w:rtl/>
        </w:rPr>
        <w:t xml:space="preserve">ככל שהספק לא ימלא אחר הנחיה זו, לא תחודש הפעילות מול הספק. </w:t>
      </w:r>
    </w:p>
    <w:p w14:paraId="12E5D0FD"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r w:rsidRPr="00B857EA">
        <w:rPr>
          <w:rFonts w:ascii="David" w:hAnsi="David" w:cs="David"/>
          <w:b w:val="0"/>
          <w:bCs w:val="0"/>
          <w:rtl/>
        </w:rPr>
        <w:t>הספק מסכים כי במקרים בהם הספק לא עמד בהתחייבויותיו או מסרב לתקן את הליקויים. רשאית הלמ"ס לבצע סקרי בטיחות ו/או בדיקות חדירה בהתאם על פי שיקול דעתה ובכל הסביבות הרלוונטיות לפרויקט. ההוצאות והאחריות לעיכוב הפרויקט או עצירת השירות – תחול על הספק.</w:t>
      </w:r>
      <w:r w:rsidRPr="0017402A">
        <w:rPr>
          <w:rFonts w:ascii="David" w:hAnsi="David" w:cs="David"/>
          <w:b w:val="0"/>
          <w:bCs w:val="0"/>
          <w:rtl/>
        </w:rPr>
        <w:t xml:space="preserve"> </w:t>
      </w:r>
    </w:p>
    <w:p w14:paraId="158F422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סיום התקשרות עם ספקים</w:t>
      </w:r>
      <w:bookmarkEnd w:id="601"/>
      <w:r w:rsidRPr="0017402A">
        <w:rPr>
          <w:rFonts w:ascii="David" w:hAnsi="David" w:cs="David"/>
          <w:sz w:val="24"/>
          <w:szCs w:val="24"/>
          <w:rtl/>
        </w:rPr>
        <w:t xml:space="preserve"> בגמר השירות </w:t>
      </w:r>
    </w:p>
    <w:p w14:paraId="33E93CD1"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02" w:name="_Toc51844805"/>
      <w:r w:rsidRPr="00B857EA">
        <w:rPr>
          <w:rFonts w:ascii="David" w:hAnsi="David" w:cs="David"/>
          <w:b/>
          <w:bCs w:val="0"/>
          <w:sz w:val="24"/>
          <w:szCs w:val="24"/>
          <w:rtl/>
        </w:rPr>
        <w:t>בעת סיום התקשרות עם ספק, באחריות הספק הזוכה לחסום ולהסיר את הרשאות הגישה אשר נפתחו במערכות הספק, לעובדיו במערכות המחזיקות מידע של הלמ"ס.</w:t>
      </w:r>
      <w:bookmarkEnd w:id="602"/>
      <w:r w:rsidRPr="00B857EA">
        <w:rPr>
          <w:rFonts w:ascii="David" w:hAnsi="David" w:cs="David"/>
          <w:b/>
          <w:bCs w:val="0"/>
          <w:sz w:val="24"/>
          <w:szCs w:val="24"/>
          <w:rtl/>
        </w:rPr>
        <w:t xml:space="preserve"> </w:t>
      </w:r>
    </w:p>
    <w:p w14:paraId="15CEDA52"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03" w:name="_Toc51844806"/>
      <w:r w:rsidRPr="00B857EA">
        <w:rPr>
          <w:rFonts w:ascii="David" w:hAnsi="David" w:cs="David"/>
          <w:b/>
          <w:bCs w:val="0"/>
          <w:sz w:val="24"/>
          <w:szCs w:val="24"/>
          <w:rtl/>
        </w:rPr>
        <w:t>באחריות הספק הזוכה להשיב כל מידע שנמסר להם לרבות מידע לוגי, פיזי, התקן מחשוב, התקן תקשורת, מודם סלולרי, התקן אימות זיהוי וכדומה</w:t>
      </w:r>
      <w:bookmarkEnd w:id="603"/>
      <w:r w:rsidRPr="00B857EA">
        <w:rPr>
          <w:rFonts w:ascii="David" w:hAnsi="David" w:cs="David"/>
          <w:b/>
          <w:bCs w:val="0"/>
          <w:sz w:val="24"/>
          <w:szCs w:val="24"/>
          <w:rtl/>
        </w:rPr>
        <w:t>.</w:t>
      </w:r>
    </w:p>
    <w:p w14:paraId="3B9A3EB3"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04" w:name="_Toc51844807"/>
      <w:r w:rsidRPr="00B857EA">
        <w:rPr>
          <w:rFonts w:ascii="David" w:hAnsi="David" w:cs="David"/>
          <w:b/>
          <w:bCs w:val="0"/>
          <w:sz w:val="24"/>
          <w:szCs w:val="24"/>
          <w:rtl/>
        </w:rPr>
        <w:lastRenderedPageBreak/>
        <w:t xml:space="preserve">הספק יצהיר בתצהיר – כי הוא מחק, גרס, גרט ו/או השיב ללמ"ס כל מידע אשר נמסר לו במסגרת מילוי תפקידו. בין אם מדובר במידע פיזי או לוגי לרבות מידע ממערכות מחשוב וגיבוי וכן נעשו תהליכי מחיקה ממערכות </w:t>
      </w:r>
      <w:bookmarkEnd w:id="604"/>
      <w:r w:rsidRPr="00B857EA">
        <w:rPr>
          <w:rFonts w:ascii="David" w:hAnsi="David" w:cs="David"/>
          <w:b/>
          <w:bCs w:val="0"/>
          <w:sz w:val="24"/>
          <w:szCs w:val="24"/>
          <w:rtl/>
        </w:rPr>
        <w:t>הספק.</w:t>
      </w:r>
    </w:p>
    <w:p w14:paraId="27643AB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חריגים למסמך זה</w:t>
      </w:r>
    </w:p>
    <w:p w14:paraId="4B2E12BE"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 xml:space="preserve">לראש אגף הגנה בסייבר הסמכות הבלעדית להקל בהנחיות המפורטות במסמך זה. </w:t>
      </w:r>
    </w:p>
    <w:p w14:paraId="4191D1B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605" w:name="_Toc138674039"/>
      <w:bookmarkStart w:id="606" w:name="_Toc148346506"/>
      <w:bookmarkStart w:id="607" w:name="_Toc50559949"/>
      <w:bookmarkStart w:id="608" w:name="_Toc51844808"/>
      <w:bookmarkStart w:id="609" w:name="_Toc111655456"/>
      <w:bookmarkStart w:id="610" w:name="_Toc138674038"/>
      <w:r w:rsidRPr="0017402A">
        <w:rPr>
          <w:rFonts w:ascii="David" w:hAnsi="David" w:cs="David"/>
          <w:sz w:val="24"/>
          <w:szCs w:val="24"/>
          <w:rtl/>
        </w:rPr>
        <w:t>הנחיות אבטחה פיזית בחצרות הספק</w:t>
      </w:r>
      <w:bookmarkEnd w:id="605"/>
      <w:bookmarkEnd w:id="606"/>
      <w:r w:rsidRPr="0017402A">
        <w:rPr>
          <w:rFonts w:ascii="David" w:hAnsi="David" w:cs="David"/>
          <w:sz w:val="24"/>
          <w:szCs w:val="24"/>
          <w:rtl/>
        </w:rPr>
        <w:t xml:space="preserve"> </w:t>
      </w:r>
    </w:p>
    <w:p w14:paraId="12268F3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סקר אבטחה פיזית</w:t>
      </w:r>
    </w:p>
    <w:p w14:paraId="6C517DAF"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כאמור לעיל, כל ספק או נותן שירותים ללמ"ס נדרש בסקר אבטחה פיזית ויקבל לידיו הנחיות מקב"ט הלמ"ס. יחד עם זאת נבקש להדגיש את הנושאים הבאים.</w:t>
      </w:r>
    </w:p>
    <w:p w14:paraId="0D4F85B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t>נהלים ומדיניות אבטחה פיזית</w:t>
      </w:r>
    </w:p>
    <w:p w14:paraId="3EC93038"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 xml:space="preserve">הספק יקיים בכל עת נהלים ומדיניות להגנה ואבטחה פיזית של המידע ויציג אותם ללמ"ס על פי דרישתה. </w:t>
      </w:r>
    </w:p>
    <w:p w14:paraId="474BA86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t>הגנה פיזית</w:t>
      </w:r>
    </w:p>
    <w:p w14:paraId="3C88BCB4"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857EA">
        <w:rPr>
          <w:rFonts w:ascii="David" w:hAnsi="David" w:cs="David"/>
          <w:b/>
          <w:bCs w:val="0"/>
          <w:sz w:val="24"/>
          <w:szCs w:val="24"/>
          <w:rtl/>
        </w:rPr>
        <w:t>הספק יאחסן חומר פיזי (דפוס, קלטות גיבוי, מצעי מדיה) באזורים מאובטחים וממודרים.</w:t>
      </w:r>
    </w:p>
    <w:p w14:paraId="64BC2931"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857EA">
        <w:rPr>
          <w:rFonts w:ascii="David" w:hAnsi="David" w:cs="David"/>
          <w:b/>
          <w:bCs w:val="0"/>
          <w:sz w:val="24"/>
          <w:szCs w:val="24"/>
          <w:rtl/>
        </w:rPr>
        <w:t xml:space="preserve">הספק </w:t>
      </w:r>
      <w:proofErr w:type="spellStart"/>
      <w:r w:rsidRPr="00B857EA">
        <w:rPr>
          <w:rFonts w:ascii="David" w:hAnsi="David" w:cs="David"/>
          <w:b/>
          <w:bCs w:val="0"/>
          <w:sz w:val="24"/>
          <w:szCs w:val="24"/>
          <w:rtl/>
        </w:rPr>
        <w:t>ימדר</w:t>
      </w:r>
      <w:proofErr w:type="spellEnd"/>
      <w:r w:rsidRPr="00B857EA">
        <w:rPr>
          <w:rFonts w:ascii="David" w:hAnsi="David" w:cs="David"/>
          <w:b/>
          <w:bCs w:val="0"/>
          <w:sz w:val="24"/>
          <w:szCs w:val="24"/>
          <w:rtl/>
        </w:rPr>
        <w:t xml:space="preserve"> את הגישה הפיזית למידע של הלמ"ס (על בסיס הצורך למידע) ובין היתר:</w:t>
      </w:r>
    </w:p>
    <w:p w14:paraId="21853AE8"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857EA">
        <w:rPr>
          <w:rFonts w:ascii="David" w:hAnsi="David" w:cs="David"/>
          <w:bCs w:val="0"/>
          <w:rtl/>
        </w:rPr>
        <w:t>יפעל למידור פיזי במתחמים בהם מוחזק, מועבר או מעובד מידע של הלמ"ס.</w:t>
      </w:r>
    </w:p>
    <w:p w14:paraId="0F31A4A9"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857EA">
        <w:rPr>
          <w:rFonts w:ascii="David" w:hAnsi="David" w:cs="David"/>
          <w:bCs w:val="0"/>
          <w:rtl/>
        </w:rPr>
        <w:t>יפעיל אמצעי בקרת כניסה לזיהוי חד ערכי של עובדים ומבקרים במתחמים בהם מוחזק או יוחזק מידע של הלמ"ס. הספק יאפשר יכולת תחקור לוגים לתקופה של חודשיים, אלא אם אושר לו למחוק את המידע על ידי הלמ"ס.</w:t>
      </w:r>
    </w:p>
    <w:p w14:paraId="7E869AB8" w14:textId="77777777" w:rsidR="0017402A" w:rsidRPr="00B857E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857EA">
        <w:rPr>
          <w:rFonts w:ascii="David" w:hAnsi="David" w:cs="David"/>
          <w:bCs w:val="0"/>
          <w:rtl/>
        </w:rPr>
        <w:t>יפעיל אמצעי הקלטה ויזואליים (מצלמות בטחון) 24/7 בכל המתחמים בהם מוחזק מידע פיזי או לוגי של הלמ"ס לרבות אזורים ציבוריים וחדר מחשב וכן חדרים וארונות בהם יאוכסן חומר המגיע מהלמ”ס ו/או מי מטעמם, בצורה מאובטחת לצילום24/7. בהקשר זה:</w:t>
      </w:r>
    </w:p>
    <w:p w14:paraId="0CEA6EF2" w14:textId="77777777" w:rsidR="0017402A" w:rsidRPr="00B857EA" w:rsidRDefault="0017402A" w:rsidP="009F3834">
      <w:pPr>
        <w:pStyle w:val="54"/>
        <w:keepLines/>
        <w:numPr>
          <w:ilvl w:val="4"/>
          <w:numId w:val="91"/>
        </w:numPr>
        <w:bidi/>
        <w:spacing w:before="40" w:line="360" w:lineRule="auto"/>
        <w:ind w:right="-284"/>
        <w:jc w:val="both"/>
        <w:rPr>
          <w:rFonts w:ascii="David" w:hAnsi="David" w:cs="David"/>
          <w:bCs w:val="0"/>
        </w:rPr>
      </w:pPr>
      <w:r w:rsidRPr="00B857EA">
        <w:rPr>
          <w:rFonts w:ascii="David" w:hAnsi="David" w:cs="David"/>
          <w:bCs w:val="0"/>
          <w:rtl/>
        </w:rPr>
        <w:t xml:space="preserve">הספק יאפשר יכולת תחקור ויזואלית של עד חצי שנה. </w:t>
      </w:r>
    </w:p>
    <w:p w14:paraId="18AEF52F" w14:textId="77777777" w:rsidR="0017402A" w:rsidRPr="00B857EA" w:rsidRDefault="0017402A" w:rsidP="009F3834">
      <w:pPr>
        <w:pStyle w:val="54"/>
        <w:keepLines/>
        <w:numPr>
          <w:ilvl w:val="4"/>
          <w:numId w:val="91"/>
        </w:numPr>
        <w:bidi/>
        <w:spacing w:before="40" w:line="360" w:lineRule="auto"/>
        <w:ind w:right="-284"/>
        <w:jc w:val="both"/>
        <w:rPr>
          <w:rFonts w:ascii="David" w:hAnsi="David" w:cs="David"/>
          <w:bCs w:val="0"/>
        </w:rPr>
      </w:pPr>
      <w:r w:rsidRPr="00B857EA">
        <w:rPr>
          <w:rFonts w:ascii="David" w:hAnsi="David" w:cs="David"/>
          <w:bCs w:val="0"/>
          <w:rtl/>
        </w:rPr>
        <w:t>היישום יעשה למול תקנות הגנת הפרטיות.</w:t>
      </w:r>
    </w:p>
    <w:p w14:paraId="0B00D98E" w14:textId="77777777" w:rsidR="0017402A" w:rsidRPr="00B857EA" w:rsidRDefault="0017402A" w:rsidP="009F3834">
      <w:pPr>
        <w:pStyle w:val="54"/>
        <w:keepLines/>
        <w:numPr>
          <w:ilvl w:val="4"/>
          <w:numId w:val="91"/>
        </w:numPr>
        <w:bidi/>
        <w:spacing w:before="40" w:line="360" w:lineRule="auto"/>
        <w:ind w:right="-284"/>
        <w:jc w:val="both"/>
        <w:rPr>
          <w:rFonts w:ascii="David" w:hAnsi="David" w:cs="David"/>
          <w:bCs w:val="0"/>
        </w:rPr>
      </w:pPr>
      <w:r w:rsidRPr="00B857EA">
        <w:rPr>
          <w:rFonts w:ascii="David" w:hAnsi="David" w:cs="David"/>
          <w:bCs w:val="0"/>
          <w:rtl/>
        </w:rPr>
        <w:t xml:space="preserve">הספק יציג יכולת </w:t>
      </w:r>
      <w:proofErr w:type="spellStart"/>
      <w:r w:rsidRPr="00B857EA">
        <w:rPr>
          <w:rFonts w:ascii="David" w:hAnsi="David" w:cs="David"/>
          <w:bCs w:val="0"/>
          <w:rtl/>
        </w:rPr>
        <w:t>לנטר</w:t>
      </w:r>
      <w:proofErr w:type="spellEnd"/>
      <w:r w:rsidRPr="00B857EA">
        <w:rPr>
          <w:rFonts w:ascii="David" w:hAnsi="David" w:cs="David"/>
          <w:bCs w:val="0"/>
          <w:rtl/>
        </w:rPr>
        <w:t xml:space="preserve"> גישה פיזית שאינה מורשית. </w:t>
      </w:r>
    </w:p>
    <w:p w14:paraId="3AA6C90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בקרות וביקורות שיבוצעו על ידי גורמי אבטחה של הספק</w:t>
      </w:r>
    </w:p>
    <w:p w14:paraId="2B7A93A4"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הספק יבצע ביקורות אבטחה פיזית מעת לעת בתדירות משתנה ויפעל לתיקון הליקויים ושיפור הבקרות שיעלו במסגרת ביקורות אלה.</w:t>
      </w:r>
    </w:p>
    <w:p w14:paraId="187ED7B7" w14:textId="77777777" w:rsidR="0017402A" w:rsidRPr="00B857E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857EA">
        <w:rPr>
          <w:rFonts w:ascii="David" w:hAnsi="David" w:cs="David"/>
          <w:b/>
          <w:bCs w:val="0"/>
          <w:sz w:val="24"/>
          <w:szCs w:val="24"/>
          <w:rtl/>
        </w:rPr>
        <w:t>הספק יבצע בדיקות מדגמיות לתקינות האזעקה ותקינות ההתראות וסדרי הדיווח.</w:t>
      </w:r>
    </w:p>
    <w:p w14:paraId="552658DA"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611" w:name="_Toc148346507"/>
      <w:r w:rsidRPr="0017402A">
        <w:rPr>
          <w:rFonts w:ascii="David" w:hAnsi="David" w:cs="David"/>
          <w:sz w:val="24"/>
          <w:szCs w:val="24"/>
          <w:rtl/>
        </w:rPr>
        <w:lastRenderedPageBreak/>
        <w:t>הנחיות רכש</w:t>
      </w:r>
      <w:bookmarkEnd w:id="607"/>
      <w:bookmarkEnd w:id="608"/>
      <w:r w:rsidRPr="0017402A">
        <w:rPr>
          <w:rFonts w:ascii="David" w:hAnsi="David" w:cs="David"/>
          <w:sz w:val="24"/>
          <w:szCs w:val="24"/>
          <w:rtl/>
        </w:rPr>
        <w:t xml:space="preserve"> ותחזוקת טכנולוגי</w:t>
      </w:r>
      <w:bookmarkEnd w:id="609"/>
      <w:r w:rsidRPr="0017402A">
        <w:rPr>
          <w:rFonts w:ascii="David" w:hAnsi="David" w:cs="David"/>
          <w:sz w:val="24"/>
          <w:szCs w:val="24"/>
          <w:rtl/>
        </w:rPr>
        <w:t>ות</w:t>
      </w:r>
      <w:bookmarkEnd w:id="610"/>
      <w:bookmarkEnd w:id="611"/>
      <w:r w:rsidRPr="0017402A">
        <w:rPr>
          <w:rFonts w:ascii="David" w:hAnsi="David" w:cs="David"/>
          <w:sz w:val="24"/>
          <w:szCs w:val="24"/>
          <w:rtl/>
        </w:rPr>
        <w:t xml:space="preserve"> </w:t>
      </w:r>
    </w:p>
    <w:p w14:paraId="3B2B871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12" w:name="_Toc51844809"/>
      <w:r w:rsidRPr="0017402A">
        <w:rPr>
          <w:rFonts w:ascii="David" w:hAnsi="David" w:cs="David"/>
          <w:sz w:val="24"/>
          <w:szCs w:val="24"/>
          <w:rtl/>
        </w:rPr>
        <w:t>רכש ופיתוח טכנולוגיות</w:t>
      </w:r>
      <w:bookmarkEnd w:id="612"/>
      <w:r w:rsidRPr="0017402A">
        <w:rPr>
          <w:rFonts w:ascii="David" w:hAnsi="David" w:cs="David"/>
          <w:sz w:val="24"/>
          <w:szCs w:val="24"/>
          <w:rtl/>
        </w:rPr>
        <w:t xml:space="preserve"> </w:t>
      </w:r>
    </w:p>
    <w:p w14:paraId="0FE9C29D" w14:textId="0048F778"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13" w:name="_Toc51844810"/>
      <w:r w:rsidRPr="008A0234">
        <w:rPr>
          <w:rFonts w:ascii="David" w:hAnsi="David" w:cs="David"/>
          <w:b/>
          <w:bCs w:val="0"/>
          <w:sz w:val="24"/>
          <w:szCs w:val="24"/>
          <w:rtl/>
        </w:rPr>
        <w:t>הספק יפרט את כל הטכנולוגיות, מערכות אבטחת המידע, מערכות תשתית, אפליקציה ומערכות הפעלה בהם יעשה שימוש בפתרון המוצע על ידו.</w:t>
      </w:r>
    </w:p>
    <w:p w14:paraId="15DBCB4B" w14:textId="04F4CDED"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יישום הפתרון בחצרות הספק ובחצרות הלמ"ס יעשה בתיאום עם אגף מערכות מידע ואגף הגנת הסייבר בלמ"ס.</w:t>
      </w:r>
      <w:bookmarkEnd w:id="613"/>
      <w:r w:rsidRPr="008A0234">
        <w:rPr>
          <w:rFonts w:ascii="David" w:hAnsi="David" w:cs="David"/>
          <w:b/>
          <w:bCs w:val="0"/>
          <w:sz w:val="24"/>
          <w:szCs w:val="24"/>
          <w:rtl/>
        </w:rPr>
        <w:t xml:space="preserve"> </w:t>
      </w:r>
    </w:p>
    <w:p w14:paraId="2C12AFF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עדכניות </w:t>
      </w:r>
    </w:p>
    <w:p w14:paraId="63F4BD7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14" w:name="_Toc51844811"/>
      <w:r w:rsidRPr="008A0234">
        <w:rPr>
          <w:rFonts w:ascii="David" w:hAnsi="David" w:cs="David"/>
          <w:b/>
          <w:bCs w:val="0"/>
          <w:sz w:val="24"/>
          <w:szCs w:val="24"/>
          <w:rtl/>
        </w:rPr>
        <w:t xml:space="preserve">כל חומרה, תשתית פיתוח ומערכות אבטחת מידע וטכנולוגיה אשר יעשה בה שימוש תהיה מוצר טכנולוגי מוביל העומד בתקני אבטחה </w:t>
      </w:r>
      <w:proofErr w:type="spellStart"/>
      <w:r w:rsidRPr="008A0234">
        <w:rPr>
          <w:rFonts w:ascii="David" w:hAnsi="David" w:cs="David"/>
          <w:b/>
          <w:bCs w:val="0"/>
          <w:sz w:val="24"/>
          <w:szCs w:val="24"/>
          <w:rtl/>
        </w:rPr>
        <w:t>ופרקטיקות</w:t>
      </w:r>
      <w:proofErr w:type="spellEnd"/>
      <w:r w:rsidRPr="008A0234">
        <w:rPr>
          <w:rFonts w:ascii="David" w:hAnsi="David" w:cs="David"/>
          <w:b/>
          <w:bCs w:val="0"/>
          <w:sz w:val="24"/>
          <w:szCs w:val="24"/>
          <w:rtl/>
        </w:rPr>
        <w:t xml:space="preserve"> מקובלות</w:t>
      </w:r>
      <w:bookmarkEnd w:id="614"/>
      <w:r w:rsidRPr="008A0234">
        <w:rPr>
          <w:rFonts w:ascii="David" w:hAnsi="David" w:cs="David"/>
          <w:b/>
          <w:bCs w:val="0"/>
          <w:sz w:val="24"/>
          <w:szCs w:val="24"/>
          <w:rtl/>
        </w:rPr>
        <w:t>.</w:t>
      </w:r>
    </w:p>
    <w:p w14:paraId="3F1657C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בכל שימוש בתוכנה בפרויקט זה, לרבות מערכות הפעלה, </w:t>
      </w:r>
      <w:r w:rsidRPr="008A0234">
        <w:rPr>
          <w:rFonts w:ascii="David" w:hAnsi="David" w:cs="David"/>
          <w:b/>
          <w:bCs w:val="0"/>
          <w:sz w:val="24"/>
          <w:szCs w:val="24"/>
        </w:rPr>
        <w:t>Web Servers</w:t>
      </w:r>
      <w:r w:rsidRPr="008A0234">
        <w:rPr>
          <w:rFonts w:ascii="David" w:hAnsi="David" w:cs="David"/>
          <w:b/>
          <w:bCs w:val="0"/>
          <w:sz w:val="24"/>
          <w:szCs w:val="24"/>
          <w:rtl/>
        </w:rPr>
        <w:t xml:space="preserve">, תוכנת </w:t>
      </w:r>
      <w:r w:rsidRPr="008A0234">
        <w:rPr>
          <w:rFonts w:ascii="David" w:hAnsi="David" w:cs="David"/>
          <w:b/>
          <w:bCs w:val="0"/>
          <w:sz w:val="24"/>
          <w:szCs w:val="24"/>
        </w:rPr>
        <w:t>DB</w:t>
      </w:r>
      <w:r w:rsidRPr="008A0234">
        <w:rPr>
          <w:rFonts w:ascii="David" w:hAnsi="David" w:cs="David"/>
          <w:b/>
          <w:bCs w:val="0"/>
          <w:sz w:val="24"/>
          <w:szCs w:val="24"/>
          <w:rtl/>
        </w:rPr>
        <w:t xml:space="preserve"> , שפות תכנות, ספריות </w:t>
      </w:r>
      <w:r w:rsidRPr="008A0234">
        <w:rPr>
          <w:rFonts w:ascii="David" w:hAnsi="David" w:cs="David"/>
          <w:b/>
          <w:bCs w:val="0"/>
          <w:sz w:val="24"/>
          <w:szCs w:val="24"/>
        </w:rPr>
        <w:t>Open Source</w:t>
      </w:r>
      <w:r w:rsidRPr="008A0234">
        <w:rPr>
          <w:rFonts w:ascii="David" w:hAnsi="David" w:cs="David"/>
          <w:b/>
          <w:bCs w:val="0"/>
          <w:sz w:val="24"/>
          <w:szCs w:val="24"/>
          <w:rtl/>
        </w:rPr>
        <w:t xml:space="preserve">, תוכנות תשתית, תוכנות פיתוח וכל תוכנה אחרת שייעשה בה שימוש בפרויקט זה, ייעשה שימוש בגרסה המתקדמת ביותר והיציבה שפורסמה לציבור על-ידי הספק/הפיץ שלה. במקרים חריגים, יתאפשר שימוש בגרסה אחת קודמת, אבל רק לאחר הגשה מנומקת לראש אגף הגנת הסייבר בלמ"ס המסבירה את הצורך בכך. ראש אגף הגנת הסייבר בלמ"ס יהיה רשאי לאשר או לא לאשר את הבקשה הזו. </w:t>
      </w:r>
    </w:p>
    <w:p w14:paraId="573322D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במהלך חיי הפרויקט, הספק יעדכן את גרסאות התוכנה של כל רכיבי התוכנה של הפרויקט</w:t>
      </w:r>
      <w:r w:rsidRPr="008A0234">
        <w:rPr>
          <w:rFonts w:ascii="David" w:hAnsi="David" w:cs="David"/>
          <w:b/>
          <w:bCs w:val="0"/>
          <w:sz w:val="24"/>
          <w:szCs w:val="24"/>
          <w:rtl/>
        </w:rPr>
        <w:tab/>
        <w:t xml:space="preserve"> באופן הבא:</w:t>
      </w:r>
    </w:p>
    <w:p w14:paraId="5FCBB9D7"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עבור כל רכיב תוכנה ו/או </w:t>
      </w:r>
      <w:r w:rsidRPr="008A0234">
        <w:rPr>
          <w:rFonts w:ascii="David" w:hAnsi="David" w:cs="David"/>
          <w:bCs w:val="0"/>
        </w:rPr>
        <w:t>firmware</w:t>
      </w:r>
      <w:r w:rsidRPr="008A0234">
        <w:rPr>
          <w:rFonts w:ascii="David" w:hAnsi="David" w:cs="David"/>
          <w:bCs w:val="0"/>
          <w:rtl/>
        </w:rPr>
        <w:t xml:space="preserve"> שתימצא בו בעיית אבטחת-מידע ברמה קריטית ו/או ברמה גבוהה, אשר עבורה הוציא ופרסם היצרן תיקון, טלאי ו/או גרסה חדשה – מתחייב הספק לעדכן ולהתקין את התיקון תוך שבוע מיום פרסום התיקון/הטלאי/הגרסה המתקנת.</w:t>
      </w:r>
    </w:p>
    <w:p w14:paraId="25A547F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עבור כל רכיב תוכנה ו/או </w:t>
      </w:r>
      <w:r w:rsidRPr="008A0234">
        <w:rPr>
          <w:rFonts w:ascii="David" w:hAnsi="David" w:cs="David"/>
          <w:bCs w:val="0"/>
        </w:rPr>
        <w:t>firmware</w:t>
      </w:r>
      <w:r w:rsidRPr="008A0234">
        <w:rPr>
          <w:rFonts w:ascii="David" w:hAnsi="David" w:cs="David"/>
          <w:bCs w:val="0"/>
          <w:rtl/>
        </w:rPr>
        <w:t xml:space="preserve"> שיימצא בו בעיית אבטחת-מידע ברמה בינונית, אשר עבורה הוציא ופרסם היצרן תיקון, טלאי ו/או גרסה חדשה – מתחייב הספק לעדכן ולהתקין את התיקון תוך חודש מיום פרסום התיקון/הטלאי/הגרסה המתקנת.</w:t>
      </w:r>
    </w:p>
    <w:p w14:paraId="50C7C1C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15" w:name="_Toc51844813"/>
      <w:r w:rsidRPr="008A0234">
        <w:rPr>
          <w:rFonts w:ascii="David" w:hAnsi="David" w:cs="David"/>
          <w:b/>
          <w:bCs w:val="0"/>
          <w:sz w:val="24"/>
          <w:szCs w:val="24"/>
          <w:rtl/>
        </w:rPr>
        <w:t>הספק יעשה שימוש במוצרים טכנולוגיים אשר יש להם אופק תחזוקה (</w:t>
      </w:r>
      <w:r w:rsidRPr="008A0234">
        <w:rPr>
          <w:rFonts w:ascii="David" w:hAnsi="David" w:cs="David"/>
          <w:b/>
          <w:bCs w:val="0"/>
          <w:sz w:val="24"/>
          <w:szCs w:val="24"/>
        </w:rPr>
        <w:t>Support</w:t>
      </w:r>
      <w:r w:rsidRPr="008A0234">
        <w:rPr>
          <w:rFonts w:ascii="David" w:hAnsi="David" w:cs="David"/>
          <w:b/>
          <w:bCs w:val="0"/>
          <w:sz w:val="24"/>
          <w:szCs w:val="24"/>
          <w:rtl/>
        </w:rPr>
        <w:t>) ועדכונים (</w:t>
      </w:r>
      <w:r w:rsidRPr="008A0234">
        <w:rPr>
          <w:rFonts w:ascii="David" w:hAnsi="David" w:cs="David"/>
          <w:b/>
          <w:bCs w:val="0"/>
          <w:sz w:val="24"/>
          <w:szCs w:val="24"/>
        </w:rPr>
        <w:t>Life Cycle</w:t>
      </w:r>
      <w:r w:rsidRPr="008A0234">
        <w:rPr>
          <w:rFonts w:ascii="David" w:hAnsi="David" w:cs="David"/>
          <w:b/>
          <w:bCs w:val="0"/>
          <w:sz w:val="24"/>
          <w:szCs w:val="24"/>
          <w:rtl/>
        </w:rPr>
        <w:t>) לרבות עדכוני חתימות ואבטחת מידע (</w:t>
      </w:r>
      <w:r w:rsidRPr="008A0234">
        <w:rPr>
          <w:rFonts w:ascii="David" w:hAnsi="David" w:cs="David"/>
          <w:b/>
          <w:bCs w:val="0"/>
          <w:sz w:val="24"/>
          <w:szCs w:val="24"/>
        </w:rPr>
        <w:t>Patch, Service packs</w:t>
      </w:r>
      <w:r w:rsidRPr="008A0234">
        <w:rPr>
          <w:rFonts w:ascii="David" w:hAnsi="David" w:cs="David"/>
          <w:b/>
          <w:bCs w:val="0"/>
          <w:sz w:val="24"/>
          <w:szCs w:val="24"/>
          <w:rtl/>
        </w:rPr>
        <w:t>) של לפחות 3 שנים מיום ההטמעה המתוכנן.</w:t>
      </w:r>
      <w:bookmarkEnd w:id="615"/>
      <w:r w:rsidRPr="008A0234">
        <w:rPr>
          <w:rFonts w:ascii="David" w:hAnsi="David" w:cs="David"/>
          <w:b/>
          <w:bCs w:val="0"/>
          <w:sz w:val="24"/>
          <w:szCs w:val="24"/>
          <w:rtl/>
        </w:rPr>
        <w:t xml:space="preserve"> </w:t>
      </w:r>
    </w:p>
    <w:p w14:paraId="1A61B55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עדיפות תינתן לפתרונות מבוססי מערכות הפעלה מנוהלות ומתעדכנות סטנדרטיות. </w:t>
      </w:r>
    </w:p>
    <w:p w14:paraId="54C0EFA6" w14:textId="77777777" w:rsidR="008A0234" w:rsidRDefault="008A0234">
      <w:pPr>
        <w:bidi w:val="0"/>
        <w:spacing w:before="200" w:after="200" w:line="276" w:lineRule="auto"/>
        <w:rPr>
          <w:rFonts w:ascii="David" w:hAnsi="David" w:cs="David"/>
          <w:b/>
          <w:bCs/>
          <w:caps/>
          <w:spacing w:val="15"/>
          <w:rtl/>
        </w:rPr>
      </w:pPr>
      <w:bookmarkStart w:id="616" w:name="_Toc138674040"/>
      <w:bookmarkStart w:id="617" w:name="_Toc148346508"/>
      <w:r>
        <w:rPr>
          <w:rFonts w:ascii="David" w:hAnsi="David" w:cs="David"/>
          <w:rtl/>
        </w:rPr>
        <w:br w:type="page"/>
      </w:r>
    </w:p>
    <w:p w14:paraId="3177112B" w14:textId="34379E4E"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r w:rsidRPr="0017402A">
        <w:rPr>
          <w:rFonts w:ascii="David" w:hAnsi="David" w:cs="David"/>
          <w:sz w:val="24"/>
          <w:szCs w:val="24"/>
          <w:rtl/>
        </w:rPr>
        <w:lastRenderedPageBreak/>
        <w:t>סביבת העבודה בחצרות הספק</w:t>
      </w:r>
      <w:bookmarkEnd w:id="616"/>
      <w:bookmarkEnd w:id="617"/>
      <w:r w:rsidRPr="0017402A">
        <w:rPr>
          <w:rFonts w:ascii="David" w:hAnsi="David" w:cs="David"/>
          <w:sz w:val="24"/>
          <w:szCs w:val="24"/>
          <w:rtl/>
        </w:rPr>
        <w:t xml:space="preserve"> </w:t>
      </w:r>
    </w:p>
    <w:p w14:paraId="3FDA5F6F" w14:textId="77777777" w:rsidR="0017402A" w:rsidRPr="008A0234"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r w:rsidRPr="008A0234">
        <w:rPr>
          <w:rFonts w:ascii="David" w:hAnsi="David" w:cs="David"/>
          <w:b w:val="0"/>
          <w:bCs w:val="0"/>
          <w:sz w:val="24"/>
          <w:szCs w:val="24"/>
          <w:rtl/>
        </w:rPr>
        <w:t>תשתיות מחשוב</w:t>
      </w:r>
    </w:p>
    <w:p w14:paraId="378C03BC"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bookmarkStart w:id="618" w:name="_Hlk139980563"/>
      <w:r w:rsidRPr="008A0234">
        <w:rPr>
          <w:rFonts w:ascii="David" w:hAnsi="David" w:cs="David"/>
          <w:bCs w:val="0"/>
          <w:sz w:val="24"/>
          <w:szCs w:val="24"/>
          <w:rtl/>
        </w:rPr>
        <w:t xml:space="preserve">לאור סיכוני דלף מידע מחצרות הספק הפתרון יתבסס על תשתית מחשוב. תשתית זו תכלול בין היתר: מערכות תקשורת ייעודית (מתגים, נתב תקשורת), רכיבי אבטחה: </w:t>
      </w:r>
      <w:r w:rsidRPr="008A0234">
        <w:rPr>
          <w:rFonts w:ascii="David" w:hAnsi="David" w:cs="David"/>
          <w:bCs w:val="0"/>
          <w:sz w:val="24"/>
          <w:szCs w:val="24"/>
        </w:rPr>
        <w:t>Firewall</w:t>
      </w:r>
      <w:r w:rsidRPr="008A0234">
        <w:rPr>
          <w:rFonts w:ascii="David" w:hAnsi="David" w:cs="David"/>
          <w:bCs w:val="0"/>
          <w:sz w:val="24"/>
          <w:szCs w:val="24"/>
          <w:rtl/>
        </w:rPr>
        <w:t xml:space="preserve"> בעלי יכולות אבטחת מידע (</w:t>
      </w:r>
      <w:r w:rsidRPr="008A0234">
        <w:rPr>
          <w:rFonts w:ascii="David" w:hAnsi="David" w:cs="David"/>
          <w:bCs w:val="0"/>
          <w:sz w:val="24"/>
          <w:szCs w:val="24"/>
        </w:rPr>
        <w:t>IPS</w:t>
      </w:r>
      <w:r w:rsidRPr="008A0234">
        <w:rPr>
          <w:rFonts w:ascii="David" w:hAnsi="David" w:cs="David"/>
          <w:bCs w:val="0"/>
          <w:sz w:val="24"/>
          <w:szCs w:val="24"/>
          <w:rtl/>
        </w:rPr>
        <w:t xml:space="preserve">, </w:t>
      </w:r>
      <w:r w:rsidRPr="008A0234">
        <w:rPr>
          <w:rFonts w:ascii="David" w:hAnsi="David" w:cs="David"/>
          <w:bCs w:val="0"/>
          <w:sz w:val="24"/>
          <w:szCs w:val="24"/>
        </w:rPr>
        <w:t>Antivirus</w:t>
      </w:r>
      <w:r w:rsidRPr="008A0234">
        <w:rPr>
          <w:rFonts w:ascii="David" w:hAnsi="David" w:cs="David"/>
          <w:bCs w:val="0"/>
          <w:sz w:val="24"/>
          <w:szCs w:val="24"/>
          <w:rtl/>
        </w:rPr>
        <w:t xml:space="preserve">, </w:t>
      </w:r>
      <w:r w:rsidRPr="008A0234">
        <w:rPr>
          <w:rFonts w:ascii="David" w:hAnsi="David" w:cs="David"/>
          <w:bCs w:val="0"/>
          <w:sz w:val="24"/>
          <w:szCs w:val="24"/>
        </w:rPr>
        <w:t>URL Filtering</w:t>
      </w:r>
      <w:r w:rsidRPr="008A0234">
        <w:rPr>
          <w:rFonts w:ascii="David" w:hAnsi="David" w:cs="David"/>
          <w:bCs w:val="0"/>
          <w:sz w:val="24"/>
          <w:szCs w:val="24"/>
          <w:rtl/>
        </w:rPr>
        <w:t xml:space="preserve">), מערכת הגנה אפליקטיבית </w:t>
      </w:r>
      <w:r w:rsidRPr="008A0234">
        <w:rPr>
          <w:rFonts w:ascii="David" w:hAnsi="David" w:cs="David"/>
          <w:bCs w:val="0"/>
          <w:sz w:val="24"/>
          <w:szCs w:val="24"/>
        </w:rPr>
        <w:t>WAF</w:t>
      </w:r>
      <w:r w:rsidRPr="008A0234">
        <w:rPr>
          <w:rFonts w:ascii="David" w:hAnsi="David" w:cs="David"/>
          <w:bCs w:val="0"/>
          <w:sz w:val="24"/>
          <w:szCs w:val="24"/>
          <w:rtl/>
        </w:rPr>
        <w:t>, שרתי ניהול משתמשים, הפצת עדכונים, ניטור אבטחת מידע, טלפוניה וכיו"ב.</w:t>
      </w:r>
    </w:p>
    <w:bookmarkEnd w:id="618"/>
    <w:p w14:paraId="1178180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הספק יישם ארכיטקטורה בעלת מספר שכבות המפרידה באופן מיטבי בין סביבות החשופות לרשתות זרות או סביבות אחרות של הספק (המשמשות לשירותים אחרים) וכדומה. לפיכך תתבצע:</w:t>
      </w:r>
    </w:p>
    <w:p w14:paraId="473F222E"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הפרדה בין תשתיות שרתים, תחנות עבודה, סביבת ניהול ומערכות אבטחת מידע באמצעות סגמנטציה וחוקה ייעודית.</w:t>
      </w:r>
    </w:p>
    <w:p w14:paraId="5C0F23CA"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יופרדו ממשקי ניהול מממשקי עבודה.</w:t>
      </w:r>
    </w:p>
    <w:p w14:paraId="4BDCD77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סביבת הספק המשמשת לפרויקט תהיה מנותקת מרשת האינטרנט (פרט לממשקים מול הלמ"ס). </w:t>
      </w:r>
    </w:p>
    <w:p w14:paraId="7243F82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הגישה מעמדות המחשוב תתאפשר למערכת הניהול בלבד.</w:t>
      </w:r>
    </w:p>
    <w:p w14:paraId="3494DCC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tl/>
        </w:rPr>
      </w:pPr>
      <w:r w:rsidRPr="008A0234">
        <w:rPr>
          <w:rFonts w:ascii="David" w:hAnsi="David" w:cs="David"/>
          <w:bCs w:val="0"/>
          <w:sz w:val="24"/>
          <w:szCs w:val="24"/>
          <w:rtl/>
        </w:rPr>
        <w:t>הספק יישם אמצעים לגילוי, התרעה והסרה של וירוסים ותוכנות זדוניות בכל סביבות העבודה.</w:t>
      </w:r>
      <w:r w:rsidRPr="0017402A">
        <w:rPr>
          <w:rFonts w:ascii="David" w:hAnsi="David" w:cs="David"/>
          <w:sz w:val="24"/>
          <w:szCs w:val="24"/>
          <w:rtl/>
        </w:rPr>
        <w:t xml:space="preserve"> </w:t>
      </w:r>
    </w:p>
    <w:p w14:paraId="4DE6464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איסור שימוש בשירותי ענן </w:t>
      </w:r>
    </w:p>
    <w:p w14:paraId="16242F40"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t xml:space="preserve">הספק לא יחזיק מידע של הלמ"ס בשירותי ענן בשום תצורה: תשתיות, חומרה או תוכנה. כמו כן לא יבצע תהליכי פיתוח בענן. </w:t>
      </w:r>
      <w:r w:rsidRPr="008A0234">
        <w:rPr>
          <w:rFonts w:ascii="David" w:hAnsi="David" w:cs="David"/>
          <w:sz w:val="24"/>
          <w:szCs w:val="24"/>
          <w:rtl/>
        </w:rPr>
        <w:t>יוחרג לנושא זה אתר מימוש השוברים.</w:t>
      </w:r>
    </w:p>
    <w:p w14:paraId="053568F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619" w:name="_Toc4414240"/>
      <w:bookmarkStart w:id="620" w:name="_Ref516414094"/>
      <w:r w:rsidRPr="0017402A">
        <w:rPr>
          <w:rFonts w:ascii="David" w:hAnsi="David" w:cs="David"/>
          <w:sz w:val="24"/>
          <w:szCs w:val="24"/>
          <w:rtl/>
        </w:rPr>
        <w:t>אבטחה לוגית</w:t>
      </w:r>
      <w:bookmarkEnd w:id="619"/>
      <w:bookmarkEnd w:id="620"/>
      <w:r w:rsidRPr="0017402A">
        <w:rPr>
          <w:rFonts w:ascii="David" w:hAnsi="David" w:cs="David"/>
          <w:sz w:val="24"/>
          <w:szCs w:val="24"/>
          <w:rtl/>
        </w:rPr>
        <w:t xml:space="preserve"> ומידור סביבות </w:t>
      </w:r>
    </w:p>
    <w:p w14:paraId="6D08A6D7"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תשתית המחשוב אצל הספק תתבסס על עמדות עבודה של הספק. </w:t>
      </w:r>
    </w:p>
    <w:p w14:paraId="3C09B4FA" w14:textId="46A14183" w:rsidR="00747A76" w:rsidRPr="00747A76" w:rsidRDefault="00747A76" w:rsidP="00747A76">
      <w:pPr>
        <w:pStyle w:val="31"/>
        <w:widowControl/>
        <w:numPr>
          <w:ilvl w:val="2"/>
          <w:numId w:val="98"/>
        </w:numPr>
        <w:overflowPunct w:val="0"/>
        <w:autoSpaceDE w:val="0"/>
        <w:autoSpaceDN w:val="0"/>
        <w:bidi/>
        <w:spacing w:before="0" w:line="360" w:lineRule="auto"/>
        <w:jc w:val="both"/>
        <w:rPr>
          <w:rFonts w:ascii="David" w:hAnsi="David" w:cs="David"/>
          <w:b/>
          <w:bCs w:val="0"/>
          <w:sz w:val="24"/>
          <w:szCs w:val="24"/>
          <w:highlight w:val="yellow"/>
        </w:rPr>
      </w:pPr>
      <w:r w:rsidRPr="00747A76">
        <w:rPr>
          <w:rFonts w:ascii="David" w:hAnsi="David" w:cs="David"/>
          <w:b/>
          <w:bCs w:val="0"/>
          <w:sz w:val="24"/>
          <w:szCs w:val="24"/>
          <w:highlight w:val="yellow"/>
          <w:rtl/>
        </w:rPr>
        <w:t xml:space="preserve">הספק יוודא כי התשתית אינה מאפשרת גישה לרשתות אחרות, מלבד סביבות הלמ"ס וסביבות ייעודיות של הספק המשמשות לצורך פעילויות שלא קשורות להנפקת שוברים (כדוגמה: ניהול כ"א או ניהול חשבונות או כל פעילות אחרת בחצר הספק). מגבלות אלה יעשו בכל שכבות התקשורת באמצעות הגדרות </w:t>
      </w:r>
      <w:r w:rsidRPr="00747A76">
        <w:rPr>
          <w:rFonts w:ascii="David" w:hAnsi="David" w:cs="David"/>
          <w:b/>
          <w:bCs w:val="0"/>
          <w:sz w:val="24"/>
          <w:szCs w:val="24"/>
          <w:highlight w:val="yellow"/>
        </w:rPr>
        <w:t>Access List</w:t>
      </w:r>
      <w:r w:rsidRPr="00747A76">
        <w:rPr>
          <w:rFonts w:ascii="David" w:hAnsi="David" w:cs="David"/>
          <w:b/>
          <w:bCs w:val="0"/>
          <w:sz w:val="24"/>
          <w:szCs w:val="24"/>
          <w:highlight w:val="yellow"/>
          <w:rtl/>
        </w:rPr>
        <w:t xml:space="preserve"> או חוקת </w:t>
      </w:r>
      <w:r w:rsidRPr="00747A76">
        <w:rPr>
          <w:rFonts w:ascii="David" w:hAnsi="David" w:cs="David"/>
          <w:b/>
          <w:bCs w:val="0"/>
          <w:sz w:val="24"/>
          <w:szCs w:val="24"/>
          <w:highlight w:val="yellow"/>
        </w:rPr>
        <w:t>Firewall</w:t>
      </w:r>
      <w:r w:rsidRPr="00747A76">
        <w:rPr>
          <w:rFonts w:ascii="David" w:hAnsi="David" w:cs="David"/>
          <w:b/>
          <w:bCs w:val="0"/>
          <w:sz w:val="24"/>
          <w:szCs w:val="24"/>
          <w:highlight w:val="yellow"/>
          <w:rtl/>
        </w:rPr>
        <w:t xml:space="preserve"> מתאימה. הספק יכול להשתמש עבור הפרויקט בתשתית ייעודית שקיימת אצלו לצורך הנפקת השוברים.</w:t>
      </w:r>
    </w:p>
    <w:p w14:paraId="08765EBA" w14:textId="38F57802" w:rsidR="0017402A" w:rsidRPr="008A0234" w:rsidRDefault="0017402A" w:rsidP="00747A76">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יקים תשתית לעדכון מערכות ההפעלה ותוכנות האנטי וירוס ותוכנות ההגנה בתחנות הקצה (דוגמת </w:t>
      </w:r>
      <w:r w:rsidRPr="008A0234">
        <w:rPr>
          <w:rFonts w:ascii="David" w:hAnsi="David" w:cs="David"/>
          <w:b/>
          <w:bCs w:val="0"/>
          <w:sz w:val="24"/>
          <w:szCs w:val="24"/>
        </w:rPr>
        <w:t>WSUS</w:t>
      </w:r>
      <w:r w:rsidRPr="008A0234">
        <w:rPr>
          <w:rFonts w:ascii="David" w:hAnsi="David" w:cs="David"/>
          <w:b/>
          <w:bCs w:val="0"/>
          <w:sz w:val="24"/>
          <w:szCs w:val="24"/>
          <w:rtl/>
        </w:rPr>
        <w:t xml:space="preserve">, </w:t>
      </w:r>
      <w:r w:rsidRPr="008A0234">
        <w:rPr>
          <w:rFonts w:ascii="David" w:hAnsi="David" w:cs="David"/>
          <w:b/>
          <w:bCs w:val="0"/>
          <w:sz w:val="24"/>
          <w:szCs w:val="24"/>
        </w:rPr>
        <w:t>SMS</w:t>
      </w:r>
      <w:r w:rsidRPr="008A0234">
        <w:rPr>
          <w:rFonts w:ascii="David" w:hAnsi="David" w:cs="David"/>
          <w:b/>
          <w:bCs w:val="0"/>
          <w:sz w:val="24"/>
          <w:szCs w:val="24"/>
          <w:rtl/>
        </w:rPr>
        <w:t xml:space="preserve"> או </w:t>
      </w:r>
      <w:r w:rsidRPr="008A0234">
        <w:rPr>
          <w:rFonts w:ascii="David" w:hAnsi="David" w:cs="David"/>
          <w:b/>
          <w:bCs w:val="0"/>
          <w:sz w:val="24"/>
          <w:szCs w:val="24"/>
        </w:rPr>
        <w:t>SCCM</w:t>
      </w:r>
      <w:r w:rsidRPr="008A0234">
        <w:rPr>
          <w:rFonts w:ascii="David" w:hAnsi="David" w:cs="David"/>
          <w:b/>
          <w:bCs w:val="0"/>
          <w:sz w:val="24"/>
          <w:szCs w:val="24"/>
          <w:rtl/>
        </w:rPr>
        <w:t>) וידאג לעדכן תחנות אלה בשוטף.</w:t>
      </w:r>
    </w:p>
    <w:p w14:paraId="401CBAD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אחסון, גיבוי, עיבוד וניהול מידע של הלמ"ס יעשה במערכות לוגיות שיוקצו עבור הלמ"ס ויופרדו ממערכות לוגיות אחרות של הספק. ניתן יהיה לבצע שימוש באותה תשתית פיזית.</w:t>
      </w:r>
    </w:p>
    <w:p w14:paraId="2938CFEE"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tl/>
        </w:rPr>
      </w:pPr>
      <w:r w:rsidRPr="008A0234">
        <w:rPr>
          <w:rFonts w:ascii="David" w:hAnsi="David" w:cs="David"/>
          <w:bCs w:val="0"/>
          <w:rtl/>
        </w:rPr>
        <w:lastRenderedPageBreak/>
        <w:t>הספק יקיים פעולות לאבטחת תשתיות התקשורת, בין השאר יפריד בין רשת התקשורת הפנימית בה מעובד מידע השייך ו/או הנוגע ללמ"ס ו/או מקושר למערכותיהם, לבין סביבת האינטרנט וסביבות אחרות של הספק.</w:t>
      </w:r>
      <w:r w:rsidRPr="0017402A">
        <w:rPr>
          <w:rFonts w:ascii="David" w:hAnsi="David" w:cs="David"/>
          <w:rtl/>
        </w:rPr>
        <w:t xml:space="preserve"> </w:t>
      </w:r>
    </w:p>
    <w:p w14:paraId="038DA0A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t>הספק יקיים הפרדה בין סביבת הייצור לבין סביבת</w:t>
      </w:r>
      <w:r w:rsidRPr="008A0234">
        <w:rPr>
          <w:rFonts w:ascii="David" w:hAnsi="David" w:cs="David"/>
          <w:b w:val="0"/>
          <w:bCs w:val="0"/>
        </w:rPr>
        <w:t xml:space="preserve"> </w:t>
      </w:r>
      <w:r w:rsidRPr="008A0234">
        <w:rPr>
          <w:rFonts w:ascii="David" w:hAnsi="David" w:cs="David"/>
          <w:b w:val="0"/>
          <w:bCs w:val="0"/>
          <w:rtl/>
        </w:rPr>
        <w:t xml:space="preserve">הפיתוח ובין סביבות בהן קיים מידע של הלמ"ס לבין סביבות מידע שאינן של הלמ"ס. </w:t>
      </w:r>
    </w:p>
    <w:p w14:paraId="6B59BDB3"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tl/>
        </w:rPr>
      </w:pPr>
      <w:r w:rsidRPr="008A0234">
        <w:rPr>
          <w:rFonts w:ascii="David" w:hAnsi="David" w:cs="David"/>
          <w:bCs w:val="0"/>
          <w:sz w:val="24"/>
          <w:szCs w:val="24"/>
          <w:rtl/>
        </w:rPr>
        <w:t xml:space="preserve">חיבור לרשת האינטרנט יתקיים באופן מאובטח, בין ע"י ארכיטקטורה ובין ע"ב טכנולוגיה ייעודית לנושא ויאפשר גישה לכתובות הלמ"ס בלבד. </w:t>
      </w:r>
    </w:p>
    <w:p w14:paraId="6CCF665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הספק יבטיח כי בכל גישה אחרת מרחוק (</w:t>
      </w:r>
      <w:r w:rsidRPr="008A0234">
        <w:rPr>
          <w:rFonts w:ascii="David" w:hAnsi="David" w:cs="David"/>
          <w:bCs w:val="0"/>
          <w:sz w:val="24"/>
          <w:szCs w:val="24"/>
        </w:rPr>
        <w:t>Remote Access</w:t>
      </w:r>
      <w:r w:rsidRPr="008A0234">
        <w:rPr>
          <w:rFonts w:ascii="David" w:hAnsi="David" w:cs="David"/>
          <w:bCs w:val="0"/>
          <w:sz w:val="24"/>
          <w:szCs w:val="24"/>
          <w:rtl/>
        </w:rPr>
        <w:t xml:space="preserve">) למערכות המחשוב שלו (עובדים ו/או ספקים צד שלישי) תעשה בתצורה מאובטחת הכוללת: </w:t>
      </w:r>
    </w:p>
    <w:p w14:paraId="6B965AF1"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אימות במזהה חזק (</w:t>
      </w:r>
      <w:r w:rsidRPr="008A0234">
        <w:rPr>
          <w:rFonts w:ascii="David" w:hAnsi="David" w:cs="David"/>
          <w:b w:val="0"/>
          <w:bCs w:val="0"/>
        </w:rPr>
        <w:t>2 Factor Authentication</w:t>
      </w:r>
      <w:r w:rsidRPr="008A0234">
        <w:rPr>
          <w:rFonts w:ascii="David" w:hAnsi="David" w:cs="David"/>
          <w:b w:val="0"/>
          <w:bCs w:val="0"/>
          <w:rtl/>
        </w:rPr>
        <w:t>).</w:t>
      </w:r>
    </w:p>
    <w:p w14:paraId="022BBE13"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הצפנת תווך.</w:t>
      </w:r>
    </w:p>
    <w:p w14:paraId="63278F61"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ניהול קבוצות הרשאה.</w:t>
      </w:r>
    </w:p>
    <w:p w14:paraId="7FB46A15"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בקרה אחר פעולות המשתמשים.</w:t>
      </w:r>
    </w:p>
    <w:p w14:paraId="4756A36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tl/>
        </w:rPr>
      </w:pPr>
      <w:r w:rsidRPr="008A0234">
        <w:rPr>
          <w:rFonts w:ascii="David" w:hAnsi="David" w:cs="David"/>
          <w:bCs w:val="0"/>
          <w:sz w:val="24"/>
          <w:szCs w:val="24"/>
          <w:rtl/>
        </w:rPr>
        <w:t xml:space="preserve">הספק יישם הגנה לוגית על מערכות המחשוב, תוכנות התשתית, רכיבי הרשת, התוכנה הקבצים ומסדי הנתונים. </w:t>
      </w:r>
    </w:p>
    <w:p w14:paraId="61C7CFAE"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 xml:space="preserve">הספק יעדכן את מערכות המידע של הספק בעדכוני תוכנה ומוצרי אבטחת מידע. </w:t>
      </w:r>
    </w:p>
    <w:p w14:paraId="49772C9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הספק יקים מערכת לעדכון תחנות קצה ותוכנות צד שלישי (לדוגמה אנטי וירוס). מערכת זו תוכל לפנות לאתרי היצרנים לצורך הורדת עדכוני תוכנה. לא תתאפשר גישה ישירה של התקני מחשוב (תחנת עבודה, שרתים, ציוד תקשורת ואבטחת מידע) ישירות לרשתות זרות להורדת עדכונים.</w:t>
      </w:r>
    </w:p>
    <w:p w14:paraId="7BF56ECB"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חריגים יאושרו על ידי ראש אגף הגנת הסייבר בלמ"ס. </w:t>
      </w:r>
    </w:p>
    <w:p w14:paraId="11A863D3"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הספק אחראי לכך כי לא יחובר התקן נייד שלא עבר בדיקה, למערכות המחשוב בו נשמר מידע של הלמ”ס.</w:t>
      </w:r>
    </w:p>
    <w:p w14:paraId="040A55B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8A0234">
        <w:rPr>
          <w:rFonts w:ascii="David" w:hAnsi="David" w:cs="David"/>
          <w:bCs w:val="0"/>
          <w:sz w:val="24"/>
          <w:szCs w:val="24"/>
          <w:rtl/>
        </w:rPr>
        <w:t>הספק לא יאחסן או ינייד מידע של הלמ"ס במצעי מדיה נתיקה (</w:t>
      </w:r>
      <w:r w:rsidRPr="008A0234">
        <w:rPr>
          <w:rFonts w:ascii="David" w:hAnsi="David" w:cs="David"/>
          <w:bCs w:val="0"/>
          <w:sz w:val="24"/>
          <w:szCs w:val="24"/>
        </w:rPr>
        <w:t>Disk On Key, CD</w:t>
      </w:r>
      <w:r w:rsidRPr="008A0234">
        <w:rPr>
          <w:rFonts w:ascii="David" w:hAnsi="David" w:cs="David"/>
          <w:bCs w:val="0"/>
          <w:sz w:val="24"/>
          <w:szCs w:val="24"/>
          <w:rtl/>
        </w:rPr>
        <w:t xml:space="preserve">, כונן קשיח נתיק) או במחשוב נייד (מחשב נישא, טלפון נייד, </w:t>
      </w:r>
      <w:proofErr w:type="spellStart"/>
      <w:r w:rsidRPr="008A0234">
        <w:rPr>
          <w:rFonts w:ascii="David" w:hAnsi="David" w:cs="David"/>
          <w:bCs w:val="0"/>
          <w:sz w:val="24"/>
          <w:szCs w:val="24"/>
          <w:rtl/>
        </w:rPr>
        <w:t>טאבלט</w:t>
      </w:r>
      <w:proofErr w:type="spellEnd"/>
      <w:r w:rsidRPr="008A0234">
        <w:rPr>
          <w:rFonts w:ascii="David" w:hAnsi="David" w:cs="David"/>
          <w:bCs w:val="0"/>
          <w:sz w:val="24"/>
          <w:szCs w:val="24"/>
          <w:rtl/>
        </w:rPr>
        <w:t>) שלא תאושר על ידי הלמ"ס.</w:t>
      </w:r>
    </w:p>
    <w:p w14:paraId="1B8732F0"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יישום רכיבי הגנה רשתיים </w:t>
      </w:r>
    </w:p>
    <w:p w14:paraId="2CB9D26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יבצע שימוש ברכיב </w:t>
      </w:r>
      <w:r w:rsidRPr="008A0234">
        <w:rPr>
          <w:rFonts w:ascii="David" w:hAnsi="David" w:cs="David"/>
          <w:b/>
          <w:bCs w:val="0"/>
          <w:sz w:val="24"/>
          <w:szCs w:val="24"/>
        </w:rPr>
        <w:t>Firewall</w:t>
      </w:r>
      <w:r w:rsidRPr="008A0234">
        <w:rPr>
          <w:rFonts w:ascii="David" w:hAnsi="David" w:cs="David"/>
          <w:b/>
          <w:bCs w:val="0"/>
          <w:sz w:val="24"/>
          <w:szCs w:val="24"/>
          <w:rtl/>
        </w:rPr>
        <w:t xml:space="preserve">, </w:t>
      </w:r>
      <w:r w:rsidRPr="008A0234">
        <w:rPr>
          <w:rFonts w:ascii="David" w:hAnsi="David" w:cs="David"/>
          <w:b/>
          <w:bCs w:val="0"/>
          <w:sz w:val="24"/>
          <w:szCs w:val="24"/>
        </w:rPr>
        <w:t>IPS</w:t>
      </w:r>
      <w:r w:rsidRPr="008A0234">
        <w:rPr>
          <w:rFonts w:ascii="David" w:hAnsi="David" w:cs="David"/>
          <w:b/>
          <w:bCs w:val="0"/>
          <w:sz w:val="24"/>
          <w:szCs w:val="24"/>
          <w:rtl/>
        </w:rPr>
        <w:t xml:space="preserve">, </w:t>
      </w:r>
      <w:r w:rsidRPr="008A0234">
        <w:rPr>
          <w:rFonts w:ascii="David" w:hAnsi="David" w:cs="David"/>
          <w:b/>
          <w:bCs w:val="0"/>
          <w:sz w:val="24"/>
          <w:szCs w:val="24"/>
        </w:rPr>
        <w:t>Ant Spoofing</w:t>
      </w:r>
      <w:r w:rsidRPr="008A0234">
        <w:rPr>
          <w:rFonts w:ascii="David" w:hAnsi="David" w:cs="David"/>
          <w:b/>
          <w:bCs w:val="0"/>
          <w:sz w:val="24"/>
          <w:szCs w:val="24"/>
          <w:rtl/>
        </w:rPr>
        <w:t xml:space="preserve">, </w:t>
      </w:r>
      <w:r w:rsidRPr="008A0234">
        <w:rPr>
          <w:rFonts w:ascii="David" w:hAnsi="David" w:cs="David"/>
          <w:b/>
          <w:bCs w:val="0"/>
          <w:sz w:val="24"/>
          <w:szCs w:val="24"/>
        </w:rPr>
        <w:t>Antibot</w:t>
      </w:r>
      <w:r w:rsidRPr="008A0234">
        <w:rPr>
          <w:rFonts w:ascii="David" w:hAnsi="David" w:cs="David"/>
          <w:b/>
          <w:bCs w:val="0"/>
          <w:sz w:val="24"/>
          <w:szCs w:val="24"/>
          <w:rtl/>
        </w:rPr>
        <w:t xml:space="preserve">, </w:t>
      </w:r>
      <w:r w:rsidRPr="008A0234">
        <w:rPr>
          <w:rFonts w:ascii="David" w:hAnsi="David" w:cs="David"/>
          <w:b/>
          <w:bCs w:val="0"/>
          <w:sz w:val="24"/>
          <w:szCs w:val="24"/>
        </w:rPr>
        <w:t>Antivirus</w:t>
      </w:r>
      <w:r w:rsidRPr="008A0234">
        <w:rPr>
          <w:rFonts w:ascii="David" w:hAnsi="David" w:cs="David"/>
          <w:b/>
          <w:bCs w:val="0"/>
          <w:sz w:val="24"/>
          <w:szCs w:val="24"/>
          <w:rtl/>
        </w:rPr>
        <w:t xml:space="preserve">, </w:t>
      </w:r>
      <w:r w:rsidRPr="008A0234">
        <w:rPr>
          <w:rFonts w:ascii="David" w:hAnsi="David" w:cs="David"/>
          <w:b/>
          <w:bCs w:val="0"/>
          <w:sz w:val="24"/>
          <w:szCs w:val="24"/>
        </w:rPr>
        <w:t>Antimalware</w:t>
      </w:r>
      <w:r w:rsidRPr="008A0234">
        <w:rPr>
          <w:rFonts w:ascii="David" w:hAnsi="David" w:cs="David"/>
          <w:b/>
          <w:bCs w:val="0"/>
          <w:sz w:val="24"/>
          <w:szCs w:val="24"/>
          <w:rtl/>
        </w:rPr>
        <w:t xml:space="preserve"> ו- </w:t>
      </w:r>
      <w:r w:rsidRPr="008A0234">
        <w:rPr>
          <w:rFonts w:ascii="David" w:hAnsi="David" w:cs="David"/>
          <w:b/>
          <w:bCs w:val="0"/>
          <w:sz w:val="24"/>
          <w:szCs w:val="24"/>
        </w:rPr>
        <w:t>WAF</w:t>
      </w:r>
      <w:r w:rsidRPr="008A0234">
        <w:rPr>
          <w:rFonts w:ascii="David" w:hAnsi="David" w:cs="David"/>
          <w:b/>
          <w:bCs w:val="0"/>
          <w:sz w:val="24"/>
          <w:szCs w:val="24"/>
          <w:rtl/>
        </w:rPr>
        <w:t>.</w:t>
      </w:r>
    </w:p>
    <w:p w14:paraId="6FCA134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יפעיל מנגנוני ניטור כגון: </w:t>
      </w:r>
      <w:r w:rsidRPr="008A0234">
        <w:rPr>
          <w:rFonts w:ascii="David" w:hAnsi="David" w:cs="David"/>
          <w:b/>
          <w:bCs w:val="0"/>
          <w:sz w:val="24"/>
          <w:szCs w:val="24"/>
        </w:rPr>
        <w:t>IPS, Network Antivirus</w:t>
      </w:r>
      <w:r w:rsidRPr="008A0234">
        <w:rPr>
          <w:rFonts w:ascii="David" w:hAnsi="David" w:cs="David"/>
          <w:b/>
          <w:bCs w:val="0"/>
          <w:sz w:val="24"/>
          <w:szCs w:val="24"/>
          <w:rtl/>
        </w:rPr>
        <w:t xml:space="preserve"> ו- </w:t>
      </w:r>
      <w:r w:rsidRPr="008A0234">
        <w:rPr>
          <w:rFonts w:ascii="David" w:hAnsi="David" w:cs="David"/>
          <w:b/>
          <w:bCs w:val="0"/>
          <w:sz w:val="24"/>
          <w:szCs w:val="24"/>
        </w:rPr>
        <w:t>Content Inspection</w:t>
      </w:r>
      <w:r w:rsidRPr="008A0234">
        <w:rPr>
          <w:rFonts w:ascii="David" w:hAnsi="David" w:cs="David"/>
          <w:b/>
          <w:bCs w:val="0"/>
          <w:sz w:val="24"/>
          <w:szCs w:val="24"/>
          <w:rtl/>
        </w:rPr>
        <w:t xml:space="preserve"> על כל תעבורה נכנסת ויוצאת מסביבת המחשוב שהוקצתה עבור הלמ"ס.</w:t>
      </w:r>
    </w:p>
    <w:p w14:paraId="36539FA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רשאי לבצע שימוש ברכיב אחד המספק את יכולות אלה.</w:t>
      </w:r>
    </w:p>
    <w:p w14:paraId="411FCCE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הגבלת תקשורת מחשבים</w:t>
      </w:r>
      <w:r w:rsidRPr="0017402A">
        <w:rPr>
          <w:rFonts w:ascii="David" w:hAnsi="David" w:cs="David"/>
          <w:sz w:val="24"/>
          <w:szCs w:val="24"/>
        </w:rPr>
        <w:t xml:space="preserve"> </w:t>
      </w:r>
      <w:r w:rsidRPr="0017402A">
        <w:rPr>
          <w:rFonts w:ascii="David" w:hAnsi="David" w:cs="David"/>
          <w:sz w:val="24"/>
          <w:szCs w:val="24"/>
          <w:rtl/>
        </w:rPr>
        <w:t xml:space="preserve">בחצר הספק </w:t>
      </w:r>
    </w:p>
    <w:p w14:paraId="7C04F64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רשתות הספק שהוקצו לשירות, יוכלו לגשת לכתובות הלמ"ס בלבד.</w:t>
      </w:r>
    </w:p>
    <w:p w14:paraId="6569411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lastRenderedPageBreak/>
        <w:t>לא תתאפשר גישה מעמדות העבודה לרשת האינטרנט או לכל סביבה אחרת לגלישה, הורדה או העלאת קבצים, גם לא דרך רכיב מתווך (</w:t>
      </w:r>
      <w:r w:rsidRPr="008A0234">
        <w:rPr>
          <w:rFonts w:ascii="David" w:hAnsi="David" w:cs="David"/>
          <w:b/>
          <w:bCs w:val="0"/>
          <w:sz w:val="24"/>
          <w:szCs w:val="24"/>
        </w:rPr>
        <w:t>Proxy</w:t>
      </w:r>
      <w:r w:rsidRPr="008A0234">
        <w:rPr>
          <w:rFonts w:ascii="David" w:hAnsi="David" w:cs="David"/>
          <w:b/>
          <w:bCs w:val="0"/>
          <w:sz w:val="24"/>
          <w:szCs w:val="24"/>
          <w:rtl/>
        </w:rPr>
        <w:t>). ההפרדה תהיה לוגית (</w:t>
      </w:r>
      <w:r w:rsidRPr="008A0234">
        <w:rPr>
          <w:rFonts w:ascii="David" w:hAnsi="David" w:cs="David"/>
          <w:b/>
          <w:bCs w:val="0"/>
          <w:sz w:val="24"/>
          <w:szCs w:val="24"/>
        </w:rPr>
        <w:t>VLAN</w:t>
      </w:r>
      <w:r w:rsidRPr="008A0234">
        <w:rPr>
          <w:rFonts w:ascii="David" w:hAnsi="David" w:cs="David"/>
          <w:b/>
          <w:bCs w:val="0"/>
          <w:sz w:val="24"/>
          <w:szCs w:val="24"/>
          <w:rtl/>
        </w:rPr>
        <w:t xml:space="preserve"> או סגמנט).</w:t>
      </w:r>
    </w:p>
    <w:p w14:paraId="11F2B87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הגבלת תקשורת חוזרת מרשתות הלמ"ס לכיוון רשת הספק </w:t>
      </w:r>
    </w:p>
    <w:p w14:paraId="279C88E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יגביל את תחומי הגישה לרשת הספק מכתובות הלמ"ס בלבד (ולהיפך, עבור היזון חוזר). כך שלא תתאפשר גישה מרשתות זרות אל סביבת המחשוב שתוקם עבור השירות. </w:t>
      </w:r>
    </w:p>
    <w:p w14:paraId="3B3CB23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רשת ניהול </w:t>
      </w:r>
      <w:proofErr w:type="spellStart"/>
      <w:r w:rsidRPr="0017402A">
        <w:rPr>
          <w:rFonts w:ascii="David" w:hAnsi="David" w:cs="David"/>
          <w:sz w:val="24"/>
          <w:szCs w:val="24"/>
          <w:rtl/>
        </w:rPr>
        <w:t>ושו"ב</w:t>
      </w:r>
      <w:proofErr w:type="spellEnd"/>
      <w:r w:rsidRPr="0017402A">
        <w:rPr>
          <w:rFonts w:ascii="David" w:hAnsi="David" w:cs="David"/>
          <w:sz w:val="24"/>
          <w:szCs w:val="24"/>
          <w:rtl/>
        </w:rPr>
        <w:t xml:space="preserve"> </w:t>
      </w:r>
    </w:p>
    <w:p w14:paraId="228D35C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יקים רשת ניהול </w:t>
      </w:r>
      <w:proofErr w:type="spellStart"/>
      <w:r w:rsidRPr="008A0234">
        <w:rPr>
          <w:rFonts w:ascii="David" w:hAnsi="David" w:cs="David"/>
          <w:b/>
          <w:bCs w:val="0"/>
          <w:sz w:val="24"/>
          <w:szCs w:val="24"/>
          <w:rtl/>
        </w:rPr>
        <w:t>ושו"ב</w:t>
      </w:r>
      <w:proofErr w:type="spellEnd"/>
      <w:r w:rsidRPr="008A0234">
        <w:rPr>
          <w:rFonts w:ascii="David" w:hAnsi="David" w:cs="David"/>
          <w:b/>
          <w:bCs w:val="0"/>
          <w:sz w:val="24"/>
          <w:szCs w:val="24"/>
          <w:rtl/>
        </w:rPr>
        <w:t xml:space="preserve"> אשר תאפשר גישה לממשקי הניהול והבקרה של כל רכיבי המערכות.</w:t>
      </w:r>
    </w:p>
    <w:p w14:paraId="1E54F8AC"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יהא רשאי לנהל את המשתמשים במערכות ניהול המשתמשים הקיימות ברשותו (לדוגמא </w:t>
      </w:r>
      <w:r w:rsidRPr="008A0234">
        <w:rPr>
          <w:rFonts w:ascii="David" w:hAnsi="David" w:cs="David"/>
          <w:b/>
          <w:bCs w:val="0"/>
          <w:sz w:val="24"/>
          <w:szCs w:val="24"/>
        </w:rPr>
        <w:t>Active Directory</w:t>
      </w:r>
      <w:r w:rsidRPr="008A0234">
        <w:rPr>
          <w:rFonts w:ascii="David" w:hAnsi="David" w:cs="David"/>
          <w:b/>
          <w:bCs w:val="0"/>
          <w:sz w:val="24"/>
          <w:szCs w:val="24"/>
          <w:rtl/>
        </w:rPr>
        <w:t>).</w:t>
      </w:r>
    </w:p>
    <w:p w14:paraId="3CD4AF1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t>רשת זו תהיה חסומה בגישה לרשת האינטרנט.</w:t>
      </w:r>
      <w:r w:rsidRPr="0017402A">
        <w:rPr>
          <w:rFonts w:ascii="David" w:hAnsi="David" w:cs="David"/>
          <w:sz w:val="24"/>
          <w:szCs w:val="24"/>
          <w:rtl/>
        </w:rPr>
        <w:t xml:space="preserve"> </w:t>
      </w:r>
    </w:p>
    <w:p w14:paraId="464E89B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תשתיות תקשורת </w:t>
      </w:r>
    </w:p>
    <w:p w14:paraId="4E06AC7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יקשיח את מערכות התקשורת בהתאם להמלצות היצרן לדגמים הנמצאים ברשותו</w:t>
      </w:r>
    </w:p>
    <w:p w14:paraId="71142447"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בנוסף יישם את הגדרות ההקשחה הבאות: </w:t>
      </w:r>
    </w:p>
    <w:p w14:paraId="2CC0B513"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גישה לממשקי הניהול של רכיבי התקשורת תהיה באמצעות השירותים הבאים: </w:t>
      </w:r>
      <w:r w:rsidRPr="008A0234">
        <w:rPr>
          <w:rFonts w:ascii="David" w:hAnsi="David" w:cs="David"/>
          <w:bCs w:val="0"/>
        </w:rPr>
        <w:t>HTTPS, SSH, SFTP</w:t>
      </w:r>
      <w:r w:rsidRPr="008A0234">
        <w:rPr>
          <w:rFonts w:ascii="David" w:hAnsi="David" w:cs="David"/>
          <w:bCs w:val="0"/>
          <w:rtl/>
        </w:rPr>
        <w:t xml:space="preserve"> ו- </w:t>
      </w:r>
      <w:r w:rsidRPr="008A0234">
        <w:rPr>
          <w:rFonts w:ascii="David" w:hAnsi="David" w:cs="David"/>
          <w:bCs w:val="0"/>
        </w:rPr>
        <w:t>SNMP V3</w:t>
      </w:r>
      <w:r w:rsidRPr="008A0234">
        <w:rPr>
          <w:rFonts w:ascii="David" w:hAnsi="David" w:cs="David"/>
          <w:bCs w:val="0"/>
          <w:rtl/>
        </w:rPr>
        <w:t xml:space="preserve"> בלבד.</w:t>
      </w:r>
    </w:p>
    <w:p w14:paraId="77EF6859"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יאפשר גישה לניהול וממשקי ניהול מרשת הניהול בלבד.</w:t>
      </w:r>
    </w:p>
    <w:p w14:paraId="3683255B"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ישנה ערכי ברירת מחדל (חשבונות ניהול, מחרוזות </w:t>
      </w:r>
      <w:r w:rsidRPr="008A0234">
        <w:rPr>
          <w:rFonts w:ascii="David" w:hAnsi="David" w:cs="David"/>
          <w:bCs w:val="0"/>
        </w:rPr>
        <w:t>SNMP</w:t>
      </w:r>
      <w:r w:rsidRPr="008A0234">
        <w:rPr>
          <w:rFonts w:ascii="David" w:hAnsi="David" w:cs="David"/>
          <w:bCs w:val="0"/>
          <w:rtl/>
        </w:rPr>
        <w:t>).</w:t>
      </w:r>
    </w:p>
    <w:p w14:paraId="603CD3D2"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יפעל לניהול חשבונות משתמשים וסיסמאות בהתאם למדיניות הסיסמאות המפורטת במסמך זה.</w:t>
      </w:r>
    </w:p>
    <w:p w14:paraId="18970F3C"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יתעד לוגים באופן מקומי ומרכזי (מערכת איסוף לוגים).</w:t>
      </w:r>
    </w:p>
    <w:p w14:paraId="76303282"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הקשחת שרתים </w:t>
      </w:r>
    </w:p>
    <w:p w14:paraId="320E8A8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יקשיח את השרתים על בסיס הנחיות יצרן או </w:t>
      </w:r>
      <w:r w:rsidRPr="008A0234">
        <w:rPr>
          <w:rFonts w:ascii="David" w:hAnsi="David" w:cs="David"/>
          <w:b/>
          <w:bCs w:val="0"/>
          <w:sz w:val="24"/>
          <w:szCs w:val="24"/>
        </w:rPr>
        <w:t>CIS Benchmark</w:t>
      </w:r>
      <w:r w:rsidRPr="008A0234">
        <w:rPr>
          <w:rFonts w:ascii="David" w:hAnsi="David" w:cs="David"/>
          <w:b/>
          <w:bCs w:val="0"/>
          <w:sz w:val="24"/>
          <w:szCs w:val="24"/>
          <w:rtl/>
        </w:rPr>
        <w:t xml:space="preserve">. </w:t>
      </w:r>
    </w:p>
    <w:p w14:paraId="14053157" w14:textId="77777777" w:rsidR="002B0E9B" w:rsidRPr="002B0E9B" w:rsidRDefault="002B0E9B" w:rsidP="002B0E9B">
      <w:pPr>
        <w:pStyle w:val="31"/>
        <w:widowControl/>
        <w:numPr>
          <w:ilvl w:val="2"/>
          <w:numId w:val="99"/>
        </w:numPr>
        <w:overflowPunct w:val="0"/>
        <w:autoSpaceDE w:val="0"/>
        <w:autoSpaceDN w:val="0"/>
        <w:bidi/>
        <w:spacing w:before="0" w:line="360" w:lineRule="auto"/>
        <w:jc w:val="both"/>
        <w:rPr>
          <w:rFonts w:ascii="David" w:hAnsi="David" w:cs="David"/>
          <w:b/>
          <w:sz w:val="24"/>
          <w:szCs w:val="24"/>
          <w:highlight w:val="yellow"/>
        </w:rPr>
      </w:pPr>
      <w:r w:rsidRPr="002B0E9B">
        <w:rPr>
          <w:rFonts w:ascii="David" w:hAnsi="David" w:cs="David"/>
          <w:b/>
          <w:bCs w:val="0"/>
          <w:sz w:val="24"/>
          <w:szCs w:val="24"/>
          <w:highlight w:val="yellow"/>
          <w:rtl/>
        </w:rPr>
        <w:t xml:space="preserve">הספק רשאי להקצות תשתית וירטואלית עבור תשתית הפרויקט בנפרד מתשתיות ומערכות הספק האחרות בהתאם לתנאים המפורטים בסעיף 8.3.2. </w:t>
      </w:r>
    </w:p>
    <w:p w14:paraId="61CA277E"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לכל שרת פיזי יהיה ממשק ניהול נפרד ממשקי האפליקציה ומערכות ההפעלה.</w:t>
      </w:r>
    </w:p>
    <w:p w14:paraId="2359EE1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בכל שרת פיזי תותקן מערכת הפעלה בגרסה העדכנית ביותר.</w:t>
      </w:r>
    </w:p>
    <w:p w14:paraId="4C1059C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בכל שרת וירטואלי יעשה שימוש במערכות הפעלה בגרסה העדכנית ביותר.</w:t>
      </w:r>
    </w:p>
    <w:p w14:paraId="2A50E43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בכל שרת תותקן מערכת לאיתור אנומליה ואנטי-וירוס מתקדמת (</w:t>
      </w:r>
      <w:r w:rsidRPr="008A0234">
        <w:rPr>
          <w:rFonts w:ascii="David" w:hAnsi="David" w:cs="David"/>
          <w:b/>
          <w:bCs w:val="0"/>
          <w:sz w:val="24"/>
          <w:szCs w:val="24"/>
        </w:rPr>
        <w:t>EDR</w:t>
      </w:r>
      <w:r w:rsidRPr="008A0234">
        <w:rPr>
          <w:rFonts w:ascii="David" w:hAnsi="David" w:cs="David"/>
          <w:b/>
          <w:bCs w:val="0"/>
          <w:sz w:val="24"/>
          <w:szCs w:val="24"/>
          <w:rtl/>
        </w:rPr>
        <w:t>) מיצרן מוכר אשר יאושר על ידי הלמ"ס.</w:t>
      </w:r>
    </w:p>
    <w:p w14:paraId="7C4FB8F1" w14:textId="117FC27A"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השרתים יוקשחו בהתאם ל- </w:t>
      </w:r>
      <w:r w:rsidRPr="008A0234">
        <w:rPr>
          <w:rFonts w:ascii="David" w:hAnsi="David" w:cs="David"/>
          <w:b/>
          <w:bCs w:val="0"/>
          <w:sz w:val="24"/>
          <w:szCs w:val="24"/>
        </w:rPr>
        <w:t>Best Practices</w:t>
      </w:r>
      <w:r w:rsidRPr="008A0234">
        <w:rPr>
          <w:rFonts w:ascii="David" w:hAnsi="David" w:cs="David"/>
          <w:b/>
          <w:bCs w:val="0"/>
          <w:sz w:val="24"/>
          <w:szCs w:val="24"/>
          <w:rtl/>
        </w:rPr>
        <w:t xml:space="preserve"> מקובל של חברת </w:t>
      </w:r>
      <w:r w:rsidRPr="008A0234">
        <w:rPr>
          <w:rFonts w:ascii="David" w:hAnsi="David" w:cs="David"/>
          <w:b/>
          <w:bCs w:val="0"/>
          <w:sz w:val="24"/>
          <w:szCs w:val="24"/>
        </w:rPr>
        <w:t>Microsoft</w:t>
      </w:r>
      <w:r w:rsidRPr="008A0234">
        <w:rPr>
          <w:rFonts w:ascii="David" w:hAnsi="David" w:cs="David"/>
          <w:b/>
          <w:bCs w:val="0"/>
          <w:sz w:val="24"/>
          <w:szCs w:val="24"/>
          <w:rtl/>
        </w:rPr>
        <w:t xml:space="preserve"> .</w:t>
      </w:r>
      <w:r w:rsidR="002B0E9B">
        <w:rPr>
          <w:rFonts w:ascii="David" w:hAnsi="David" w:cs="David" w:hint="cs"/>
          <w:b/>
          <w:bCs w:val="0"/>
          <w:sz w:val="24"/>
          <w:szCs w:val="24"/>
          <w:rtl/>
        </w:rPr>
        <w:t xml:space="preserve"> </w:t>
      </w:r>
    </w:p>
    <w:p w14:paraId="1976E0C7" w14:textId="5683D3E0" w:rsidR="0017402A" w:rsidRPr="002B0E9B"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highlight w:val="yellow"/>
          <w:rtl/>
        </w:rPr>
      </w:pPr>
      <w:r w:rsidRPr="008A0234">
        <w:rPr>
          <w:rFonts w:ascii="David" w:hAnsi="David" w:cs="David"/>
          <w:b/>
          <w:bCs w:val="0"/>
          <w:sz w:val="24"/>
          <w:szCs w:val="24"/>
          <w:rtl/>
        </w:rPr>
        <w:lastRenderedPageBreak/>
        <w:t xml:space="preserve">חיבור התקנים זרים לשרתים יהיה מבוקר: כוננים קשיחים שאינם מורשים, כוננים נתיקים, </w:t>
      </w:r>
      <w:r w:rsidRPr="008A0234">
        <w:rPr>
          <w:rFonts w:ascii="David" w:hAnsi="David" w:cs="David"/>
          <w:b/>
          <w:bCs w:val="0"/>
          <w:sz w:val="24"/>
          <w:szCs w:val="24"/>
        </w:rPr>
        <w:t>Disk On Key, CD</w:t>
      </w:r>
      <w:r w:rsidRPr="008A0234">
        <w:rPr>
          <w:rFonts w:ascii="David" w:hAnsi="David" w:cs="David"/>
          <w:b/>
          <w:bCs w:val="0"/>
          <w:sz w:val="24"/>
          <w:szCs w:val="24"/>
          <w:rtl/>
        </w:rPr>
        <w:t>, צורב וכל התקן חיצוני המאפשר שמירת מידע על גביו. יישום הבקרה יבוצע באמצעות מערכות מיצרן מוכר. מערכת זו תאושרנה על ידי הלמ"ס</w:t>
      </w:r>
      <w:r w:rsidRPr="002B0E9B">
        <w:rPr>
          <w:rFonts w:ascii="David" w:hAnsi="David" w:cs="David"/>
          <w:b/>
          <w:bCs w:val="0"/>
          <w:sz w:val="24"/>
          <w:szCs w:val="24"/>
          <w:rtl/>
        </w:rPr>
        <w:t>.</w:t>
      </w:r>
      <w:r w:rsidR="002B0E9B" w:rsidRPr="002B0E9B">
        <w:rPr>
          <w:rFonts w:ascii="David" w:hAnsi="David" w:cs="David" w:hint="cs"/>
          <w:b/>
          <w:bCs w:val="0"/>
          <w:sz w:val="24"/>
          <w:szCs w:val="24"/>
          <w:highlight w:val="yellow"/>
          <w:rtl/>
        </w:rPr>
        <w:t xml:space="preserve"> יש לציין שלאורך כל המסמך חברת </w:t>
      </w:r>
      <w:r w:rsidR="002B0E9B" w:rsidRPr="002B0E9B">
        <w:rPr>
          <w:rFonts w:ascii="David" w:hAnsi="David" w:cs="David"/>
          <w:b/>
          <w:bCs w:val="0"/>
          <w:sz w:val="24"/>
          <w:szCs w:val="24"/>
          <w:highlight w:val="yellow"/>
        </w:rPr>
        <w:t>Microsoft</w:t>
      </w:r>
      <w:r w:rsidR="002B0E9B" w:rsidRPr="002B0E9B">
        <w:rPr>
          <w:rFonts w:ascii="David" w:hAnsi="David" w:cs="David" w:hint="cs"/>
          <w:b/>
          <w:bCs w:val="0"/>
          <w:sz w:val="24"/>
          <w:szCs w:val="24"/>
          <w:highlight w:val="yellow"/>
          <w:rtl/>
        </w:rPr>
        <w:t xml:space="preserve"> מופיעה כדוגמא בלבד והספק רשאי להגיש </w:t>
      </w:r>
      <w:proofErr w:type="spellStart"/>
      <w:r w:rsidR="002B0E9B" w:rsidRPr="002B0E9B">
        <w:rPr>
          <w:rFonts w:ascii="David" w:hAnsi="David" w:cs="David" w:hint="cs"/>
          <w:b/>
          <w:bCs w:val="0"/>
          <w:sz w:val="24"/>
          <w:szCs w:val="24"/>
          <w:highlight w:val="yellow"/>
          <w:rtl/>
        </w:rPr>
        <w:t>פתרן</w:t>
      </w:r>
      <w:proofErr w:type="spellEnd"/>
      <w:r w:rsidR="002B0E9B" w:rsidRPr="002B0E9B">
        <w:rPr>
          <w:rFonts w:ascii="David" w:hAnsi="David" w:cs="David" w:hint="cs"/>
          <w:b/>
          <w:bCs w:val="0"/>
          <w:sz w:val="24"/>
          <w:szCs w:val="24"/>
          <w:highlight w:val="yellow"/>
          <w:rtl/>
        </w:rPr>
        <w:t xml:space="preserve"> שמבוסס על </w:t>
      </w:r>
      <w:proofErr w:type="spellStart"/>
      <w:r w:rsidR="002B0E9B" w:rsidRPr="002B0E9B">
        <w:rPr>
          <w:rFonts w:ascii="David" w:hAnsi="David" w:cs="David" w:hint="cs"/>
          <w:b/>
          <w:bCs w:val="0"/>
          <w:sz w:val="24"/>
          <w:szCs w:val="24"/>
          <w:highlight w:val="yellow"/>
          <w:rtl/>
        </w:rPr>
        <w:t>תשתיתת</w:t>
      </w:r>
      <w:proofErr w:type="spellEnd"/>
      <w:r w:rsidR="002B0E9B" w:rsidRPr="002B0E9B">
        <w:rPr>
          <w:rFonts w:ascii="David" w:hAnsi="David" w:cs="David" w:hint="cs"/>
          <w:b/>
          <w:bCs w:val="0"/>
          <w:sz w:val="24"/>
          <w:szCs w:val="24"/>
          <w:highlight w:val="yellow"/>
          <w:rtl/>
        </w:rPr>
        <w:t xml:space="preserve"> של יצרנים אחרים ולא בהכרח </w:t>
      </w:r>
      <w:r w:rsidR="002B0E9B" w:rsidRPr="002B0E9B">
        <w:rPr>
          <w:rFonts w:ascii="David" w:hAnsi="David" w:cs="David"/>
          <w:b/>
          <w:bCs w:val="0"/>
          <w:sz w:val="24"/>
          <w:szCs w:val="24"/>
          <w:highlight w:val="yellow"/>
        </w:rPr>
        <w:t>Microsoft</w:t>
      </w:r>
      <w:r w:rsidR="002B0E9B" w:rsidRPr="002B0E9B">
        <w:rPr>
          <w:rFonts w:ascii="David" w:hAnsi="David" w:cs="David" w:hint="cs"/>
          <w:b/>
          <w:bCs w:val="0"/>
          <w:sz w:val="24"/>
          <w:szCs w:val="24"/>
          <w:highlight w:val="yellow"/>
          <w:rtl/>
        </w:rPr>
        <w:t xml:space="preserve">.  במקרה הה הספק יקשיח את השרתים בהתאם ל </w:t>
      </w:r>
      <w:r w:rsidR="002B0E9B" w:rsidRPr="002B0E9B">
        <w:rPr>
          <w:rFonts w:ascii="David" w:hAnsi="David" w:cs="David"/>
          <w:b/>
          <w:bCs w:val="0"/>
          <w:sz w:val="24"/>
          <w:szCs w:val="24"/>
          <w:highlight w:val="yellow"/>
        </w:rPr>
        <w:t>Best Practices</w:t>
      </w:r>
      <w:r w:rsidR="002B0E9B" w:rsidRPr="002B0E9B">
        <w:rPr>
          <w:rFonts w:ascii="David" w:hAnsi="David" w:cs="David" w:hint="cs"/>
          <w:b/>
          <w:bCs w:val="0"/>
          <w:sz w:val="24"/>
          <w:szCs w:val="24"/>
          <w:highlight w:val="yellow"/>
          <w:rtl/>
        </w:rPr>
        <w:t xml:space="preserve"> של היצרן. </w:t>
      </w:r>
    </w:p>
    <w:p w14:paraId="0099E313"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 xml:space="preserve">יש לשנות חשבונות משתמשי ברירת מחדל (דוגמת </w:t>
      </w:r>
      <w:r w:rsidRPr="008A0234">
        <w:rPr>
          <w:rFonts w:ascii="David" w:hAnsi="David" w:cs="David"/>
          <w:b/>
          <w:bCs w:val="0"/>
          <w:sz w:val="24"/>
          <w:szCs w:val="24"/>
        </w:rPr>
        <w:t>administrator</w:t>
      </w:r>
      <w:r w:rsidRPr="008A0234">
        <w:rPr>
          <w:rFonts w:ascii="David" w:hAnsi="David" w:cs="David"/>
          <w:b/>
          <w:bCs w:val="0"/>
          <w:sz w:val="24"/>
          <w:szCs w:val="24"/>
          <w:rtl/>
        </w:rPr>
        <w:t>) מערך זה לחשבון אחר.</w:t>
      </w:r>
    </w:p>
    <w:p w14:paraId="2AA90CE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 xml:space="preserve">יש לחסום שימוש בחשבון </w:t>
      </w:r>
      <w:r w:rsidRPr="008A0234">
        <w:rPr>
          <w:rFonts w:ascii="David" w:hAnsi="David" w:cs="David"/>
          <w:b/>
          <w:bCs w:val="0"/>
          <w:sz w:val="24"/>
          <w:szCs w:val="24"/>
        </w:rPr>
        <w:t>Guest</w:t>
      </w:r>
      <w:r w:rsidRPr="008A0234">
        <w:rPr>
          <w:rFonts w:ascii="David" w:hAnsi="David" w:cs="David"/>
          <w:b/>
          <w:bCs w:val="0"/>
          <w:sz w:val="24"/>
          <w:szCs w:val="24"/>
          <w:rtl/>
        </w:rPr>
        <w:t xml:space="preserve"> וחשבונות ברירת מחדל שאינם מזוהים באופן חד ערכי עם המשתמשים הרלוונטיים לאותה סביבת רשת. </w:t>
      </w:r>
    </w:p>
    <w:p w14:paraId="3260817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לא יעשה שימוש בשיתופים בהרשאות כלליות (</w:t>
      </w:r>
      <w:r w:rsidRPr="008A0234">
        <w:rPr>
          <w:rFonts w:ascii="David" w:hAnsi="David" w:cs="David"/>
          <w:b/>
          <w:bCs w:val="0"/>
          <w:sz w:val="24"/>
          <w:szCs w:val="24"/>
        </w:rPr>
        <w:t>Everyone</w:t>
      </w:r>
      <w:r w:rsidRPr="008A0234">
        <w:rPr>
          <w:rFonts w:ascii="David" w:hAnsi="David" w:cs="David"/>
          <w:b/>
          <w:bCs w:val="0"/>
          <w:sz w:val="24"/>
          <w:szCs w:val="24"/>
          <w:rtl/>
        </w:rPr>
        <w:t xml:space="preserve"> או </w:t>
      </w:r>
      <w:r w:rsidRPr="008A0234">
        <w:rPr>
          <w:rFonts w:ascii="David" w:hAnsi="David" w:cs="David"/>
          <w:b/>
          <w:bCs w:val="0"/>
          <w:sz w:val="24"/>
          <w:szCs w:val="24"/>
        </w:rPr>
        <w:t>Domain users</w:t>
      </w:r>
      <w:r w:rsidRPr="008A0234">
        <w:rPr>
          <w:rFonts w:ascii="David" w:hAnsi="David" w:cs="David"/>
          <w:b/>
          <w:bCs w:val="0"/>
          <w:sz w:val="24"/>
          <w:szCs w:val="24"/>
          <w:rtl/>
        </w:rPr>
        <w:t>).</w:t>
      </w:r>
    </w:p>
    <w:p w14:paraId="3B5464A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8A0234">
        <w:rPr>
          <w:rFonts w:ascii="David" w:hAnsi="David" w:cs="David"/>
          <w:b/>
          <w:bCs w:val="0"/>
          <w:sz w:val="24"/>
          <w:szCs w:val="24"/>
          <w:rtl/>
        </w:rPr>
        <w:t>יינתנו הרשאות ספציפיות למשתמשים נדרשים בלבד.</w:t>
      </w:r>
    </w:p>
    <w:p w14:paraId="2FA61A6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הקשחת תחנות עבודה בחצרות הספק </w:t>
      </w:r>
    </w:p>
    <w:p w14:paraId="124F6E0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תחנות העבודה ימצאו בסגמנט או </w:t>
      </w:r>
      <w:r w:rsidRPr="008A0234">
        <w:rPr>
          <w:rFonts w:ascii="David" w:hAnsi="David" w:cs="David"/>
          <w:b/>
          <w:bCs w:val="0"/>
          <w:sz w:val="24"/>
          <w:szCs w:val="24"/>
        </w:rPr>
        <w:t>VLAN</w:t>
      </w:r>
      <w:r w:rsidRPr="008A0234">
        <w:rPr>
          <w:rFonts w:ascii="David" w:hAnsi="David" w:cs="David"/>
          <w:b/>
          <w:bCs w:val="0"/>
          <w:sz w:val="24"/>
          <w:szCs w:val="24"/>
          <w:rtl/>
        </w:rPr>
        <w:t xml:space="preserve"> תחנות, אשר יהא נפרד משאר תחנות העבודה. הספק יאפשר גישה לוגית מבוקרת ומוגבלת (על פי צורך) בין תחנות אלה למערכות ניהול, ניהול משתמשים, מערכת ניהול וכיו"ב. </w:t>
      </w:r>
    </w:p>
    <w:p w14:paraId="0C3C09FD"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ברשתות הספק, למתן שירות זה, יוכלו לעבוד רק המשתמשים שאושרו על ידי הלמ"ס. כל משתמש אחר – יחסם.</w:t>
      </w:r>
    </w:p>
    <w:p w14:paraId="7657D86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בתחנות פיזיות או וירטואליות (</w:t>
      </w:r>
      <w:r w:rsidRPr="008A0234">
        <w:rPr>
          <w:rFonts w:ascii="David" w:hAnsi="David" w:cs="David"/>
          <w:b/>
          <w:bCs w:val="0"/>
          <w:sz w:val="24"/>
          <w:szCs w:val="24"/>
        </w:rPr>
        <w:t>VDI</w:t>
      </w:r>
      <w:r w:rsidRPr="008A0234">
        <w:rPr>
          <w:rFonts w:ascii="David" w:hAnsi="David" w:cs="David"/>
          <w:b/>
          <w:bCs w:val="0"/>
          <w:sz w:val="24"/>
          <w:szCs w:val="24"/>
          <w:rtl/>
        </w:rPr>
        <w:t>) יחולו ההגדרות הבאות:</w:t>
      </w:r>
    </w:p>
    <w:p w14:paraId="231672D7"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בכל תחנות העבודה יבוצע שימוש במערכות הפעלה בגרסה העדכנית ביותר.</w:t>
      </w:r>
    </w:p>
    <w:p w14:paraId="2F406039"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בכל תחנה תותקן מערכת אנטי-וירוס מתקדמת (</w:t>
      </w:r>
      <w:r w:rsidRPr="008A0234">
        <w:rPr>
          <w:rFonts w:ascii="David" w:hAnsi="David" w:cs="David"/>
          <w:bCs w:val="0"/>
        </w:rPr>
        <w:t>EDR</w:t>
      </w:r>
      <w:r w:rsidRPr="008A0234">
        <w:rPr>
          <w:rFonts w:ascii="David" w:hAnsi="David" w:cs="David"/>
          <w:bCs w:val="0"/>
          <w:rtl/>
        </w:rPr>
        <w:t>) מיצרן מוכר אשר יאושר על ידי הלמ"ס.</w:t>
      </w:r>
    </w:p>
    <w:p w14:paraId="53B83470" w14:textId="1834492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התחנות יוקשחו בהתאם ל- </w:t>
      </w:r>
      <w:r w:rsidRPr="008A0234">
        <w:rPr>
          <w:rFonts w:ascii="David" w:hAnsi="David" w:cs="David"/>
          <w:bCs w:val="0"/>
        </w:rPr>
        <w:t>Best Practices</w:t>
      </w:r>
      <w:r w:rsidRPr="008A0234">
        <w:rPr>
          <w:rFonts w:ascii="David" w:hAnsi="David" w:cs="David"/>
          <w:bCs w:val="0"/>
          <w:rtl/>
        </w:rPr>
        <w:t xml:space="preserve"> מקובל של חברת </w:t>
      </w:r>
      <w:r w:rsidRPr="008A0234">
        <w:rPr>
          <w:rFonts w:ascii="David" w:hAnsi="David" w:cs="David"/>
          <w:bCs w:val="0"/>
        </w:rPr>
        <w:t>Microsoft</w:t>
      </w:r>
      <w:r w:rsidRPr="008A0234">
        <w:rPr>
          <w:rFonts w:ascii="David" w:hAnsi="David" w:cs="David"/>
          <w:bCs w:val="0"/>
          <w:rtl/>
        </w:rPr>
        <w:t xml:space="preserve"> </w:t>
      </w:r>
      <w:r w:rsidR="00CB1015">
        <w:rPr>
          <w:rFonts w:ascii="David" w:hAnsi="David" w:cs="David" w:hint="cs"/>
          <w:bCs w:val="0"/>
          <w:rtl/>
        </w:rPr>
        <w:t xml:space="preserve">, </w:t>
      </w:r>
      <w:r w:rsidR="00CB1015" w:rsidRPr="00CB1015">
        <w:rPr>
          <w:rFonts w:ascii="David" w:hAnsi="David" w:cs="David" w:hint="cs"/>
          <w:bCs w:val="0"/>
          <w:highlight w:val="yellow"/>
          <w:rtl/>
        </w:rPr>
        <w:t>וזה בהתאם להערה שצוינה בסעיף 8.9.7.</w:t>
      </w:r>
      <w:r w:rsidR="00CB1015">
        <w:rPr>
          <w:rFonts w:ascii="David" w:hAnsi="David" w:cs="David" w:hint="cs"/>
          <w:bCs w:val="0"/>
          <w:rtl/>
        </w:rPr>
        <w:t xml:space="preserve"> </w:t>
      </w:r>
    </w:p>
    <w:p w14:paraId="5CC07C56"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יש לשנות חשבון משתמש מקומי </w:t>
      </w:r>
      <w:r w:rsidRPr="008A0234">
        <w:rPr>
          <w:rFonts w:ascii="David" w:hAnsi="David" w:cs="David"/>
          <w:bCs w:val="0"/>
        </w:rPr>
        <w:t>administrator</w:t>
      </w:r>
      <w:r w:rsidRPr="008A0234">
        <w:rPr>
          <w:rFonts w:ascii="David" w:hAnsi="David" w:cs="David"/>
          <w:bCs w:val="0"/>
          <w:rtl/>
        </w:rPr>
        <w:t xml:space="preserve"> וחשבונות ברירת מחדל. רק מנהל הרשת יעשה שימוש בחשבון והרשאות </w:t>
      </w:r>
      <w:r w:rsidRPr="008A0234">
        <w:rPr>
          <w:rFonts w:ascii="David" w:hAnsi="David" w:cs="David"/>
          <w:bCs w:val="0"/>
        </w:rPr>
        <w:t>Local Admin</w:t>
      </w:r>
      <w:r w:rsidRPr="008A0234">
        <w:rPr>
          <w:rFonts w:ascii="David" w:hAnsi="David" w:cs="David"/>
          <w:bCs w:val="0"/>
          <w:rtl/>
        </w:rPr>
        <w:t xml:space="preserve">. </w:t>
      </w:r>
    </w:p>
    <w:p w14:paraId="5F6ECC4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כל הרשאות העובדים בתחנות העבודה יהיו הרשאות </w:t>
      </w:r>
      <w:r w:rsidRPr="008A0234">
        <w:rPr>
          <w:rFonts w:ascii="David" w:hAnsi="David" w:cs="David"/>
          <w:bCs w:val="0"/>
        </w:rPr>
        <w:t>User</w:t>
      </w:r>
      <w:r w:rsidRPr="008A0234">
        <w:rPr>
          <w:rFonts w:ascii="David" w:hAnsi="David" w:cs="David"/>
          <w:bCs w:val="0"/>
          <w:rtl/>
        </w:rPr>
        <w:t xml:space="preserve"> בלבד.</w:t>
      </w:r>
    </w:p>
    <w:p w14:paraId="38A096BE"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יש לחסום שימוש בחשבון </w:t>
      </w:r>
      <w:r w:rsidRPr="008A0234">
        <w:rPr>
          <w:rFonts w:ascii="David" w:hAnsi="David" w:cs="David"/>
          <w:bCs w:val="0"/>
        </w:rPr>
        <w:t>Guest</w:t>
      </w:r>
      <w:r w:rsidRPr="008A0234">
        <w:rPr>
          <w:rFonts w:ascii="David" w:hAnsi="David" w:cs="David"/>
          <w:bCs w:val="0"/>
          <w:rtl/>
        </w:rPr>
        <w:t xml:space="preserve"> וחשבונות ברירת מחדל שאינם מזוהים באופן חד ערכי עם המשתמשים הרלוונטיים לאותה סביבת רשת. </w:t>
      </w:r>
    </w:p>
    <w:p w14:paraId="03C3B8AA"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לא תתאפשר שמירת מידע בתחנות הקצה.</w:t>
      </w:r>
    </w:p>
    <w:p w14:paraId="069009BC"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לא תתאפשר יצירת שיתופים בתחנות הקצה. </w:t>
      </w:r>
    </w:p>
    <w:p w14:paraId="5ED218B5"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בתחנות העבודה (או בסביבות ממשקים הווירטואליים) יוסרו כלים ושירותים שאינם נדרשים כגון: </w:t>
      </w:r>
      <w:r w:rsidRPr="008A0234">
        <w:rPr>
          <w:rFonts w:ascii="David" w:hAnsi="David" w:cs="David"/>
          <w:bCs w:val="0"/>
        </w:rPr>
        <w:t>Snipping Tool</w:t>
      </w:r>
      <w:r w:rsidRPr="008A0234">
        <w:rPr>
          <w:rFonts w:ascii="David" w:hAnsi="David" w:cs="David"/>
          <w:bCs w:val="0"/>
          <w:rtl/>
        </w:rPr>
        <w:t xml:space="preserve"> (כלי לצילומי מסך), </w:t>
      </w:r>
      <w:r w:rsidRPr="008A0234">
        <w:rPr>
          <w:rFonts w:ascii="David" w:hAnsi="David" w:cs="David"/>
          <w:bCs w:val="0"/>
        </w:rPr>
        <w:t>PowerShell</w:t>
      </w:r>
      <w:r w:rsidRPr="008A0234">
        <w:rPr>
          <w:rFonts w:ascii="David" w:hAnsi="David" w:cs="David"/>
          <w:bCs w:val="0"/>
          <w:rtl/>
        </w:rPr>
        <w:t xml:space="preserve">, </w:t>
      </w:r>
      <w:r w:rsidRPr="008A0234">
        <w:rPr>
          <w:rFonts w:ascii="David" w:hAnsi="David" w:cs="David"/>
          <w:bCs w:val="0"/>
        </w:rPr>
        <w:t>Telnet</w:t>
      </w:r>
      <w:r w:rsidRPr="008A0234">
        <w:rPr>
          <w:rFonts w:ascii="David" w:hAnsi="David" w:cs="David"/>
          <w:bCs w:val="0"/>
          <w:rtl/>
        </w:rPr>
        <w:t xml:space="preserve">, </w:t>
      </w:r>
      <w:r w:rsidRPr="008A0234">
        <w:rPr>
          <w:rFonts w:ascii="David" w:hAnsi="David" w:cs="David"/>
          <w:bCs w:val="0"/>
        </w:rPr>
        <w:t>SNMP</w:t>
      </w:r>
      <w:r w:rsidRPr="008A0234">
        <w:rPr>
          <w:rFonts w:ascii="David" w:hAnsi="David" w:cs="David"/>
          <w:bCs w:val="0"/>
          <w:rtl/>
        </w:rPr>
        <w:t xml:space="preserve">  וכדומה.</w:t>
      </w:r>
    </w:p>
    <w:p w14:paraId="3D0AC66C"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יישום שומר מסך מוגן סיסמא לאחר 15 דקות של אי פעילות. </w:t>
      </w:r>
    </w:p>
    <w:p w14:paraId="616B01F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lastRenderedPageBreak/>
        <w:t xml:space="preserve">יש לעדכן את גרסת הדפדפן שברשותך לגרסה העדכנית ביותר. </w:t>
      </w:r>
    </w:p>
    <w:p w14:paraId="613632D2"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8A0234">
        <w:rPr>
          <w:rFonts w:ascii="David" w:hAnsi="David" w:cs="David"/>
          <w:bCs w:val="0"/>
          <w:rtl/>
        </w:rPr>
        <w:t>יש להתקין תוכנת אנטי וירוס ולעדכנה באופן יומי ממערכת הניהול שלה, באופן אוטומטי ללא צורך בהתערבות ידנית.</w:t>
      </w:r>
    </w:p>
    <w:p w14:paraId="77488BE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8A0234">
        <w:rPr>
          <w:rFonts w:ascii="David" w:hAnsi="David" w:cs="David"/>
          <w:bCs w:val="0"/>
          <w:rtl/>
        </w:rPr>
        <w:t>יש להפעיל את תוכנת "חומת אש אישית" (</w:t>
      </w:r>
      <w:r w:rsidRPr="008A0234">
        <w:rPr>
          <w:rFonts w:ascii="David" w:hAnsi="David" w:cs="David"/>
          <w:bCs w:val="0"/>
        </w:rPr>
        <w:t>Personal Firewall</w:t>
      </w:r>
      <w:r w:rsidRPr="008A0234">
        <w:rPr>
          <w:rFonts w:ascii="David" w:hAnsi="David" w:cs="David"/>
          <w:bCs w:val="0"/>
          <w:rtl/>
        </w:rPr>
        <w:t>) הכלולה במערכת הפעלה או להפעיל תוכנה דומה של ספק מוכר אחר.</w:t>
      </w:r>
    </w:p>
    <w:p w14:paraId="352D546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t>יש לעדכן באופן שוטף, עדכוני אבטחה למחשב (</w:t>
      </w:r>
      <w:r w:rsidRPr="008A0234">
        <w:rPr>
          <w:rFonts w:ascii="David" w:hAnsi="David" w:cs="David"/>
          <w:b w:val="0"/>
          <w:bCs w:val="0"/>
        </w:rPr>
        <w:t>Security Updates</w:t>
      </w:r>
      <w:r w:rsidRPr="008A0234">
        <w:rPr>
          <w:rFonts w:ascii="David" w:hAnsi="David" w:cs="David"/>
          <w:b w:val="0"/>
          <w:bCs w:val="0"/>
          <w:rtl/>
        </w:rPr>
        <w:t>).</w:t>
      </w:r>
    </w:p>
    <w:p w14:paraId="270AA6CA" w14:textId="525ABC00" w:rsidR="0017402A" w:rsidRPr="00CB1015"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highlight w:val="yellow"/>
          <w:rtl/>
        </w:rPr>
      </w:pPr>
      <w:r w:rsidRPr="00CB1015">
        <w:rPr>
          <w:rFonts w:ascii="David" w:hAnsi="David" w:cs="David"/>
          <w:b w:val="0"/>
          <w:bCs w:val="0"/>
          <w:highlight w:val="yellow"/>
          <w:rtl/>
        </w:rPr>
        <w:t>יש למנוע פתיחת חלונות אחרים בזמן הגישה למערכת הניהול.</w:t>
      </w:r>
      <w:r w:rsidR="00CB1015" w:rsidRPr="00CB1015">
        <w:rPr>
          <w:rFonts w:ascii="David" w:hAnsi="David" w:cs="David" w:hint="cs"/>
          <w:b w:val="0"/>
          <w:bCs w:val="0"/>
          <w:highlight w:val="yellow"/>
          <w:rtl/>
        </w:rPr>
        <w:t xml:space="preserve">- הסעיף מבוטל. </w:t>
      </w:r>
      <w:r w:rsidR="001B23D8">
        <w:rPr>
          <w:rFonts w:ascii="David" w:hAnsi="David" w:cs="David" w:hint="cs"/>
          <w:b w:val="0"/>
          <w:bCs w:val="0"/>
          <w:highlight w:val="yellow"/>
          <w:rtl/>
        </w:rPr>
        <w:t xml:space="preserve"> </w:t>
      </w:r>
    </w:p>
    <w:p w14:paraId="5EAD6AE6"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t>יש למנוע הורדת קבצים ממקורות בלתי ידועים ומהתקנתם במחשב.</w:t>
      </w:r>
    </w:p>
    <w:p w14:paraId="3DEAD963"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יש למנוע התקנה או שימוש תוכנות שיתוף קבצים מסוגים שונים (</w:t>
      </w:r>
      <w:r w:rsidRPr="008A0234">
        <w:rPr>
          <w:rFonts w:ascii="David" w:hAnsi="David" w:cs="David"/>
          <w:b w:val="0"/>
          <w:bCs w:val="0"/>
        </w:rPr>
        <w:t>google drive, BitTorrent</w:t>
      </w:r>
      <w:r w:rsidRPr="008A0234">
        <w:rPr>
          <w:rFonts w:ascii="David" w:hAnsi="David" w:cs="David"/>
          <w:b w:val="0"/>
          <w:bCs w:val="0"/>
          <w:rtl/>
        </w:rPr>
        <w:t xml:space="preserve">) </w:t>
      </w:r>
    </w:p>
    <w:p w14:paraId="75A29104"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r w:rsidRPr="008A0234">
        <w:rPr>
          <w:rFonts w:ascii="David" w:hAnsi="David" w:cs="David"/>
          <w:b w:val="0"/>
          <w:bCs w:val="0"/>
          <w:rtl/>
        </w:rPr>
        <w:t xml:space="preserve">יש להנחות ולמנוע שמירת נתונים אישיים בתחנות הקצה. </w:t>
      </w:r>
    </w:p>
    <w:p w14:paraId="78A22F6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יש להנחות את העובדים שלא לשמור את שם המשתמש ביחד עם הסיסמא במקום באופן רשום או גלוי.</w:t>
      </w:r>
    </w:p>
    <w:p w14:paraId="010254E0"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יש להנחות את העובדים שלא למסור את הסיסמאות לאחרים.</w:t>
      </w:r>
    </w:p>
    <w:p w14:paraId="517EB49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יש לאלץ שימוש בסיסמא "חזקה" כלומר שילוב של אותיות גדולות וקטנות ומספרים וסימנים ובאורך 8 תווים, היסטורית סיסמאות של 24 סיסמאות לאחור ותוקף של 3 חודשים. </w:t>
      </w:r>
    </w:p>
    <w:p w14:paraId="04E407CA"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 xml:space="preserve">ממשק העבודה של תחנות העבודה יינעל באמצעות שומר מסך לאחר 15 דקות של חוסר פעילות בתחנה. שחרור הנעילה יהיה באמצעות חשבון משתמש וסיסמא של המשתמש החסום המנוהל במערכת ניהול המשתמשים של הספק. </w:t>
      </w:r>
    </w:p>
    <w:p w14:paraId="3B0B8F06"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8A0234">
        <w:rPr>
          <w:rFonts w:ascii="David" w:hAnsi="David" w:cs="David"/>
          <w:b w:val="0"/>
          <w:bCs w:val="0"/>
          <w:rtl/>
        </w:rPr>
        <w:t>בכל יום יאותחלו עמדות המחשוב באמצעות מדיניות אוטומטית. מדיניות זו תאפשר החלת העדכונים ומחיקת מידע זמני מהתחנות.</w:t>
      </w:r>
    </w:p>
    <w:p w14:paraId="457AAD5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אחסון (</w:t>
      </w:r>
      <w:r w:rsidRPr="0017402A">
        <w:rPr>
          <w:rFonts w:ascii="David" w:hAnsi="David" w:cs="David"/>
          <w:sz w:val="24"/>
          <w:szCs w:val="24"/>
        </w:rPr>
        <w:t>Storage</w:t>
      </w:r>
      <w:r w:rsidRPr="0017402A">
        <w:rPr>
          <w:rFonts w:ascii="David" w:hAnsi="David" w:cs="David"/>
          <w:sz w:val="24"/>
          <w:szCs w:val="24"/>
          <w:rtl/>
        </w:rPr>
        <w:t>)</w:t>
      </w:r>
      <w:r w:rsidRPr="0017402A">
        <w:rPr>
          <w:rFonts w:ascii="David" w:hAnsi="David" w:cs="David"/>
          <w:sz w:val="24"/>
          <w:szCs w:val="24"/>
        </w:rPr>
        <w:t xml:space="preserve"> </w:t>
      </w:r>
    </w:p>
    <w:p w14:paraId="0E58225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הגיבוי יעשה בשרתי האחסון (</w:t>
      </w:r>
      <w:r w:rsidRPr="008A0234">
        <w:rPr>
          <w:rFonts w:ascii="David" w:hAnsi="David" w:cs="David"/>
          <w:b/>
          <w:bCs w:val="0"/>
          <w:sz w:val="24"/>
          <w:szCs w:val="24"/>
        </w:rPr>
        <w:t>Storage</w:t>
      </w:r>
      <w:r w:rsidRPr="008A0234">
        <w:rPr>
          <w:rFonts w:ascii="David" w:hAnsi="David" w:cs="David"/>
          <w:b/>
          <w:bCs w:val="0"/>
          <w:sz w:val="24"/>
          <w:szCs w:val="24"/>
          <w:rtl/>
        </w:rPr>
        <w:t xml:space="preserve">) של הספק. לצורך כך, יוקצה </w:t>
      </w:r>
      <w:r w:rsidRPr="008A0234">
        <w:rPr>
          <w:rFonts w:ascii="David" w:hAnsi="David" w:cs="David"/>
          <w:b/>
          <w:bCs w:val="0"/>
          <w:sz w:val="24"/>
          <w:szCs w:val="24"/>
        </w:rPr>
        <w:t>LUN</w:t>
      </w:r>
      <w:r w:rsidRPr="008A0234">
        <w:rPr>
          <w:rFonts w:ascii="David" w:hAnsi="David" w:cs="David"/>
          <w:b/>
          <w:bCs w:val="0"/>
          <w:sz w:val="24"/>
          <w:szCs w:val="24"/>
          <w:rtl/>
        </w:rPr>
        <w:t xml:space="preserve"> ייעודי לצורך אחסון וגיבוי השרתים והמידע המשמש לצורך הפרויקט. </w:t>
      </w:r>
    </w:p>
    <w:p w14:paraId="66295D1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שירותי הדפסה</w:t>
      </w:r>
      <w:r w:rsidRPr="0017402A">
        <w:rPr>
          <w:rFonts w:ascii="David" w:hAnsi="David" w:cs="David"/>
          <w:sz w:val="24"/>
          <w:szCs w:val="24"/>
        </w:rPr>
        <w:t xml:space="preserve"> </w:t>
      </w:r>
    </w:p>
    <w:p w14:paraId="5BE5D349"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אין לאפשר שירותי הדפסה ממערכות הספק שיוקצו לפרויקט.</w:t>
      </w:r>
    </w:p>
    <w:p w14:paraId="1AE788BD"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בכל המערכות יחסמו שירותי הדפסה מקומיים או דרך שירותי הרשת. ובכל מקרה לא יבוצע שימוש במדפסות רשת או מדפסות מקומיות. </w:t>
      </w:r>
    </w:p>
    <w:p w14:paraId="3F757FBF" w14:textId="77777777" w:rsidR="0017402A" w:rsidRPr="008A0234"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8A0234">
        <w:rPr>
          <w:rFonts w:ascii="David" w:hAnsi="David" w:cs="David"/>
          <w:bCs w:val="0"/>
          <w:rtl/>
        </w:rPr>
        <w:t xml:space="preserve">עמדות המחשוב של הספק, יוקשחו באופן שאינו מאפשר הדפסה מהן: הקשחה זו תתבצע בין היתר בסגירת שירותי הדפסה מקומיים בתחנות העבודה ובשרתים לדוגמא: סגירת </w:t>
      </w:r>
      <w:r w:rsidRPr="008A0234">
        <w:rPr>
          <w:rFonts w:ascii="David" w:hAnsi="David" w:cs="David"/>
          <w:bCs w:val="0"/>
        </w:rPr>
        <w:t>Services</w:t>
      </w:r>
      <w:r w:rsidRPr="008A0234">
        <w:rPr>
          <w:rFonts w:ascii="David" w:hAnsi="David" w:cs="David"/>
          <w:bCs w:val="0"/>
          <w:rtl/>
        </w:rPr>
        <w:t xml:space="preserve"> המאפשרים הדפסה. </w:t>
      </w:r>
    </w:p>
    <w:p w14:paraId="19B287F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חריגים יאושרו על ידי הלמ"ס.</w:t>
      </w:r>
    </w:p>
    <w:p w14:paraId="711811A8"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621" w:name="_Toc148346509"/>
      <w:r w:rsidRPr="0017402A">
        <w:rPr>
          <w:rFonts w:ascii="David" w:hAnsi="David" w:cs="David"/>
          <w:sz w:val="24"/>
          <w:szCs w:val="24"/>
          <w:rtl/>
        </w:rPr>
        <w:t>שרידות וגיבוי</w:t>
      </w:r>
      <w:bookmarkEnd w:id="621"/>
      <w:r w:rsidRPr="0017402A">
        <w:rPr>
          <w:rFonts w:ascii="David" w:hAnsi="David" w:cs="David"/>
          <w:sz w:val="24"/>
          <w:szCs w:val="24"/>
          <w:rtl/>
        </w:rPr>
        <w:t xml:space="preserve"> </w:t>
      </w:r>
    </w:p>
    <w:p w14:paraId="436A59E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שרידות המערכות בחצרות הספק</w:t>
      </w:r>
      <w:r w:rsidRPr="0017402A">
        <w:rPr>
          <w:rFonts w:ascii="David" w:hAnsi="David" w:cs="David"/>
          <w:sz w:val="24"/>
          <w:szCs w:val="24"/>
        </w:rPr>
        <w:t xml:space="preserve"> </w:t>
      </w:r>
    </w:p>
    <w:p w14:paraId="6209020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lastRenderedPageBreak/>
        <w:t xml:space="preserve">הספק יקיים שרידות מערכות בהתאם לצרכי זמינות המערכת. </w:t>
      </w:r>
    </w:p>
    <w:p w14:paraId="0EA0EA4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הספק יוודא שימוש ברכיבים בשרידות גבוהה בהתאם להערכת הסיכונים.</w:t>
      </w:r>
    </w:p>
    <w:p w14:paraId="4E4907DA"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יוודא שרידות למערכות התקשורת, אבטחת המידע המקומית, תשתית הניהול ותשתית איסוף הלוגים. </w:t>
      </w:r>
    </w:p>
    <w:p w14:paraId="62BF1068"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יישם אמצעי בקרה והתראה לאיתור כשלים תפעוליים.</w:t>
      </w:r>
    </w:p>
    <w:p w14:paraId="56E55A4B"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בהינתן משבר, הספק ידע להעמיד סביבת עבודה חלופית, מלאה ויציבה על בסיס הנחיות מסמך זה. סביבה זו תידרש לעבור סקר בטיחות בהתאם להנחיות "סקרי בטיחות" בטרם הפעלתה.</w:t>
      </w:r>
    </w:p>
    <w:p w14:paraId="37C5DA6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לא יבוצע שימוש בסביבה זו ללא אישור ראש אגף הגנת הסייבר בלמ"ס.</w:t>
      </w:r>
    </w:p>
    <w:p w14:paraId="3C5824C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גיבוי ושחזור המערכות בחצרות הספק</w:t>
      </w:r>
      <w:r w:rsidRPr="0017402A">
        <w:rPr>
          <w:rFonts w:ascii="David" w:hAnsi="David" w:cs="David"/>
          <w:sz w:val="24"/>
          <w:szCs w:val="24"/>
        </w:rPr>
        <w:t xml:space="preserve"> </w:t>
      </w:r>
    </w:p>
    <w:p w14:paraId="1C8839E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8A0234">
        <w:rPr>
          <w:rFonts w:ascii="David" w:hAnsi="David" w:cs="David"/>
          <w:b/>
          <w:bCs w:val="0"/>
          <w:sz w:val="24"/>
          <w:szCs w:val="24"/>
          <w:rtl/>
        </w:rPr>
        <w:t>הספק יבצע תהליכי גיבוי ושחזור מחזוריים תכופים (כולל שחזור מדגמי לבדיקת אפקטיביות ואיכות הגיבויים וכן תרגול תהליכי התאוששות).</w:t>
      </w:r>
    </w:p>
    <w:p w14:paraId="3121B7DF"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יבצע גיבוי למידע תפעולי בלבד ולא יגבה מידע של הלמ"ס ו/או מידע על אזרחים.</w:t>
      </w:r>
    </w:p>
    <w:p w14:paraId="7597A9E5"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יוודא אחסון של המידע בתצורה בטוחה.</w:t>
      </w:r>
    </w:p>
    <w:p w14:paraId="565DA5C2"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לא ישמור מידע של הלמ"ס במצעי מדיה (קלטות גיבוי, כוננים נתיקים וכיו"ב).</w:t>
      </w:r>
    </w:p>
    <w:p w14:paraId="61ACEF26"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הספק יבצע גיבוי תפעולי בכל שינוי מהותי במערכות הרשת והמחשוב.</w:t>
      </w:r>
    </w:p>
    <w:p w14:paraId="425F5F51" w14:textId="77777777" w:rsidR="0017402A" w:rsidRPr="008A0234"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8A0234">
        <w:rPr>
          <w:rFonts w:ascii="David" w:hAnsi="David" w:cs="David"/>
          <w:b/>
          <w:bCs w:val="0"/>
          <w:sz w:val="24"/>
          <w:szCs w:val="24"/>
          <w:rtl/>
        </w:rPr>
        <w:t xml:space="preserve">הספק יקיים שיחזור תקופתי/חלקי של הגדרות רגישות במערכת, לבדיקת אמינות הגיבוי. </w:t>
      </w:r>
    </w:p>
    <w:p w14:paraId="5FD8907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622" w:name="_Toc148346510"/>
      <w:bookmarkStart w:id="623" w:name="_Toc4414241"/>
      <w:bookmarkStart w:id="624" w:name="_Ref516414113"/>
      <w:r w:rsidRPr="0017402A">
        <w:rPr>
          <w:rFonts w:ascii="David" w:hAnsi="David" w:cs="David"/>
          <w:sz w:val="24"/>
          <w:szCs w:val="24"/>
          <w:rtl/>
        </w:rPr>
        <w:t>ניהול משתמשים, הרשאות וסיסמאות</w:t>
      </w:r>
      <w:bookmarkEnd w:id="622"/>
      <w:r w:rsidRPr="0017402A">
        <w:rPr>
          <w:rFonts w:ascii="David" w:hAnsi="David" w:cs="David"/>
          <w:sz w:val="24"/>
          <w:szCs w:val="24"/>
          <w:rtl/>
        </w:rPr>
        <w:t xml:space="preserve"> </w:t>
      </w:r>
    </w:p>
    <w:p w14:paraId="122A6672"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ניהול משתמשים וסיסמאות</w:t>
      </w:r>
      <w:bookmarkEnd w:id="623"/>
      <w:bookmarkEnd w:id="624"/>
      <w:r w:rsidRPr="0017402A">
        <w:rPr>
          <w:rFonts w:ascii="David" w:hAnsi="David" w:cs="David"/>
          <w:sz w:val="24"/>
          <w:szCs w:val="24"/>
          <w:rtl/>
        </w:rPr>
        <w:t xml:space="preserve"> למערכות הספק</w:t>
      </w:r>
      <w:r w:rsidRPr="0017402A">
        <w:rPr>
          <w:rFonts w:ascii="David" w:hAnsi="David" w:cs="David"/>
          <w:sz w:val="24"/>
          <w:szCs w:val="24"/>
        </w:rPr>
        <w:t xml:space="preserve"> </w:t>
      </w:r>
    </w:p>
    <w:p w14:paraId="7FA8CEA5"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C6FA1">
        <w:rPr>
          <w:rFonts w:ascii="David" w:hAnsi="David" w:cs="David"/>
          <w:b/>
          <w:bCs w:val="0"/>
          <w:sz w:val="24"/>
          <w:szCs w:val="24"/>
          <w:rtl/>
        </w:rPr>
        <w:t xml:space="preserve">הספק יוכל לנהל את המשתמשים והסיסמאות במערכות ניהול המשתמשים (דוגמת </w:t>
      </w:r>
      <w:r w:rsidRPr="001C6FA1">
        <w:rPr>
          <w:rFonts w:ascii="David" w:hAnsi="David" w:cs="David"/>
          <w:b/>
          <w:bCs w:val="0"/>
          <w:sz w:val="24"/>
          <w:szCs w:val="24"/>
        </w:rPr>
        <w:t>Active Directory</w:t>
      </w:r>
      <w:r w:rsidRPr="001C6FA1">
        <w:rPr>
          <w:rFonts w:ascii="David" w:hAnsi="David" w:cs="David"/>
          <w:b/>
          <w:bCs w:val="0"/>
          <w:sz w:val="24"/>
          <w:szCs w:val="24"/>
          <w:rtl/>
        </w:rPr>
        <w:t>) הקיימות אצלו.</w:t>
      </w:r>
    </w:p>
    <w:p w14:paraId="0A0C88BB"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C6FA1">
        <w:rPr>
          <w:rFonts w:ascii="David" w:hAnsi="David" w:cs="David"/>
          <w:b/>
          <w:bCs w:val="0"/>
          <w:sz w:val="24"/>
          <w:szCs w:val="24"/>
          <w:rtl/>
        </w:rPr>
        <w:t xml:space="preserve">הספק יקיים ויציג ללמ"ס על פי דרישתה מדיניות אבטחת מידע שתכיל בין השאר את הנושאים הבאים: גישה לעובדים, ספקים ומבקרים חיצוניים ובכלל זה ניהול מאובטח של חשבונות משתמשים במערכות השונות. </w:t>
      </w:r>
    </w:p>
    <w:p w14:paraId="1DE619EB"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C6FA1">
        <w:rPr>
          <w:rFonts w:ascii="David" w:hAnsi="David" w:cs="David"/>
          <w:b/>
          <w:bCs w:val="0"/>
          <w:sz w:val="24"/>
          <w:szCs w:val="24"/>
          <w:rtl/>
        </w:rPr>
        <w:t>הספק ינהל באופן מאובטח את חשבונות המשתמשים, מטעמו של הספק ובמערכותיו כגון:</w:t>
      </w:r>
    </w:p>
    <w:p w14:paraId="1F7D17C0"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שימוש בחשבונות אישיים.</w:t>
      </w:r>
    </w:p>
    <w:p w14:paraId="1D04F040"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שימוש בחשבונות ניהול נפרדים מחשבונות המשתמשים האישיים.</w:t>
      </w:r>
    </w:p>
    <w:p w14:paraId="6181965F"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סקירת הרשאות מחזורית והסרת הרשאות מיותרות במערכות המחשוב.</w:t>
      </w:r>
    </w:p>
    <w:p w14:paraId="4372B385" w14:textId="77777777" w:rsidR="0017402A" w:rsidRPr="001C6FA1"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1C6FA1">
        <w:rPr>
          <w:rFonts w:ascii="David" w:hAnsi="David" w:cs="David"/>
          <w:bCs w:val="0"/>
          <w:rtl/>
        </w:rPr>
        <w:t>מתן הרשאות בהתאם לעקרון "הצורך לדעת" ועל פי צורך הכרחי לביצוע השירותים.</w:t>
      </w:r>
    </w:p>
    <w:p w14:paraId="225DDC92" w14:textId="77777777" w:rsidR="0017402A" w:rsidRPr="001C6FA1"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C6FA1">
        <w:rPr>
          <w:rFonts w:ascii="David" w:hAnsi="David" w:cs="David"/>
          <w:b/>
          <w:bCs w:val="0"/>
          <w:sz w:val="24"/>
          <w:szCs w:val="24"/>
          <w:rtl/>
        </w:rPr>
        <w:t xml:space="preserve">הספק ינהל את המשתמשים במערכת ניהול משתמשים מרכזית (דוגמת </w:t>
      </w:r>
      <w:r w:rsidRPr="001C6FA1">
        <w:rPr>
          <w:rFonts w:ascii="David" w:hAnsi="David" w:cs="David"/>
          <w:b/>
          <w:bCs w:val="0"/>
          <w:sz w:val="24"/>
          <w:szCs w:val="24"/>
        </w:rPr>
        <w:t>Active Directory</w:t>
      </w:r>
      <w:r w:rsidRPr="001C6FA1">
        <w:rPr>
          <w:rFonts w:ascii="David" w:hAnsi="David" w:cs="David"/>
          <w:b/>
          <w:bCs w:val="0"/>
          <w:sz w:val="24"/>
          <w:szCs w:val="24"/>
          <w:rtl/>
        </w:rPr>
        <w:t>).</w:t>
      </w:r>
    </w:p>
    <w:p w14:paraId="05E38C0F"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הספק ימנע מניהול משתמשים מקומיים ויבצע זאת רק במקרים שלא ניתן אחרת או כי קיים קושי תפעולי.</w:t>
      </w:r>
    </w:p>
    <w:p w14:paraId="0580C5B6"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lastRenderedPageBreak/>
        <w:t>הספק ישנה חשבונות ניהול גנריים וחשבונות ברירת מחדל ויקצה חשבון משתמש אישי לכל גורם: סוקר, גורם ניהולי, מערכת, שירות.</w:t>
      </w:r>
    </w:p>
    <w:p w14:paraId="382D9BA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במקרים בהם לא ניתן לשנות חשבונות אלה, יש לפעול לקיום בקרות אשר יאפשרו התחקות אחר המשתמש או המערכת המבצעים את השימוש בפועל, בחשבון הגנרי.</w:t>
      </w:r>
    </w:p>
    <w:p w14:paraId="48BA1D6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ניהול סיסמאות במערכות הספק</w:t>
      </w:r>
    </w:p>
    <w:p w14:paraId="2706E54A"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הספק יהיה אחראי לכך כי סיסמאות למערכת המחשוב ישמרו בצורה מוצפנת בכל זמן נתון. </w:t>
      </w:r>
    </w:p>
    <w:p w14:paraId="4E971EC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הספק יקיים ויישם מדיניות סיסמאות באופן הבא: מורכבות (אותיות גדולות, קטנות ותווים), אורך (8 תווים למשתמש אנושי, 16 למשתמש ניהולי/ממוכן), תוקף (90 ימים לכל המאוחר למשתמש רגיל, 180 ימים למשתמש ניהולי/ממוכן), היסטורית סיסמאות למניעת שימוש ב 24 סיסמאות אחרונות.</w:t>
      </w:r>
    </w:p>
    <w:p w14:paraId="16856CE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הספק יישם מנגנוני גישה טכנולוגים ופיזיים על מנת לאכוף את בקרת הגישה לוגי ופיזי, בהתאם לדרישות הלמ"ס כפי שתימסרנה לספק מעת לעת.</w:t>
      </w:r>
    </w:p>
    <w:p w14:paraId="17B07A65"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נתוני הזיהוי יישמרו אישיים וחסויים (בתווך התקשורת ובמערכות השונות).</w:t>
      </w:r>
    </w:p>
    <w:p w14:paraId="6854344E"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יאסר שימוש ברצף תווים עוקבים (מאוזן 123,מאונך 147) או זהים (11,22).</w:t>
      </w:r>
    </w:p>
    <w:p w14:paraId="01677659"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שמות משתמשים וסיסמאות לא יהיו רשומים ב-</w:t>
      </w:r>
      <w:r w:rsidRPr="009B4CC2">
        <w:rPr>
          <w:rFonts w:ascii="David" w:hAnsi="David" w:cs="David"/>
          <w:b/>
          <w:bCs w:val="0"/>
          <w:sz w:val="24"/>
          <w:szCs w:val="24"/>
        </w:rPr>
        <w:t>Clear Text</w:t>
      </w:r>
      <w:r w:rsidRPr="009B4CC2">
        <w:rPr>
          <w:rFonts w:ascii="David" w:hAnsi="David" w:cs="David"/>
          <w:b/>
          <w:bCs w:val="0"/>
          <w:sz w:val="24"/>
          <w:szCs w:val="24"/>
          <w:rtl/>
        </w:rPr>
        <w:t xml:space="preserve"> באף קובץ שנמצא על דיסק כלשהו, כולל קבצי סקריפט.</w:t>
      </w:r>
    </w:p>
    <w:p w14:paraId="7933D7E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625" w:name="_Toc3326041"/>
      <w:bookmarkStart w:id="626" w:name="_Toc138674041"/>
      <w:bookmarkStart w:id="627" w:name="_Toc148346511"/>
      <w:r w:rsidRPr="0017402A">
        <w:rPr>
          <w:rFonts w:ascii="David" w:hAnsi="David" w:cs="David"/>
          <w:sz w:val="24"/>
          <w:szCs w:val="24"/>
          <w:rtl/>
        </w:rPr>
        <w:t>תיעוד</w:t>
      </w:r>
      <w:bookmarkEnd w:id="625"/>
      <w:r w:rsidRPr="0017402A">
        <w:rPr>
          <w:rFonts w:ascii="David" w:hAnsi="David" w:cs="David"/>
          <w:sz w:val="24"/>
          <w:szCs w:val="24"/>
          <w:rtl/>
        </w:rPr>
        <w:t>, לוגים וניטור</w:t>
      </w:r>
      <w:bookmarkEnd w:id="626"/>
      <w:bookmarkEnd w:id="627"/>
      <w:r w:rsidRPr="0017402A">
        <w:rPr>
          <w:rFonts w:ascii="David" w:hAnsi="David" w:cs="David"/>
          <w:sz w:val="24"/>
          <w:szCs w:val="24"/>
          <w:rtl/>
        </w:rPr>
        <w:t xml:space="preserve">  </w:t>
      </w:r>
    </w:p>
    <w:p w14:paraId="54EF5D4A" w14:textId="77777777" w:rsidR="0017402A" w:rsidRPr="0017402A" w:rsidRDefault="0017402A" w:rsidP="0017402A">
      <w:pPr>
        <w:spacing w:line="360" w:lineRule="auto"/>
        <w:ind w:left="799"/>
        <w:jc w:val="both"/>
        <w:rPr>
          <w:rFonts w:ascii="David" w:hAnsi="David" w:cs="David"/>
          <w:rtl/>
        </w:rPr>
      </w:pPr>
      <w:r w:rsidRPr="0017402A">
        <w:rPr>
          <w:rFonts w:ascii="David" w:hAnsi="David" w:cs="David"/>
          <w:rtl/>
        </w:rPr>
        <w:t>הנחיות אלה יבוצעו במערכות המנוהלות בחצרות הספק אשר ידווחו למערכות ניטור (</w:t>
      </w:r>
      <w:r w:rsidRPr="0017402A">
        <w:rPr>
          <w:rFonts w:ascii="David" w:hAnsi="David" w:cs="David"/>
        </w:rPr>
        <w:t>SIEM</w:t>
      </w:r>
      <w:r w:rsidRPr="0017402A">
        <w:rPr>
          <w:rFonts w:ascii="David" w:hAnsi="David" w:cs="David"/>
          <w:rtl/>
        </w:rPr>
        <w:t xml:space="preserve"> ו- </w:t>
      </w:r>
      <w:r w:rsidRPr="0017402A">
        <w:rPr>
          <w:rFonts w:ascii="David" w:hAnsi="David" w:cs="David"/>
        </w:rPr>
        <w:t>NOC</w:t>
      </w:r>
      <w:r w:rsidRPr="0017402A">
        <w:rPr>
          <w:rFonts w:ascii="David" w:hAnsi="David" w:cs="David"/>
          <w:rtl/>
        </w:rPr>
        <w:t>) של הספק.</w:t>
      </w:r>
    </w:p>
    <w:p w14:paraId="7DDABC1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28" w:name="_Toc3326047"/>
      <w:bookmarkStart w:id="629" w:name="_Toc3326043"/>
      <w:bookmarkStart w:id="630" w:name="_Toc532990558"/>
      <w:r w:rsidRPr="0017402A">
        <w:rPr>
          <w:rFonts w:ascii="David" w:hAnsi="David" w:cs="David"/>
          <w:sz w:val="24"/>
          <w:szCs w:val="24"/>
          <w:rtl/>
        </w:rPr>
        <w:t>ניטור מקומי במערכות ואפליקציות</w:t>
      </w:r>
    </w:p>
    <w:p w14:paraId="4B6FBBB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בכל המערכות והאפליקציות, יתאפשר ניטור מקומי של אירועי אבטחת מידע, סייבר ואירועים תפעוליים.</w:t>
      </w:r>
    </w:p>
    <w:p w14:paraId="188230C8"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המערכות ישמרו לוגים בתצורה מקומית למשך תקופה של חודש לכל הפחות. במידה ולא יעשה שימוש במערכת איסוף מרכזית, על כל מערכת (תשתית, </w:t>
      </w:r>
      <w:proofErr w:type="spellStart"/>
      <w:r w:rsidRPr="009B4CC2">
        <w:rPr>
          <w:rFonts w:ascii="David" w:hAnsi="David" w:cs="David"/>
          <w:b/>
          <w:bCs w:val="0"/>
          <w:sz w:val="24"/>
          <w:szCs w:val="24"/>
          <w:rtl/>
        </w:rPr>
        <w:t>סיסטם</w:t>
      </w:r>
      <w:proofErr w:type="spellEnd"/>
      <w:r w:rsidRPr="009B4CC2">
        <w:rPr>
          <w:rFonts w:ascii="David" w:hAnsi="David" w:cs="David"/>
          <w:b/>
          <w:bCs w:val="0"/>
          <w:sz w:val="24"/>
          <w:szCs w:val="24"/>
          <w:rtl/>
        </w:rPr>
        <w:t>, אבטחת מידע) או אפליקציה לשמור לוגים מקומית לתקופה של 24 חודשים. אלא אם הלמ"ס אישרה לספק לפעול אחרת.</w:t>
      </w:r>
    </w:p>
    <w:p w14:paraId="55962A71"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לוגים המיוצרים על ידי האפליקציה, יישמרו בבסיס נתונים נפרד המשמש למטרה זו בלבד.</w:t>
      </w:r>
    </w:p>
    <w:p w14:paraId="7CE71D52" w14:textId="77777777" w:rsidR="0017402A" w:rsidRPr="009B4CC2"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Cs w:val="0"/>
          <w:sz w:val="24"/>
          <w:szCs w:val="24"/>
        </w:rPr>
      </w:pPr>
      <w:r w:rsidRPr="009B4CC2">
        <w:rPr>
          <w:rFonts w:ascii="David" w:hAnsi="David" w:cs="David"/>
          <w:bCs w:val="0"/>
          <w:sz w:val="24"/>
          <w:szCs w:val="24"/>
          <w:rtl/>
        </w:rPr>
        <w:t>ניטור מרכזי למערכות שיופעלו בחצרות הספק</w:t>
      </w:r>
    </w:p>
    <w:p w14:paraId="495CBEB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עבור מערכות שיותקנו בחצרות הספק, מתבקש הספק לאפשר שליחת הלוגים לשרתי איסוף לוגים ומערכות אבטחת מידע של הספק. </w:t>
      </w:r>
    </w:p>
    <w:p w14:paraId="060C2EFF"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עדיפות תינתן לספק אשר יש ברשותו מערכת </w:t>
      </w:r>
      <w:r w:rsidRPr="009B4CC2">
        <w:rPr>
          <w:rFonts w:ascii="David" w:hAnsi="David" w:cs="David"/>
          <w:b/>
          <w:bCs w:val="0"/>
          <w:sz w:val="24"/>
          <w:szCs w:val="24"/>
        </w:rPr>
        <w:t>SIEM</w:t>
      </w:r>
      <w:r w:rsidRPr="009B4CC2">
        <w:rPr>
          <w:rFonts w:ascii="David" w:hAnsi="David" w:cs="David"/>
          <w:b/>
          <w:bCs w:val="0"/>
          <w:sz w:val="24"/>
          <w:szCs w:val="24"/>
          <w:rtl/>
        </w:rPr>
        <w:t xml:space="preserve"> עבור השירות. </w:t>
      </w:r>
    </w:p>
    <w:p w14:paraId="1C73A3F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הספק מתחייב </w:t>
      </w:r>
      <w:proofErr w:type="spellStart"/>
      <w:r w:rsidRPr="009B4CC2">
        <w:rPr>
          <w:rFonts w:ascii="David" w:hAnsi="David" w:cs="David"/>
          <w:b/>
          <w:bCs w:val="0"/>
          <w:sz w:val="24"/>
          <w:szCs w:val="24"/>
          <w:rtl/>
        </w:rPr>
        <w:t>לנטר</w:t>
      </w:r>
      <w:proofErr w:type="spellEnd"/>
      <w:r w:rsidRPr="009B4CC2">
        <w:rPr>
          <w:rFonts w:ascii="David" w:hAnsi="David" w:cs="David"/>
          <w:b/>
          <w:bCs w:val="0"/>
          <w:sz w:val="24"/>
          <w:szCs w:val="24"/>
          <w:rtl/>
        </w:rPr>
        <w:t xml:space="preserve"> את הלוגים ממערכות אלה ולדווח ללמ"ס על פעילות חריגה או מסוכנת.</w:t>
      </w:r>
    </w:p>
    <w:p w14:paraId="1B64E39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lastRenderedPageBreak/>
        <w:t xml:space="preserve">יש לשמור את הלוגים בבסיס הנתונים או בשרת איסוף לוגים </w:t>
      </w:r>
      <w:r w:rsidRPr="009B4CC2">
        <w:rPr>
          <w:rFonts w:ascii="David" w:hAnsi="David" w:cs="David"/>
          <w:b/>
          <w:bCs w:val="0"/>
          <w:sz w:val="24"/>
          <w:szCs w:val="24"/>
        </w:rPr>
        <w:t>(Collector)</w:t>
      </w:r>
      <w:r w:rsidRPr="009B4CC2">
        <w:rPr>
          <w:rFonts w:ascii="David" w:hAnsi="David" w:cs="David"/>
          <w:b/>
          <w:bCs w:val="0"/>
          <w:sz w:val="24"/>
          <w:szCs w:val="24"/>
          <w:rtl/>
        </w:rPr>
        <w:t xml:space="preserve"> לכל הפחות למשך 24 חודשים.</w:t>
      </w:r>
      <w:r w:rsidRPr="009B4CC2">
        <w:rPr>
          <w:rFonts w:ascii="David" w:hAnsi="David" w:cs="David"/>
          <w:b/>
          <w:bCs w:val="0"/>
          <w:sz w:val="24"/>
          <w:szCs w:val="24"/>
        </w:rPr>
        <w:t xml:space="preserve"> </w:t>
      </w:r>
      <w:r w:rsidRPr="009B4CC2">
        <w:rPr>
          <w:rFonts w:ascii="David" w:hAnsi="David" w:cs="David"/>
          <w:b/>
          <w:bCs w:val="0"/>
          <w:sz w:val="24"/>
          <w:szCs w:val="24"/>
          <w:rtl/>
        </w:rPr>
        <w:t xml:space="preserve">אלא אם הלמ"ס אישרה לספק לפעול אחרת. </w:t>
      </w:r>
    </w:p>
    <w:p w14:paraId="087CC512"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B4CC2">
        <w:rPr>
          <w:rFonts w:ascii="David" w:hAnsi="David" w:cs="David"/>
          <w:b/>
          <w:bCs w:val="0"/>
          <w:sz w:val="24"/>
          <w:szCs w:val="24"/>
          <w:rtl/>
        </w:rPr>
        <w:t>הניטור יתבצע במשך כל ימי השבוע, 24 שעות ביממה ויאפשר יכולת תגובה מהירה במקרה של אירוע אבטחה.</w:t>
      </w:r>
      <w:r w:rsidRPr="0017402A">
        <w:rPr>
          <w:rFonts w:ascii="David" w:hAnsi="David" w:cs="David"/>
          <w:sz w:val="24"/>
          <w:szCs w:val="24"/>
          <w:rtl/>
        </w:rPr>
        <w:t xml:space="preserve"> </w:t>
      </w:r>
    </w:p>
    <w:p w14:paraId="35A0FE8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הניטור ויכולת התגובה ימשכו כל זמן ההתקשרות עם הלמ"ס.</w:t>
      </w:r>
    </w:p>
    <w:p w14:paraId="7C50993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שליטה וצפייה בפעולות החריגות המערכת יתבצעו דרך ממשקי הניהול השונים המאפשרים צפייה בלוגים אפליקטיביים במערכת מתוך רשת ניהול ייעודית שתוגדר בסביבת העבודה של הספק המיועדת ללמ"ס (רשת ניהול בסביבת מערכות הלמ"ס בחצרות הספק).</w:t>
      </w:r>
    </w:p>
    <w:p w14:paraId="3B11D01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1" w:name="_Toc3326042"/>
      <w:r w:rsidRPr="0017402A">
        <w:rPr>
          <w:rFonts w:ascii="David" w:hAnsi="David" w:cs="David"/>
          <w:sz w:val="24"/>
          <w:szCs w:val="24"/>
          <w:rtl/>
        </w:rPr>
        <w:t>שעון</w:t>
      </w:r>
      <w:bookmarkEnd w:id="631"/>
      <w:r w:rsidRPr="0017402A">
        <w:rPr>
          <w:rFonts w:ascii="David" w:hAnsi="David" w:cs="David"/>
          <w:sz w:val="24"/>
          <w:szCs w:val="24"/>
          <w:rtl/>
        </w:rPr>
        <w:t xml:space="preserve"> אחיד</w:t>
      </w:r>
    </w:p>
    <w:p w14:paraId="35688308"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לצורך אחידות במועדי הלוגים. בכל המערכות והאפליקציות יוגדר שעון אחיד (</w:t>
      </w:r>
      <w:r w:rsidRPr="009B4CC2">
        <w:rPr>
          <w:rFonts w:ascii="David" w:hAnsi="David" w:cs="David"/>
          <w:b/>
          <w:bCs w:val="0"/>
          <w:sz w:val="24"/>
          <w:szCs w:val="24"/>
        </w:rPr>
        <w:t>NTP</w:t>
      </w:r>
      <w:r w:rsidRPr="009B4CC2">
        <w:rPr>
          <w:rFonts w:ascii="David" w:hAnsi="David" w:cs="David"/>
          <w:b/>
          <w:bCs w:val="0"/>
          <w:sz w:val="24"/>
          <w:szCs w:val="24"/>
          <w:rtl/>
        </w:rPr>
        <w:t>).</w:t>
      </w:r>
    </w:p>
    <w:p w14:paraId="057795B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עבור מערכות בחצרות הספק, יסופק שעון ממערכות פנימיות של הספק ולא על ידי שירות </w:t>
      </w:r>
      <w:r w:rsidRPr="009B4CC2">
        <w:rPr>
          <w:rFonts w:ascii="David" w:hAnsi="David" w:cs="David"/>
          <w:b/>
          <w:bCs w:val="0"/>
          <w:sz w:val="24"/>
          <w:szCs w:val="24"/>
        </w:rPr>
        <w:t>NTP</w:t>
      </w:r>
      <w:r w:rsidRPr="009B4CC2">
        <w:rPr>
          <w:rFonts w:ascii="David" w:hAnsi="David" w:cs="David"/>
          <w:b/>
          <w:bCs w:val="0"/>
          <w:sz w:val="24"/>
          <w:szCs w:val="24"/>
          <w:rtl/>
        </w:rPr>
        <w:t xml:space="preserve"> חיצוני.</w:t>
      </w:r>
    </w:p>
    <w:p w14:paraId="57B8203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בקרה אחר פעולות משתמשים</w:t>
      </w:r>
      <w:bookmarkEnd w:id="628"/>
    </w:p>
    <w:p w14:paraId="4DB9C749"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לקיים בקרה (לוג) אחר כל פעילות המבוצעת על ידי משתמשים החשופים לסביבת מערכת ניהול לרבות כל משתמש: אנונימי, מזוהה, מזוהה חזק, אפליקטיבי, בסיס נתונים ומשתמשים ניהוליים (</w:t>
      </w:r>
      <w:r w:rsidRPr="009B4CC2">
        <w:rPr>
          <w:rFonts w:ascii="David" w:hAnsi="David" w:cs="David"/>
          <w:b/>
          <w:bCs w:val="0"/>
          <w:sz w:val="24"/>
          <w:szCs w:val="24"/>
        </w:rPr>
        <w:t>administrators</w:t>
      </w:r>
      <w:r w:rsidRPr="009B4CC2">
        <w:rPr>
          <w:rFonts w:ascii="David" w:hAnsi="David" w:cs="David"/>
          <w:b/>
          <w:bCs w:val="0"/>
          <w:sz w:val="24"/>
          <w:szCs w:val="24"/>
          <w:rtl/>
        </w:rPr>
        <w:t xml:space="preserve">, </w:t>
      </w:r>
      <w:r w:rsidRPr="009B4CC2">
        <w:rPr>
          <w:rFonts w:ascii="David" w:hAnsi="David" w:cs="David"/>
          <w:b/>
          <w:bCs w:val="0"/>
          <w:sz w:val="24"/>
          <w:szCs w:val="24"/>
        </w:rPr>
        <w:t>system admins</w:t>
      </w:r>
      <w:r w:rsidRPr="009B4CC2">
        <w:rPr>
          <w:rFonts w:ascii="David" w:hAnsi="David" w:cs="David"/>
          <w:b/>
          <w:bCs w:val="0"/>
          <w:sz w:val="24"/>
          <w:szCs w:val="24"/>
          <w:rtl/>
        </w:rPr>
        <w:t xml:space="preserve">). </w:t>
      </w:r>
    </w:p>
    <w:p w14:paraId="6B1F106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2" w:name="_Toc3326048"/>
      <w:r w:rsidRPr="0017402A">
        <w:rPr>
          <w:rFonts w:ascii="David" w:hAnsi="David" w:cs="David"/>
          <w:sz w:val="24"/>
          <w:szCs w:val="24"/>
          <w:rtl/>
        </w:rPr>
        <w:t>ניטור משתמשי תהליכים (</w:t>
      </w:r>
      <w:r w:rsidRPr="0017402A">
        <w:rPr>
          <w:rFonts w:ascii="David" w:hAnsi="David" w:cs="David"/>
          <w:sz w:val="24"/>
          <w:szCs w:val="24"/>
        </w:rPr>
        <w:t>Services</w:t>
      </w:r>
      <w:r w:rsidRPr="0017402A">
        <w:rPr>
          <w:rFonts w:ascii="David" w:hAnsi="David" w:cs="David"/>
          <w:sz w:val="24"/>
          <w:szCs w:val="24"/>
          <w:rtl/>
        </w:rPr>
        <w:t>)</w:t>
      </w:r>
      <w:bookmarkEnd w:id="632"/>
    </w:p>
    <w:p w14:paraId="21C584A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לוודא ניטור מלא על כל פעילות משתמשי </w:t>
      </w:r>
      <w:r w:rsidRPr="009B4CC2">
        <w:rPr>
          <w:rFonts w:ascii="David" w:hAnsi="David" w:cs="David"/>
          <w:b/>
          <w:bCs w:val="0"/>
          <w:sz w:val="24"/>
          <w:szCs w:val="24"/>
        </w:rPr>
        <w:t>Services</w:t>
      </w:r>
      <w:r w:rsidRPr="009B4CC2">
        <w:rPr>
          <w:rFonts w:ascii="David" w:hAnsi="David" w:cs="David"/>
          <w:b/>
          <w:bCs w:val="0"/>
          <w:sz w:val="24"/>
          <w:szCs w:val="24"/>
          <w:rtl/>
        </w:rPr>
        <w:t>.</w:t>
      </w:r>
    </w:p>
    <w:p w14:paraId="317DF15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לייצא התראות על התנהגות חריגה, למשל חשבון </w:t>
      </w:r>
      <w:r w:rsidRPr="009B4CC2">
        <w:rPr>
          <w:rFonts w:ascii="David" w:hAnsi="David" w:cs="David"/>
          <w:b/>
          <w:bCs w:val="0"/>
          <w:sz w:val="24"/>
          <w:szCs w:val="24"/>
        </w:rPr>
        <w:t>Service</w:t>
      </w:r>
      <w:r w:rsidRPr="009B4CC2">
        <w:rPr>
          <w:rFonts w:ascii="David" w:hAnsi="David" w:cs="David"/>
          <w:b/>
          <w:bCs w:val="0"/>
          <w:sz w:val="24"/>
          <w:szCs w:val="24"/>
          <w:rtl/>
        </w:rPr>
        <w:t xml:space="preserve"> המנסה להפעיל </w:t>
      </w:r>
      <w:r w:rsidRPr="009B4CC2">
        <w:rPr>
          <w:rFonts w:ascii="David" w:hAnsi="David" w:cs="David"/>
          <w:b/>
          <w:bCs w:val="0"/>
          <w:sz w:val="24"/>
          <w:szCs w:val="24"/>
        </w:rPr>
        <w:t>Service</w:t>
      </w:r>
      <w:r w:rsidRPr="009B4CC2">
        <w:rPr>
          <w:rFonts w:ascii="David" w:hAnsi="David" w:cs="David"/>
          <w:b/>
          <w:bCs w:val="0"/>
          <w:sz w:val="24"/>
          <w:szCs w:val="24"/>
          <w:rtl/>
        </w:rPr>
        <w:t xml:space="preserve"> אחר ממה שהוגדר לו.</w:t>
      </w:r>
    </w:p>
    <w:p w14:paraId="479FD90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3" w:name="_Ref532990500"/>
      <w:bookmarkStart w:id="634" w:name="_Toc532990557"/>
      <w:bookmarkStart w:id="635" w:name="_Toc3326049"/>
      <w:r w:rsidRPr="0017402A">
        <w:rPr>
          <w:rFonts w:ascii="David" w:hAnsi="David" w:cs="David"/>
          <w:sz w:val="24"/>
          <w:szCs w:val="24"/>
          <w:rtl/>
        </w:rPr>
        <w:t>תיעוד ולוגים (התראות)</w:t>
      </w:r>
      <w:bookmarkEnd w:id="633"/>
      <w:bookmarkEnd w:id="634"/>
      <w:r w:rsidRPr="0017402A">
        <w:rPr>
          <w:rFonts w:ascii="David" w:hAnsi="David" w:cs="David"/>
          <w:sz w:val="24"/>
          <w:szCs w:val="24"/>
          <w:rtl/>
        </w:rPr>
        <w:t xml:space="preserve"> ממערכות ההגנה בתקשורת</w:t>
      </w:r>
      <w:bookmarkEnd w:id="635"/>
    </w:p>
    <w:p w14:paraId="5A553C74"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כל הלוגים יתעדו מועד: שעות, דקות, שניות, ותאריך.</w:t>
      </w:r>
    </w:p>
    <w:p w14:paraId="12FD0B5B"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נתוני התיעוד של מנגנון הבקרה יישמרו גם מקומית במערכת למשך 24 חודשים לפחות. אלא אם הלמ"ס אישרה לספק לפעול אחרת.</w:t>
      </w:r>
    </w:p>
    <w:p w14:paraId="10A9540A"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תיעוד לוגים עבור ממשקים ומערכות:</w:t>
      </w:r>
    </w:p>
    <w:p w14:paraId="4B09BD0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מזהה רשת: כתובת ה- </w:t>
      </w:r>
      <w:r w:rsidRPr="009B4CC2">
        <w:rPr>
          <w:rFonts w:ascii="David" w:hAnsi="David" w:cs="David"/>
          <w:bCs w:val="0"/>
        </w:rPr>
        <w:t>IP</w:t>
      </w:r>
      <w:r w:rsidRPr="009B4CC2">
        <w:rPr>
          <w:rFonts w:ascii="David" w:hAnsi="David" w:cs="David"/>
          <w:bCs w:val="0"/>
          <w:rtl/>
        </w:rPr>
        <w:t xml:space="preserve">, </w:t>
      </w:r>
      <w:r w:rsidRPr="009B4CC2">
        <w:rPr>
          <w:rFonts w:ascii="David" w:hAnsi="David" w:cs="David"/>
          <w:bCs w:val="0"/>
        </w:rPr>
        <w:t>MAC</w:t>
      </w:r>
      <w:r w:rsidRPr="009B4CC2">
        <w:rPr>
          <w:rFonts w:ascii="David" w:hAnsi="David" w:cs="David"/>
          <w:bCs w:val="0"/>
          <w:rtl/>
        </w:rPr>
        <w:t>, שם רכיב, פורט תקשורת.</w:t>
      </w:r>
    </w:p>
    <w:p w14:paraId="4FA594A0"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מזהה משתמש (אנושי/אפליקטיבי) וסוג ההרשאה (קריאה, כתיבה).</w:t>
      </w:r>
    </w:p>
    <w:p w14:paraId="1E43AB39"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מזהה היישום.</w:t>
      </w:r>
    </w:p>
    <w:p w14:paraId="250C6F2B"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בעת גישה לקבצים: שם הקובץ והפעולה שנעשתה (שינוי לפני ואחרי). </w:t>
      </w:r>
    </w:p>
    <w:p w14:paraId="691186B5"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התראות בגין שינויי הגדרות בכל אחד מרכיבי הרשת והשרתים.</w:t>
      </w:r>
    </w:p>
    <w:p w14:paraId="6069AF89"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התראות בגין תקלה או פגיעה במערכת או בסוכן. </w:t>
      </w:r>
    </w:p>
    <w:p w14:paraId="517FF62E"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כמות הפניות.</w:t>
      </w:r>
    </w:p>
    <w:p w14:paraId="351433A1"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sz w:val="24"/>
          <w:szCs w:val="24"/>
          <w:rtl/>
        </w:rPr>
        <w:t>תיעוד לוגים עבור ממשקים חיצוניים:</w:t>
      </w:r>
    </w:p>
    <w:p w14:paraId="630D770F"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lastRenderedPageBreak/>
        <w:t xml:space="preserve">בפניות תקשורתיות - כתובת </w:t>
      </w:r>
      <w:r w:rsidRPr="009B4CC2">
        <w:rPr>
          <w:rFonts w:ascii="David" w:hAnsi="David" w:cs="David"/>
          <w:b w:val="0"/>
          <w:bCs w:val="0"/>
        </w:rPr>
        <w:t>IP</w:t>
      </w:r>
      <w:r w:rsidRPr="009B4CC2">
        <w:rPr>
          <w:rFonts w:ascii="David" w:hAnsi="David" w:cs="David"/>
          <w:b w:val="0"/>
          <w:bCs w:val="0"/>
          <w:rtl/>
        </w:rPr>
        <w:t>, פורט תקשורת.</w:t>
      </w:r>
    </w:p>
    <w:p w14:paraId="169D76E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בפניות אפליקטיביות - סוג ומבנה השאילתה.</w:t>
      </w:r>
    </w:p>
    <w:p w14:paraId="31E770CF"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בפניות אנונימיות - אפליקציה באמצעותה בוצעה הפניה.</w:t>
      </w:r>
    </w:p>
    <w:p w14:paraId="16DF767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בפניות מזוהות – חשבון המשתמש באמצעותו בוצעה הפעולה, לרבות חשבון המשתמש.</w:t>
      </w:r>
    </w:p>
    <w:p w14:paraId="15D06EBA"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כמות הפניות.</w:t>
      </w:r>
    </w:p>
    <w:p w14:paraId="7834919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תקלות זמינות.</w:t>
      </w:r>
    </w:p>
    <w:p w14:paraId="13C2144B"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r w:rsidRPr="009B4CC2">
        <w:rPr>
          <w:rFonts w:ascii="David" w:hAnsi="David" w:cs="David"/>
          <w:b w:val="0"/>
          <w:bCs w:val="0"/>
          <w:rtl/>
        </w:rPr>
        <w:t>עומסים חריגים.</w:t>
      </w:r>
    </w:p>
    <w:p w14:paraId="17912AD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6" w:name="_Toc3326053"/>
      <w:r w:rsidRPr="0017402A">
        <w:rPr>
          <w:rFonts w:ascii="David" w:hAnsi="David" w:cs="David"/>
          <w:sz w:val="24"/>
          <w:szCs w:val="24"/>
          <w:rtl/>
        </w:rPr>
        <w:t>תיעוד פעולות חריגות</w:t>
      </w:r>
      <w:bookmarkEnd w:id="636"/>
    </w:p>
    <w:p w14:paraId="3724FFF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לתעד את הפעולות הבאות: </w:t>
      </w:r>
    </w:p>
    <w:p w14:paraId="217BED90"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שליפת מספר רב של מידע.</w:t>
      </w:r>
    </w:p>
    <w:p w14:paraId="2A557073"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מחיקת מידע.</w:t>
      </w:r>
    </w:p>
    <w:p w14:paraId="2AC7BC0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שליפה מידע מרובה (החורגת מהנורמה).</w:t>
      </w:r>
    </w:p>
    <w:p w14:paraId="4B8520A0"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פעולות ניהול במערכת.</w:t>
      </w:r>
    </w:p>
    <w:p w14:paraId="4D4169EC"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גישה לבסיס הנתונים.</w:t>
      </w:r>
    </w:p>
    <w:p w14:paraId="61896DB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7" w:name="_Toc3326044"/>
      <w:bookmarkEnd w:id="629"/>
      <w:r w:rsidRPr="0017402A">
        <w:rPr>
          <w:rFonts w:ascii="David" w:hAnsi="David" w:cs="David"/>
          <w:sz w:val="24"/>
          <w:szCs w:val="24"/>
          <w:rtl/>
        </w:rPr>
        <w:t>לוגים תפעוליים</w:t>
      </w:r>
    </w:p>
    <w:p w14:paraId="70438775"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את תיעוד הלוגים יש ליישם באמצעות מנגנון מובנה לרישום לוגים.</w:t>
      </w:r>
    </w:p>
    <w:p w14:paraId="69B07C40"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עבור כל לוג יש לרשום את:</w:t>
      </w:r>
    </w:p>
    <w:p w14:paraId="329BA10E"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פרטים מזהים (חד ערכיים) על מבצע הפעולה.</w:t>
      </w:r>
    </w:p>
    <w:p w14:paraId="177E6EF4"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 xml:space="preserve">כתובת </w:t>
      </w:r>
      <w:r w:rsidRPr="009B4CC2">
        <w:rPr>
          <w:rFonts w:ascii="David" w:hAnsi="David" w:cs="David"/>
          <w:bCs w:val="0"/>
        </w:rPr>
        <w:t>IP</w:t>
      </w:r>
      <w:r w:rsidRPr="009B4CC2">
        <w:rPr>
          <w:rFonts w:ascii="David" w:hAnsi="David" w:cs="David"/>
          <w:bCs w:val="0"/>
          <w:rtl/>
        </w:rPr>
        <w:t xml:space="preserve"> ממנה בוצעה הפעולה.</w:t>
      </w:r>
    </w:p>
    <w:p w14:paraId="68734A73"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זמן ביצוע הפעולה – תאריך, שעה, דקה ושניה.</w:t>
      </w:r>
    </w:p>
    <w:p w14:paraId="29FC066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מהות הפעולה / סוג הפעולה.</w:t>
      </w:r>
    </w:p>
    <w:p w14:paraId="448D809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ערך ישן (לפני שינוי) וערך חדש (אחרי שינוי).</w:t>
      </w:r>
    </w:p>
    <w:p w14:paraId="038B1A65"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סטטוס הפעולה (הצלחה, כישלון). </w:t>
      </w:r>
    </w:p>
    <w:p w14:paraId="0A8039A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לתעד מידע תפעולי ואבטחת מידע באופן המקסימלי האפשרי.</w:t>
      </w:r>
    </w:p>
    <w:p w14:paraId="742FC461"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לתעד את האירועים הבאים:</w:t>
      </w:r>
    </w:p>
    <w:p w14:paraId="678DB6D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גישה ללוגים.</w:t>
      </w:r>
    </w:p>
    <w:p w14:paraId="42AC752E"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קריאת מידע רגיש.</w:t>
      </w:r>
    </w:p>
    <w:p w14:paraId="6D18311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מחיקת מידע.</w:t>
      </w:r>
    </w:p>
    <w:p w14:paraId="54200EDA"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 xml:space="preserve">ביצוע זיהוי ראשוני וביצוע זיהוי חוזר באמצעות </w:t>
      </w:r>
      <w:r w:rsidRPr="009B4CC2">
        <w:rPr>
          <w:rFonts w:ascii="David" w:hAnsi="David" w:cs="David"/>
          <w:bCs w:val="0"/>
        </w:rPr>
        <w:t>OTP</w:t>
      </w:r>
      <w:r w:rsidRPr="009B4CC2">
        <w:rPr>
          <w:rFonts w:ascii="David" w:hAnsi="David" w:cs="David"/>
          <w:bCs w:val="0"/>
          <w:rtl/>
        </w:rPr>
        <w:t>.</w:t>
      </w:r>
    </w:p>
    <w:p w14:paraId="6CE6B6C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 xml:space="preserve">ביצוע </w:t>
      </w:r>
      <w:r w:rsidRPr="009B4CC2">
        <w:rPr>
          <w:rFonts w:ascii="David" w:hAnsi="David" w:cs="David"/>
          <w:bCs w:val="0"/>
        </w:rPr>
        <w:t>Logout</w:t>
      </w:r>
      <w:r w:rsidRPr="009B4CC2">
        <w:rPr>
          <w:rFonts w:ascii="David" w:hAnsi="David" w:cs="David"/>
          <w:bCs w:val="0"/>
          <w:rtl/>
        </w:rPr>
        <w:t xml:space="preserve"> במערכת.</w:t>
      </w:r>
    </w:p>
    <w:p w14:paraId="69FE0A17"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ניסיון הזדהות כושל.</w:t>
      </w:r>
    </w:p>
    <w:p w14:paraId="51D5F77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8" w:name="_Toc3326054"/>
      <w:bookmarkEnd w:id="630"/>
      <w:bookmarkEnd w:id="637"/>
      <w:r w:rsidRPr="0017402A">
        <w:rPr>
          <w:rFonts w:ascii="David" w:hAnsi="David" w:cs="David"/>
          <w:sz w:val="24"/>
          <w:szCs w:val="24"/>
          <w:rtl/>
        </w:rPr>
        <w:t>ניהול הרשאות גישה ללוגים</w:t>
      </w:r>
      <w:bookmarkEnd w:id="638"/>
    </w:p>
    <w:p w14:paraId="188435C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לצמצם את הרשאות הגישה ללוגים למנהלי המערכת בלבד. </w:t>
      </w:r>
    </w:p>
    <w:p w14:paraId="2310C69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צפייה בלוגים</w:t>
      </w:r>
    </w:p>
    <w:p w14:paraId="559ECBB8"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lastRenderedPageBreak/>
        <w:t xml:space="preserve">גישה ללוגים תתבצע ע"י גישת </w:t>
      </w:r>
      <w:r w:rsidRPr="009B4CC2">
        <w:rPr>
          <w:rFonts w:ascii="David" w:hAnsi="David" w:cs="David"/>
          <w:bCs w:val="0"/>
        </w:rPr>
        <w:t>UI</w:t>
      </w:r>
      <w:r w:rsidRPr="009B4CC2">
        <w:rPr>
          <w:rFonts w:ascii="David" w:hAnsi="David" w:cs="David"/>
          <w:bCs w:val="0"/>
          <w:rtl/>
        </w:rPr>
        <w:t xml:space="preserve"> דרך מסך ייעודי המשמש למטרה זו ונגיש לגורמים מורשים בלבד (הלמ"ס או רשת ניטור ייעודית של הספק).</w:t>
      </w:r>
    </w:p>
    <w:p w14:paraId="47FA354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r w:rsidRPr="009B4CC2">
        <w:rPr>
          <w:rFonts w:ascii="David" w:hAnsi="David" w:cs="David"/>
          <w:bCs w:val="0"/>
          <w:rtl/>
        </w:rPr>
        <w:t>גישה למסך זו תאופשר למנהל המערכת בלבד.</w:t>
      </w:r>
    </w:p>
    <w:p w14:paraId="64DA99B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אין לאפשר או להסתמך על גישה ישירה לבסיס הנתונים למטרה זו.</w:t>
      </w:r>
    </w:p>
    <w:p w14:paraId="3146FE48"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יש למנוע יכולת מחיקה או שינוי לוגים – גם לבעלי הרשאות גבוהות (מנהלי המערכת). </w:t>
      </w:r>
    </w:p>
    <w:p w14:paraId="0B95E7F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39" w:name="_Toc3326055"/>
      <w:bookmarkStart w:id="640" w:name="_Toc3326045"/>
      <w:r w:rsidRPr="0017402A">
        <w:rPr>
          <w:rFonts w:ascii="David" w:hAnsi="David" w:cs="David"/>
          <w:sz w:val="24"/>
          <w:szCs w:val="24"/>
          <w:rtl/>
        </w:rPr>
        <w:t>התראות</w:t>
      </w:r>
      <w:bookmarkEnd w:id="639"/>
    </w:p>
    <w:p w14:paraId="10F110CE"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9B4CC2">
        <w:rPr>
          <w:rFonts w:ascii="David" w:hAnsi="David" w:cs="David"/>
          <w:b/>
          <w:bCs w:val="0"/>
          <w:sz w:val="24"/>
          <w:szCs w:val="24"/>
          <w:rtl/>
        </w:rPr>
        <w:t>עבור כל רישום של לוג של פעולה חריגה במערכת יש לייצר התראה.</w:t>
      </w:r>
    </w:p>
    <w:p w14:paraId="0B1E5E0B"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9B4CC2">
        <w:rPr>
          <w:rFonts w:ascii="David" w:hAnsi="David" w:cs="David"/>
          <w:b/>
          <w:bCs w:val="0"/>
          <w:sz w:val="24"/>
          <w:szCs w:val="24"/>
          <w:rtl/>
        </w:rPr>
        <w:t xml:space="preserve">ההתראה תישלח לקבוצת אנשים מוגדרים באמצעות אי-מייל או </w:t>
      </w:r>
      <w:r w:rsidRPr="009B4CC2">
        <w:rPr>
          <w:rFonts w:ascii="David" w:hAnsi="David" w:cs="David"/>
          <w:b/>
          <w:bCs w:val="0"/>
          <w:sz w:val="24"/>
          <w:szCs w:val="24"/>
        </w:rPr>
        <w:t>SMS</w:t>
      </w:r>
      <w:r w:rsidRPr="009B4CC2">
        <w:rPr>
          <w:rFonts w:ascii="David" w:hAnsi="David" w:cs="David"/>
          <w:b/>
          <w:bCs w:val="0"/>
          <w:sz w:val="24"/>
          <w:szCs w:val="24"/>
          <w:rtl/>
        </w:rPr>
        <w:t xml:space="preserve"> המציין שקיימת פעילות חריגה במערכת.</w:t>
      </w:r>
      <w:r w:rsidRPr="0017402A">
        <w:rPr>
          <w:rFonts w:ascii="David" w:hAnsi="David" w:cs="David"/>
          <w:sz w:val="24"/>
          <w:szCs w:val="24"/>
          <w:rtl/>
        </w:rPr>
        <w:t xml:space="preserve"> </w:t>
      </w:r>
    </w:p>
    <w:p w14:paraId="270A901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דוחות</w:t>
      </w:r>
      <w:bookmarkEnd w:id="640"/>
    </w:p>
    <w:p w14:paraId="5B4739EB"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המערכת תדע לייצא דוחות בתדירות יומית, שבועית וחודשית </w:t>
      </w:r>
      <w:r w:rsidRPr="009B4CC2">
        <w:rPr>
          <w:rFonts w:ascii="David" w:hAnsi="David" w:cs="David"/>
          <w:b/>
          <w:bCs w:val="0"/>
          <w:sz w:val="24"/>
          <w:szCs w:val="24"/>
          <w:u w:val="single"/>
          <w:rtl/>
        </w:rPr>
        <w:t>לכל אורך זמן הפעילות</w:t>
      </w:r>
      <w:r w:rsidRPr="009B4CC2">
        <w:rPr>
          <w:rFonts w:ascii="David" w:hAnsi="David" w:cs="David"/>
          <w:b/>
          <w:bCs w:val="0"/>
          <w:sz w:val="24"/>
          <w:szCs w:val="24"/>
          <w:rtl/>
        </w:rPr>
        <w:t xml:space="preserve"> במטרה לאתר שינויים בהתנהגות.</w:t>
      </w:r>
    </w:p>
    <w:p w14:paraId="5685CB9B"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הדוחות יכללו את נושאים הבאים: </w:t>
      </w:r>
    </w:p>
    <w:p w14:paraId="65E0CDFA"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דוחות סיכום.</w:t>
      </w:r>
    </w:p>
    <w:p w14:paraId="7C4AD366"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דוחות שינויים בהגדרות: </w:t>
      </w:r>
    </w:p>
    <w:p w14:paraId="5D9CD941"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חוקה: יצירת חוקה חדשה, שינויים בחוקה קיימת, הסרת חוקה, עצירת חוקה (</w:t>
      </w:r>
      <w:r w:rsidRPr="009B4CC2">
        <w:rPr>
          <w:rFonts w:ascii="David" w:hAnsi="David" w:cs="David"/>
          <w:bCs w:val="0"/>
        </w:rPr>
        <w:t>disable</w:t>
      </w:r>
      <w:r w:rsidRPr="009B4CC2">
        <w:rPr>
          <w:rFonts w:ascii="David" w:hAnsi="David" w:cs="David"/>
          <w:bCs w:val="0"/>
          <w:rtl/>
        </w:rPr>
        <w:t>).</w:t>
      </w:r>
    </w:p>
    <w:p w14:paraId="65476D59" w14:textId="77777777" w:rsidR="0017402A" w:rsidRPr="009B4CC2"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9B4CC2">
        <w:rPr>
          <w:rFonts w:ascii="David" w:hAnsi="David" w:cs="David"/>
          <w:bCs w:val="0"/>
          <w:rtl/>
        </w:rPr>
        <w:t xml:space="preserve">משתמשים: יצירת משתמש חדש, יצירת משתמש ניהולי, שינויים בהרשאות. </w:t>
      </w:r>
    </w:p>
    <w:p w14:paraId="003AEE44"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t xml:space="preserve">גיבוי </w:t>
      </w:r>
    </w:p>
    <w:p w14:paraId="6FD34EA3"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לבצע גיבוי תדיר ומסודר</w:t>
      </w:r>
      <w:r w:rsidRPr="009B4CC2">
        <w:rPr>
          <w:rFonts w:ascii="David" w:hAnsi="David" w:cs="David"/>
          <w:b/>
          <w:bCs w:val="0"/>
          <w:sz w:val="24"/>
          <w:szCs w:val="24"/>
        </w:rPr>
        <w:t xml:space="preserve"> </w:t>
      </w:r>
      <w:r w:rsidRPr="009B4CC2">
        <w:rPr>
          <w:rFonts w:ascii="David" w:hAnsi="David" w:cs="David"/>
          <w:b/>
          <w:bCs w:val="0"/>
          <w:sz w:val="24"/>
          <w:szCs w:val="24"/>
          <w:rtl/>
        </w:rPr>
        <w:t>באמצעות העברת הלוגים לסביבת גיבוי דרך ממשק מאובטח.</w:t>
      </w:r>
    </w:p>
    <w:p w14:paraId="187CBC4E"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יש לבצע בדיקות מדגמיות לבדיקת תקינות גיבוי הלוגים.</w:t>
      </w:r>
    </w:p>
    <w:p w14:paraId="0450AC38"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641" w:name="_Toc64816459"/>
      <w:bookmarkStart w:id="642" w:name="_Toc134026702"/>
      <w:bookmarkStart w:id="643" w:name="_Toc148346512"/>
      <w:bookmarkStart w:id="644" w:name="_Toc52297326"/>
      <w:bookmarkStart w:id="645" w:name="_Ref520047082"/>
      <w:bookmarkStart w:id="646" w:name="_Hlk144124212"/>
      <w:r w:rsidRPr="0017402A">
        <w:rPr>
          <w:rFonts w:ascii="David" w:hAnsi="David" w:cs="David"/>
          <w:sz w:val="24"/>
          <w:szCs w:val="24"/>
          <w:rtl/>
        </w:rPr>
        <w:t>הנחיות כלליות לפיתוח מאובטח</w:t>
      </w:r>
      <w:bookmarkEnd w:id="641"/>
      <w:bookmarkEnd w:id="642"/>
      <w:bookmarkEnd w:id="643"/>
      <w:r w:rsidRPr="0017402A">
        <w:rPr>
          <w:rFonts w:ascii="David" w:hAnsi="David" w:cs="David"/>
          <w:sz w:val="24"/>
          <w:szCs w:val="24"/>
          <w:rtl/>
        </w:rPr>
        <w:t xml:space="preserve"> </w:t>
      </w:r>
      <w:bookmarkEnd w:id="644"/>
    </w:p>
    <w:p w14:paraId="25EB9672" w14:textId="77777777" w:rsidR="0017402A" w:rsidRPr="0017402A" w:rsidRDefault="0017402A" w:rsidP="0017402A">
      <w:pPr>
        <w:spacing w:line="360" w:lineRule="auto"/>
        <w:ind w:left="90"/>
        <w:jc w:val="both"/>
        <w:rPr>
          <w:rFonts w:ascii="David" w:hAnsi="David" w:cs="David"/>
          <w:rtl/>
        </w:rPr>
      </w:pPr>
      <w:r w:rsidRPr="0017402A">
        <w:rPr>
          <w:rFonts w:ascii="David" w:hAnsi="David" w:cs="David"/>
          <w:b/>
          <w:bCs/>
          <w:rtl/>
        </w:rPr>
        <w:t xml:space="preserve">הערה: </w:t>
      </w:r>
      <w:r w:rsidRPr="0017402A">
        <w:rPr>
          <w:rFonts w:ascii="David" w:hAnsi="David" w:cs="David"/>
          <w:rtl/>
        </w:rPr>
        <w:t>הנחיות בנספחים 12-19 אלה רלוונטיות</w:t>
      </w:r>
      <w:r w:rsidRPr="0017402A">
        <w:rPr>
          <w:rFonts w:ascii="David" w:hAnsi="David" w:cs="David"/>
          <w:b/>
          <w:bCs/>
          <w:rtl/>
        </w:rPr>
        <w:t xml:space="preserve"> </w:t>
      </w:r>
      <w:r w:rsidRPr="0017402A">
        <w:rPr>
          <w:rFonts w:ascii="David" w:hAnsi="David" w:cs="David"/>
          <w:rtl/>
        </w:rPr>
        <w:t xml:space="preserve">במקרה והספק במסגרת הפתרון יפתח מערכת ממוחשבת או יעשה שימוש בכלי </w:t>
      </w:r>
      <w:r w:rsidRPr="0017402A">
        <w:rPr>
          <w:rFonts w:ascii="David" w:hAnsi="David" w:cs="David"/>
        </w:rPr>
        <w:t>Opensource</w:t>
      </w:r>
      <w:r w:rsidRPr="0017402A">
        <w:rPr>
          <w:rFonts w:ascii="David" w:hAnsi="David" w:cs="David"/>
          <w:rtl/>
        </w:rPr>
        <w:t xml:space="preserve"> עבור הפרויקט.</w:t>
      </w:r>
    </w:p>
    <w:p w14:paraId="59F74C6F"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47" w:name="_Toc51845060"/>
      <w:bookmarkStart w:id="648" w:name="_Toc64816460"/>
      <w:bookmarkStart w:id="649" w:name="_Toc134026704"/>
      <w:r w:rsidRPr="0017402A">
        <w:rPr>
          <w:rFonts w:ascii="David" w:hAnsi="David" w:cs="David"/>
          <w:sz w:val="24"/>
          <w:szCs w:val="24"/>
          <w:rtl/>
        </w:rPr>
        <w:t>כללי</w:t>
      </w:r>
      <w:bookmarkEnd w:id="647"/>
      <w:bookmarkEnd w:id="648"/>
      <w:bookmarkEnd w:id="649"/>
    </w:p>
    <w:p w14:paraId="7F3C20E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50" w:name="_Toc51845061"/>
      <w:r w:rsidRPr="009B4CC2">
        <w:rPr>
          <w:rFonts w:ascii="David" w:hAnsi="David" w:cs="David"/>
          <w:b/>
          <w:bCs w:val="0"/>
          <w:sz w:val="24"/>
          <w:szCs w:val="24"/>
          <w:rtl/>
        </w:rPr>
        <w:t xml:space="preserve">כלל תהליכי הפיתוח יתייחסו </w:t>
      </w:r>
      <w:r w:rsidRPr="009B4CC2">
        <w:rPr>
          <w:rFonts w:ascii="David" w:hAnsi="David" w:cs="David"/>
          <w:b/>
          <w:bCs w:val="0"/>
          <w:sz w:val="24"/>
          <w:szCs w:val="24"/>
          <w:u w:val="single"/>
          <w:rtl/>
        </w:rPr>
        <w:t>גם</w:t>
      </w:r>
      <w:r w:rsidRPr="009B4CC2">
        <w:rPr>
          <w:rFonts w:ascii="David" w:hAnsi="David" w:cs="David"/>
          <w:b/>
          <w:bCs w:val="0"/>
          <w:sz w:val="24"/>
          <w:szCs w:val="24"/>
          <w:rtl/>
        </w:rPr>
        <w:t xml:space="preserve"> לסיכונים מתוך </w:t>
      </w:r>
      <w:r w:rsidRPr="009B4CC2">
        <w:rPr>
          <w:rFonts w:ascii="David" w:hAnsi="David" w:cs="David"/>
          <w:b/>
          <w:bCs w:val="0"/>
          <w:sz w:val="24"/>
          <w:szCs w:val="24"/>
        </w:rPr>
        <w:t>OWASP Top 10:2023 , OWASP API Security Top 10:2023</w:t>
      </w:r>
      <w:r w:rsidRPr="009B4CC2">
        <w:rPr>
          <w:rFonts w:ascii="David" w:hAnsi="David" w:cs="David"/>
          <w:b/>
          <w:bCs w:val="0"/>
          <w:sz w:val="24"/>
          <w:szCs w:val="24"/>
          <w:rtl/>
        </w:rPr>
        <w:t xml:space="preserve"> ו- </w:t>
      </w:r>
      <w:r w:rsidRPr="009B4CC2">
        <w:rPr>
          <w:rFonts w:ascii="David" w:hAnsi="David" w:cs="David"/>
          <w:b/>
          <w:bCs w:val="0"/>
          <w:sz w:val="24"/>
          <w:szCs w:val="24"/>
        </w:rPr>
        <w:t>OWASP Top 10 CI/CD Security Risks</w:t>
      </w:r>
      <w:r w:rsidRPr="009B4CC2">
        <w:rPr>
          <w:rFonts w:ascii="David" w:hAnsi="David" w:cs="David"/>
          <w:b/>
          <w:bCs w:val="0"/>
          <w:sz w:val="24"/>
          <w:szCs w:val="24"/>
          <w:rtl/>
        </w:rPr>
        <w:t xml:space="preserve"> (או העדכני ממנו במהלך כל תקופת אספקת שירותי הפיתוח).</w:t>
      </w:r>
    </w:p>
    <w:p w14:paraId="40C825CC"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9B4CC2">
        <w:rPr>
          <w:rFonts w:ascii="David" w:hAnsi="David" w:cs="David"/>
          <w:b/>
          <w:bCs w:val="0"/>
          <w:sz w:val="24"/>
          <w:szCs w:val="24"/>
          <w:rtl/>
        </w:rPr>
        <w:t xml:space="preserve">במידה ויאושר לספק לקיים תהליכי תכנון ופיתוח בחצרותיו: הספק יקיים הפרדה בין סביבת הייצור לבין סביבת הפיתוח, ובין סביבות בהן קיים מידע של הלמ"ס לבין סביבות מידע שאינן של הלמ"ס. הפיתוח יתבצע בתשתית מאובטחת ומתעדכנת. </w:t>
      </w:r>
      <w:r w:rsidRPr="009B4CC2">
        <w:rPr>
          <w:rFonts w:ascii="David" w:hAnsi="David" w:cs="David"/>
          <w:b/>
          <w:bCs w:val="0"/>
          <w:sz w:val="24"/>
          <w:szCs w:val="24"/>
          <w:u w:val="single"/>
          <w:rtl/>
        </w:rPr>
        <w:t>ככל שלא תינתן אפשרות כזו, תהליכי הפיתוח יעשו בחצרות הלמ"ס.</w:t>
      </w:r>
      <w:r w:rsidRPr="009B4CC2">
        <w:rPr>
          <w:rFonts w:ascii="David" w:hAnsi="David" w:cs="David"/>
          <w:b/>
          <w:bCs w:val="0"/>
          <w:sz w:val="24"/>
          <w:szCs w:val="24"/>
          <w:rtl/>
        </w:rPr>
        <w:t xml:space="preserve"> </w:t>
      </w:r>
    </w:p>
    <w:p w14:paraId="595EED22"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51" w:name="_Toc51845063"/>
      <w:bookmarkEnd w:id="650"/>
      <w:r w:rsidRPr="009B4CC2">
        <w:rPr>
          <w:rFonts w:ascii="David" w:hAnsi="David" w:cs="David"/>
          <w:b/>
          <w:bCs w:val="0"/>
          <w:sz w:val="24"/>
          <w:szCs w:val="24"/>
          <w:rtl/>
        </w:rPr>
        <w:lastRenderedPageBreak/>
        <w:t>כל תהליכי הבדיקות יעשו בסביבת רשת הבדיקות.</w:t>
      </w:r>
      <w:bookmarkEnd w:id="651"/>
      <w:r w:rsidRPr="009B4CC2">
        <w:rPr>
          <w:rFonts w:ascii="David" w:hAnsi="David" w:cs="David"/>
          <w:b/>
          <w:bCs w:val="0"/>
          <w:sz w:val="24"/>
          <w:szCs w:val="24"/>
          <w:rtl/>
        </w:rPr>
        <w:t xml:space="preserve"> </w:t>
      </w:r>
    </w:p>
    <w:p w14:paraId="29BC0C04"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52" w:name="_Toc51845064"/>
      <w:r w:rsidRPr="009B4CC2">
        <w:rPr>
          <w:rFonts w:ascii="David" w:hAnsi="David" w:cs="David"/>
          <w:b/>
          <w:bCs w:val="0"/>
          <w:sz w:val="24"/>
          <w:szCs w:val="24"/>
          <w:rtl/>
        </w:rPr>
        <w:t>כל חלק קוד \ רכיבי תוכנה צד שלישי יהיו ממקורות מהימנים בלבד לאחר אישור אגף הגנת הסייבר.</w:t>
      </w:r>
      <w:bookmarkEnd w:id="652"/>
    </w:p>
    <w:p w14:paraId="2E25C70D"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53" w:name="_Toc51845065"/>
      <w:r w:rsidRPr="009B4CC2">
        <w:rPr>
          <w:rFonts w:ascii="David" w:hAnsi="David" w:cs="David"/>
          <w:b/>
          <w:bCs w:val="0"/>
          <w:sz w:val="24"/>
          <w:szCs w:val="24"/>
          <w:rtl/>
        </w:rPr>
        <w:t>לאחר רישום משתמש או אימות זיהוי מחדש של משתמש חוזר, יוצג למשתמש פרטי המשתמש, מועד הכניסה האחרון (אם בוצע), וכן שעון ותאריך עדכניים של מועד הכניסה העדכניים.</w:t>
      </w:r>
      <w:bookmarkEnd w:id="653"/>
      <w:r w:rsidRPr="009B4CC2">
        <w:rPr>
          <w:rFonts w:ascii="David" w:hAnsi="David" w:cs="David"/>
          <w:b/>
          <w:bCs w:val="0"/>
          <w:sz w:val="24"/>
          <w:szCs w:val="24"/>
          <w:rtl/>
        </w:rPr>
        <w:t xml:space="preserve"> </w:t>
      </w:r>
    </w:p>
    <w:p w14:paraId="2F1FA09E" w14:textId="77777777" w:rsidR="009B4CC2" w:rsidRDefault="009B4CC2">
      <w:pPr>
        <w:bidi w:val="0"/>
        <w:spacing w:before="200" w:after="200" w:line="276" w:lineRule="auto"/>
        <w:rPr>
          <w:rFonts w:ascii="David" w:hAnsi="David" w:cs="David"/>
          <w:b/>
          <w:bCs/>
          <w:caps/>
          <w:spacing w:val="15"/>
          <w:rtl/>
        </w:rPr>
      </w:pPr>
      <w:bookmarkStart w:id="654" w:name="_Toc51845066"/>
      <w:bookmarkStart w:id="655" w:name="_Toc64816461"/>
      <w:bookmarkStart w:id="656" w:name="_Toc134026705"/>
      <w:r>
        <w:rPr>
          <w:rFonts w:ascii="David" w:hAnsi="David" w:cs="David"/>
          <w:rtl/>
        </w:rPr>
        <w:br w:type="page"/>
      </w:r>
    </w:p>
    <w:p w14:paraId="7A521024" w14:textId="7CFA7320"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r w:rsidRPr="0017402A">
        <w:rPr>
          <w:rFonts w:ascii="David" w:hAnsi="David" w:cs="David"/>
          <w:sz w:val="24"/>
          <w:szCs w:val="24"/>
          <w:rtl/>
        </w:rPr>
        <w:lastRenderedPageBreak/>
        <w:t>בדיקות קלט</w:t>
      </w:r>
      <w:bookmarkEnd w:id="654"/>
      <w:bookmarkEnd w:id="655"/>
      <w:bookmarkEnd w:id="656"/>
    </w:p>
    <w:p w14:paraId="39422DCA"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57" w:name="_Toc51845067"/>
      <w:r w:rsidRPr="009B4CC2">
        <w:rPr>
          <w:rFonts w:ascii="David" w:hAnsi="David" w:cs="David"/>
          <w:b/>
          <w:bCs w:val="0"/>
          <w:sz w:val="24"/>
          <w:szCs w:val="24"/>
          <w:rtl/>
        </w:rPr>
        <w:t>בדיקות קלט אשר מתקבל ממשתמשים הוא אחד מהיסודות החשובים ביותר של אבטחת מידע בתחום האפליקטיבי והמקור העיקרי לבעיות רבות בתחום זה. משתמש זדוני ינסה להזין קלט לא חוקי או מסוכן.  יש לוודא שהמערכת מסוגלת להתמודד עם כל סוגי הקלט האפשריים.</w:t>
      </w:r>
      <w:bookmarkEnd w:id="657"/>
    </w:p>
    <w:p w14:paraId="3AE369D6" w14:textId="77777777" w:rsidR="0017402A" w:rsidRPr="009B4CC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58" w:name="_Toc51845068"/>
      <w:r w:rsidRPr="009B4CC2">
        <w:rPr>
          <w:rFonts w:ascii="David" w:hAnsi="David" w:cs="David"/>
          <w:b/>
          <w:bCs w:val="0"/>
          <w:sz w:val="24"/>
          <w:szCs w:val="24"/>
          <w:rtl/>
        </w:rPr>
        <w:t>חובה לבצע בקלט בדיקה חיובית (</w:t>
      </w:r>
      <w:r w:rsidRPr="009B4CC2">
        <w:rPr>
          <w:rFonts w:ascii="David" w:hAnsi="David" w:cs="David"/>
          <w:b/>
          <w:bCs w:val="0"/>
          <w:sz w:val="24"/>
          <w:szCs w:val="24"/>
        </w:rPr>
        <w:t>White list check</w:t>
      </w:r>
      <w:r w:rsidRPr="009B4CC2">
        <w:rPr>
          <w:rFonts w:ascii="David" w:hAnsi="David" w:cs="David"/>
          <w:b/>
          <w:bCs w:val="0"/>
          <w:sz w:val="24"/>
          <w:szCs w:val="24"/>
          <w:rtl/>
        </w:rPr>
        <w:t>) – כלומר להרשות רק תווים ומחרוזות שמותר (בניגוד למניעת מעבר של תווים אסורים).</w:t>
      </w:r>
      <w:bookmarkEnd w:id="658"/>
    </w:p>
    <w:p w14:paraId="41600D3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59" w:name="_Toc51845069"/>
      <w:bookmarkStart w:id="660" w:name="_Toc64816462"/>
      <w:bookmarkStart w:id="661" w:name="_Toc134026706"/>
      <w:r w:rsidRPr="0017402A">
        <w:rPr>
          <w:rFonts w:ascii="David" w:hAnsi="David" w:cs="David"/>
          <w:sz w:val="24"/>
          <w:szCs w:val="24"/>
          <w:rtl/>
        </w:rPr>
        <w:t>הנחיות לבדיקות קלט</w:t>
      </w:r>
      <w:bookmarkEnd w:id="659"/>
      <w:bookmarkEnd w:id="660"/>
      <w:bookmarkEnd w:id="661"/>
    </w:p>
    <w:p w14:paraId="1CE79B9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62" w:name="_Toc51845070"/>
      <w:r w:rsidRPr="00B1459F">
        <w:rPr>
          <w:rFonts w:ascii="David" w:hAnsi="David" w:cs="David"/>
          <w:b/>
          <w:bCs w:val="0"/>
          <w:sz w:val="24"/>
          <w:szCs w:val="24"/>
          <w:rtl/>
        </w:rPr>
        <w:t>יש לוודא כי בדיקות הקלט מתבצעות הן בצד הלקוח והן בצד השרת. אין להסתמך על בדיקות תקינות המבוצעות בצד הלקוח.</w:t>
      </w:r>
      <w:bookmarkEnd w:id="662"/>
    </w:p>
    <w:p w14:paraId="7C49F5C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63" w:name="_Toc51845071"/>
      <w:r w:rsidRPr="00B1459F">
        <w:rPr>
          <w:rFonts w:ascii="David" w:hAnsi="David" w:cs="David"/>
          <w:b/>
          <w:bCs w:val="0"/>
          <w:sz w:val="24"/>
          <w:szCs w:val="24"/>
          <w:rtl/>
        </w:rPr>
        <w:t xml:space="preserve">עבור כל בדיקת קלט שנכשלה יש לוודא כי הבקשה נכשלת ונשלחת הודעת </w:t>
      </w:r>
      <w:r w:rsidRPr="00B1459F">
        <w:rPr>
          <w:rFonts w:ascii="David" w:hAnsi="David" w:cs="David"/>
          <w:b/>
          <w:bCs w:val="0"/>
          <w:sz w:val="24"/>
          <w:szCs w:val="24"/>
        </w:rPr>
        <w:t>HTTP Response – Bad Request</w:t>
      </w:r>
      <w:r w:rsidRPr="00B1459F">
        <w:rPr>
          <w:rFonts w:ascii="David" w:hAnsi="David" w:cs="David"/>
          <w:b/>
          <w:bCs w:val="0"/>
          <w:sz w:val="24"/>
          <w:szCs w:val="24"/>
          <w:rtl/>
        </w:rPr>
        <w:t>. ניתן לציין את הסיבה לכישלון ברמה העסקית אך אין לחשוף מידע טכני מיותר.</w:t>
      </w:r>
      <w:bookmarkEnd w:id="663"/>
    </w:p>
    <w:p w14:paraId="3C66DD6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664" w:name="_Toc51845072"/>
      <w:r w:rsidRPr="00B1459F">
        <w:rPr>
          <w:rFonts w:ascii="David" w:hAnsi="David" w:cs="David"/>
          <w:b/>
          <w:bCs w:val="0"/>
          <w:sz w:val="24"/>
          <w:szCs w:val="24"/>
          <w:rtl/>
        </w:rPr>
        <w:t>יש לבצע את בדיקות הקלט במערכת במנגנון מרכזי אחד שיהיה אחראי על בדיקות הקלט במערכת.</w:t>
      </w:r>
      <w:bookmarkEnd w:id="664"/>
    </w:p>
    <w:p w14:paraId="5147EFD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65" w:name="_Toc51845073"/>
      <w:r w:rsidRPr="00B1459F">
        <w:rPr>
          <w:rFonts w:ascii="David" w:hAnsi="David" w:cs="David"/>
          <w:b/>
          <w:bCs w:val="0"/>
          <w:sz w:val="24"/>
          <w:szCs w:val="24"/>
          <w:rtl/>
        </w:rPr>
        <w:t xml:space="preserve">עבור כל קלט במערכת יש לבצע בדיקות קלט באמצעות הגדרת </w:t>
      </w:r>
      <w:r w:rsidRPr="00B1459F">
        <w:rPr>
          <w:rFonts w:ascii="David" w:hAnsi="David" w:cs="David"/>
          <w:b/>
          <w:bCs w:val="0"/>
          <w:sz w:val="24"/>
          <w:szCs w:val="24"/>
        </w:rPr>
        <w:t>Whitelist</w:t>
      </w:r>
      <w:r w:rsidRPr="00B1459F">
        <w:rPr>
          <w:rFonts w:ascii="David" w:hAnsi="David" w:cs="David"/>
          <w:b/>
          <w:bCs w:val="0"/>
          <w:sz w:val="24"/>
          <w:szCs w:val="24"/>
          <w:rtl/>
        </w:rPr>
        <w:t xml:space="preserve"> בה מגדירים מהו ערך תקין ורק אותו מאפשרים. עבור כל קלט יש להגדיר את הבדיקות הבאות:</w:t>
      </w:r>
      <w:bookmarkEnd w:id="665"/>
      <w:r w:rsidRPr="00B1459F">
        <w:rPr>
          <w:rFonts w:ascii="David" w:hAnsi="David" w:cs="David"/>
          <w:b/>
          <w:bCs w:val="0"/>
          <w:sz w:val="24"/>
          <w:szCs w:val="24"/>
          <w:rtl/>
        </w:rPr>
        <w:tab/>
      </w:r>
    </w:p>
    <w:p w14:paraId="4FC7D807"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6" w:name="_Toc51845074"/>
      <w:r w:rsidRPr="00B1459F">
        <w:rPr>
          <w:rFonts w:ascii="David" w:hAnsi="David" w:cs="David"/>
          <w:bCs w:val="0"/>
          <w:rtl/>
        </w:rPr>
        <w:t>האם נדרש או לא (</w:t>
      </w:r>
      <w:r w:rsidRPr="00B1459F">
        <w:rPr>
          <w:rFonts w:ascii="David" w:hAnsi="David" w:cs="David"/>
          <w:bCs w:val="0"/>
        </w:rPr>
        <w:t>Required</w:t>
      </w:r>
      <w:r w:rsidRPr="00B1459F">
        <w:rPr>
          <w:rFonts w:ascii="David" w:hAnsi="David" w:cs="David"/>
          <w:bCs w:val="0"/>
          <w:rtl/>
        </w:rPr>
        <w:t>).</w:t>
      </w:r>
      <w:bookmarkEnd w:id="666"/>
    </w:p>
    <w:p w14:paraId="40B759BD"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7" w:name="_Toc51845075"/>
      <w:r w:rsidRPr="00B1459F">
        <w:rPr>
          <w:rFonts w:ascii="David" w:hAnsi="David" w:cs="David"/>
          <w:bCs w:val="0"/>
          <w:rtl/>
        </w:rPr>
        <w:t>אורך הקלט – הגדרות מינימום ומקסימום.</w:t>
      </w:r>
      <w:bookmarkEnd w:id="667"/>
    </w:p>
    <w:p w14:paraId="54FA6F4A"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68" w:name="_Toc51845076"/>
      <w:r w:rsidRPr="00B1459F">
        <w:rPr>
          <w:rFonts w:ascii="David" w:hAnsi="David" w:cs="David"/>
          <w:bCs w:val="0"/>
          <w:rtl/>
        </w:rPr>
        <w:t xml:space="preserve">סוג הקלט – </w:t>
      </w:r>
      <w:r w:rsidRPr="00B1459F">
        <w:rPr>
          <w:rFonts w:ascii="David" w:hAnsi="David" w:cs="David"/>
          <w:bCs w:val="0"/>
        </w:rPr>
        <w:t>String, Integer, Boolean</w:t>
      </w:r>
      <w:r w:rsidRPr="00B1459F">
        <w:rPr>
          <w:rFonts w:ascii="David" w:hAnsi="David" w:cs="David"/>
          <w:bCs w:val="0"/>
          <w:rtl/>
        </w:rPr>
        <w:t xml:space="preserve"> </w:t>
      </w:r>
      <w:proofErr w:type="spellStart"/>
      <w:r w:rsidRPr="00B1459F">
        <w:rPr>
          <w:rFonts w:ascii="David" w:hAnsi="David" w:cs="David"/>
          <w:bCs w:val="0"/>
          <w:rtl/>
        </w:rPr>
        <w:t>וכו</w:t>
      </w:r>
      <w:proofErr w:type="spellEnd"/>
      <w:r w:rsidRPr="00B1459F">
        <w:rPr>
          <w:rFonts w:ascii="David" w:hAnsi="David" w:cs="David"/>
          <w:bCs w:val="0"/>
          <w:rtl/>
        </w:rPr>
        <w:t>'.</w:t>
      </w:r>
      <w:bookmarkEnd w:id="668"/>
    </w:p>
    <w:p w14:paraId="268C5C9A" w14:textId="77777777" w:rsidR="0017402A" w:rsidRPr="0017402A"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rPr>
      </w:pPr>
      <w:bookmarkStart w:id="669" w:name="_Toc51845077"/>
      <w:r w:rsidRPr="00B1459F">
        <w:rPr>
          <w:rFonts w:ascii="David" w:hAnsi="David" w:cs="David"/>
          <w:bCs w:val="0"/>
        </w:rPr>
        <w:t>Regular Expressions</w:t>
      </w:r>
      <w:r w:rsidRPr="00B1459F">
        <w:rPr>
          <w:rFonts w:ascii="David" w:hAnsi="David" w:cs="David"/>
          <w:bCs w:val="0"/>
          <w:rtl/>
        </w:rPr>
        <w:t xml:space="preserve"> – יש להגדיר עבור שדות טקסט.</w:t>
      </w:r>
      <w:bookmarkEnd w:id="669"/>
      <w:r w:rsidRPr="00B1459F">
        <w:rPr>
          <w:rFonts w:ascii="David" w:hAnsi="David" w:cs="David"/>
          <w:bCs w:val="0"/>
          <w:rtl/>
        </w:rPr>
        <w:tab/>
      </w:r>
      <w:r w:rsidRPr="0017402A">
        <w:rPr>
          <w:rFonts w:ascii="David" w:hAnsi="David" w:cs="David"/>
          <w:rtl/>
        </w:rPr>
        <w:tab/>
      </w:r>
    </w:p>
    <w:p w14:paraId="71C936F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70" w:name="_Toc51845078"/>
      <w:r w:rsidRPr="00B1459F">
        <w:rPr>
          <w:rFonts w:ascii="David" w:hAnsi="David" w:cs="David"/>
          <w:b/>
          <w:bCs w:val="0"/>
          <w:sz w:val="24"/>
          <w:szCs w:val="24"/>
          <w:rtl/>
        </w:rPr>
        <w:t xml:space="preserve">בנוסף לשיטת ה - </w:t>
      </w:r>
      <w:r w:rsidRPr="00B1459F">
        <w:rPr>
          <w:rFonts w:ascii="David" w:hAnsi="David" w:cs="David"/>
          <w:b/>
          <w:bCs w:val="0"/>
          <w:sz w:val="24"/>
          <w:szCs w:val="24"/>
        </w:rPr>
        <w:t>Whitelist</w:t>
      </w:r>
      <w:r w:rsidRPr="00B1459F">
        <w:rPr>
          <w:rFonts w:ascii="David" w:hAnsi="David" w:cs="David"/>
          <w:b/>
          <w:bCs w:val="0"/>
          <w:sz w:val="24"/>
          <w:szCs w:val="24"/>
          <w:rtl/>
        </w:rPr>
        <w:t xml:space="preserve">, יש לעשות שימוש בשיטת </w:t>
      </w:r>
      <w:r w:rsidRPr="00B1459F">
        <w:rPr>
          <w:rFonts w:ascii="David" w:hAnsi="David" w:cs="David"/>
          <w:b/>
          <w:bCs w:val="0"/>
          <w:sz w:val="24"/>
          <w:szCs w:val="24"/>
        </w:rPr>
        <w:t>Blacklist</w:t>
      </w:r>
      <w:r w:rsidRPr="00B1459F">
        <w:rPr>
          <w:rFonts w:ascii="David" w:hAnsi="David" w:cs="David"/>
          <w:b/>
          <w:bCs w:val="0"/>
          <w:sz w:val="24"/>
          <w:szCs w:val="24"/>
          <w:rtl/>
        </w:rPr>
        <w:t xml:space="preserve"> בה מגדירים ערכים לא תקינים ולא מאפשרים אותם. יש לסנן את </w:t>
      </w:r>
      <w:proofErr w:type="spellStart"/>
      <w:r w:rsidRPr="00B1459F">
        <w:rPr>
          <w:rFonts w:ascii="David" w:hAnsi="David" w:cs="David"/>
          <w:b/>
          <w:bCs w:val="0"/>
          <w:sz w:val="24"/>
          <w:szCs w:val="24"/>
          <w:rtl/>
        </w:rPr>
        <w:t>הקלטים</w:t>
      </w:r>
      <w:proofErr w:type="spellEnd"/>
      <w:r w:rsidRPr="00B1459F">
        <w:rPr>
          <w:rFonts w:ascii="David" w:hAnsi="David" w:cs="David"/>
          <w:b/>
          <w:bCs w:val="0"/>
          <w:sz w:val="24"/>
          <w:szCs w:val="24"/>
          <w:rtl/>
        </w:rPr>
        <w:t xml:space="preserve"> הבאים:</w:t>
      </w:r>
      <w:bookmarkEnd w:id="670"/>
    </w:p>
    <w:p w14:paraId="4F4DA1D4"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671" w:name="_Toc51845079"/>
      <w:r w:rsidRPr="00B1459F">
        <w:rPr>
          <w:rFonts w:ascii="David" w:hAnsi="David" w:cs="David"/>
          <w:bCs w:val="0"/>
          <w:rtl/>
        </w:rPr>
        <w:t xml:space="preserve">פקודות </w:t>
      </w:r>
      <w:r w:rsidRPr="00B1459F">
        <w:rPr>
          <w:rFonts w:ascii="David" w:hAnsi="David" w:cs="David"/>
          <w:bCs w:val="0"/>
        </w:rPr>
        <w:t>JavaScript</w:t>
      </w:r>
      <w:r w:rsidRPr="00B1459F">
        <w:rPr>
          <w:rFonts w:ascii="David" w:hAnsi="David" w:cs="David"/>
          <w:bCs w:val="0"/>
          <w:rtl/>
        </w:rPr>
        <w:t xml:space="preserve">, פקודות </w:t>
      </w:r>
      <w:r w:rsidRPr="00B1459F">
        <w:rPr>
          <w:rFonts w:ascii="David" w:hAnsi="David" w:cs="David"/>
          <w:bCs w:val="0"/>
        </w:rPr>
        <w:t>SQL</w:t>
      </w:r>
      <w:r w:rsidRPr="00B1459F">
        <w:rPr>
          <w:rFonts w:ascii="David" w:hAnsi="David" w:cs="David"/>
          <w:bCs w:val="0"/>
          <w:rtl/>
        </w:rPr>
        <w:t xml:space="preserve">, פקודות </w:t>
      </w:r>
      <w:r w:rsidRPr="00B1459F">
        <w:rPr>
          <w:rFonts w:ascii="David" w:hAnsi="David" w:cs="David"/>
          <w:bCs w:val="0"/>
        </w:rPr>
        <w:t>HTML</w:t>
      </w:r>
      <w:r w:rsidRPr="00B1459F">
        <w:rPr>
          <w:rFonts w:ascii="David" w:hAnsi="David" w:cs="David"/>
          <w:bCs w:val="0"/>
          <w:rtl/>
        </w:rPr>
        <w:t xml:space="preserve"> </w:t>
      </w:r>
      <w:proofErr w:type="spellStart"/>
      <w:r w:rsidRPr="00B1459F">
        <w:rPr>
          <w:rFonts w:ascii="David" w:hAnsi="David" w:cs="David"/>
          <w:bCs w:val="0"/>
          <w:rtl/>
        </w:rPr>
        <w:t>וכו</w:t>
      </w:r>
      <w:proofErr w:type="spellEnd"/>
      <w:r w:rsidRPr="00B1459F">
        <w:rPr>
          <w:rFonts w:ascii="David" w:hAnsi="David" w:cs="David"/>
          <w:bCs w:val="0"/>
          <w:rtl/>
        </w:rPr>
        <w:t>'.</w:t>
      </w:r>
      <w:bookmarkEnd w:id="671"/>
      <w:r w:rsidRPr="00B1459F">
        <w:rPr>
          <w:rFonts w:ascii="David" w:hAnsi="David" w:cs="David"/>
          <w:bCs w:val="0"/>
          <w:rtl/>
        </w:rPr>
        <w:tab/>
      </w:r>
      <w:r w:rsidRPr="00B1459F">
        <w:rPr>
          <w:rFonts w:ascii="David" w:hAnsi="David" w:cs="David"/>
          <w:bCs w:val="0"/>
          <w:rtl/>
        </w:rPr>
        <w:tab/>
      </w:r>
    </w:p>
    <w:p w14:paraId="7046199B"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72" w:name="_Toc51845080"/>
      <w:r w:rsidRPr="00B1459F">
        <w:rPr>
          <w:rFonts w:ascii="David" w:hAnsi="David" w:cs="David"/>
          <w:bCs w:val="0"/>
          <w:rtl/>
        </w:rPr>
        <w:t xml:space="preserve">יש לבצע </w:t>
      </w:r>
      <w:r w:rsidRPr="00B1459F">
        <w:rPr>
          <w:rFonts w:ascii="David" w:hAnsi="David" w:cs="David"/>
          <w:bCs w:val="0"/>
        </w:rPr>
        <w:t>Encoding</w:t>
      </w:r>
      <w:r w:rsidRPr="00B1459F">
        <w:rPr>
          <w:rFonts w:ascii="David" w:hAnsi="David" w:cs="David"/>
          <w:bCs w:val="0"/>
          <w:rtl/>
        </w:rPr>
        <w:t xml:space="preserve"> לכל מידע שמוצג למשתמשים שמקורו ממשתמשי מערכת.</w:t>
      </w:r>
      <w:bookmarkEnd w:id="672"/>
    </w:p>
    <w:p w14:paraId="4C51361C"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73" w:name="_Toc51845081"/>
      <w:r w:rsidRPr="00B1459F">
        <w:rPr>
          <w:rFonts w:ascii="David" w:hAnsi="David" w:cs="David"/>
          <w:bCs w:val="0"/>
          <w:rtl/>
        </w:rPr>
        <w:t xml:space="preserve">השאילתות לבסיס הנתונים יבוצעו באמצעות </w:t>
      </w:r>
      <w:r w:rsidRPr="00B1459F">
        <w:rPr>
          <w:rFonts w:ascii="David" w:hAnsi="David" w:cs="David"/>
          <w:bCs w:val="0"/>
        </w:rPr>
        <w:t>Stored Procedures</w:t>
      </w:r>
      <w:r w:rsidRPr="00B1459F">
        <w:rPr>
          <w:rFonts w:ascii="David" w:hAnsi="David" w:cs="David"/>
          <w:bCs w:val="0"/>
          <w:rtl/>
        </w:rPr>
        <w:t xml:space="preserve"> ו\או </w:t>
      </w:r>
      <w:r w:rsidRPr="00B1459F">
        <w:rPr>
          <w:rFonts w:ascii="David" w:hAnsi="David" w:cs="David"/>
          <w:bCs w:val="0"/>
        </w:rPr>
        <w:t>Parameterized Queries</w:t>
      </w:r>
      <w:r w:rsidRPr="00B1459F">
        <w:rPr>
          <w:rFonts w:ascii="David" w:hAnsi="David" w:cs="David"/>
          <w:bCs w:val="0"/>
          <w:rtl/>
        </w:rPr>
        <w:t>.</w:t>
      </w:r>
      <w:bookmarkEnd w:id="673"/>
    </w:p>
    <w:p w14:paraId="6295B21A"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674" w:name="_Toc51845082"/>
      <w:r w:rsidRPr="00B1459F">
        <w:rPr>
          <w:rFonts w:ascii="David" w:hAnsi="David" w:cs="David"/>
          <w:bCs w:val="0"/>
          <w:rtl/>
        </w:rPr>
        <w:t xml:space="preserve">יש לבצע בדיקות קלט לכל החלקים של בקשת ה – </w:t>
      </w:r>
      <w:r w:rsidRPr="00B1459F">
        <w:rPr>
          <w:rFonts w:ascii="David" w:hAnsi="David" w:cs="David"/>
          <w:bCs w:val="0"/>
        </w:rPr>
        <w:t>HTTP: URI, Headers</w:t>
      </w:r>
      <w:r w:rsidRPr="00B1459F">
        <w:rPr>
          <w:rFonts w:ascii="David" w:hAnsi="David" w:cs="David"/>
          <w:bCs w:val="0"/>
          <w:rtl/>
        </w:rPr>
        <w:t xml:space="preserve"> ו – </w:t>
      </w:r>
      <w:r w:rsidRPr="00B1459F">
        <w:rPr>
          <w:rFonts w:ascii="David" w:hAnsi="David" w:cs="David"/>
          <w:bCs w:val="0"/>
        </w:rPr>
        <w:t>Payload</w:t>
      </w:r>
      <w:r w:rsidRPr="00B1459F">
        <w:rPr>
          <w:rFonts w:ascii="David" w:hAnsi="David" w:cs="David"/>
          <w:bCs w:val="0"/>
          <w:rtl/>
        </w:rPr>
        <w:t>. במיוחד אם שרת המערכת מבצע פעולה על-סמך ערכים אלו.</w:t>
      </w:r>
      <w:bookmarkEnd w:id="674"/>
    </w:p>
    <w:p w14:paraId="23DE78CC"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75" w:name="_Toc51845083"/>
      <w:r w:rsidRPr="00B1459F">
        <w:rPr>
          <w:rFonts w:ascii="David" w:hAnsi="David" w:cs="David"/>
          <w:b w:val="0"/>
          <w:bCs w:val="0"/>
          <w:rtl/>
        </w:rPr>
        <w:lastRenderedPageBreak/>
        <w:t xml:space="preserve">במידה ומתכנתים ב- </w:t>
      </w:r>
      <w:r w:rsidRPr="00B1459F">
        <w:rPr>
          <w:rFonts w:ascii="David" w:hAnsi="David" w:cs="David"/>
          <w:b w:val="0"/>
          <w:bCs w:val="0"/>
        </w:rPr>
        <w:t>Java Script</w:t>
      </w:r>
      <w:r w:rsidRPr="00B1459F">
        <w:rPr>
          <w:rFonts w:ascii="David" w:hAnsi="David" w:cs="David"/>
          <w:b w:val="0"/>
          <w:bCs w:val="0"/>
          <w:rtl/>
        </w:rPr>
        <w:t xml:space="preserve">, מעבר מידע מ – </w:t>
      </w:r>
      <w:r w:rsidRPr="00B1459F">
        <w:rPr>
          <w:rFonts w:ascii="David" w:hAnsi="David" w:cs="David"/>
          <w:b w:val="0"/>
          <w:bCs w:val="0"/>
        </w:rPr>
        <w:t>DOM Context</w:t>
      </w:r>
      <w:r w:rsidRPr="00B1459F">
        <w:rPr>
          <w:rFonts w:ascii="David" w:hAnsi="David" w:cs="David"/>
          <w:b w:val="0"/>
          <w:bCs w:val="0"/>
          <w:rtl/>
        </w:rPr>
        <w:t xml:space="preserve"> אחד ל – </w:t>
      </w:r>
      <w:r w:rsidRPr="00B1459F">
        <w:rPr>
          <w:rFonts w:ascii="David" w:hAnsi="David" w:cs="David"/>
          <w:b w:val="0"/>
          <w:bCs w:val="0"/>
        </w:rPr>
        <w:t>DOM Context</w:t>
      </w:r>
      <w:r w:rsidRPr="00B1459F">
        <w:rPr>
          <w:rFonts w:ascii="David" w:hAnsi="David" w:cs="David"/>
          <w:b w:val="0"/>
          <w:bCs w:val="0"/>
          <w:rtl/>
        </w:rPr>
        <w:t xml:space="preserve"> אחר יבוצע ע"י שימוש בפונקציות </w:t>
      </w:r>
      <w:r w:rsidRPr="00B1459F">
        <w:rPr>
          <w:rFonts w:ascii="David" w:hAnsi="David" w:cs="David"/>
          <w:b w:val="0"/>
          <w:bCs w:val="0"/>
        </w:rPr>
        <w:t>JavaScript</w:t>
      </w:r>
      <w:r w:rsidRPr="00B1459F">
        <w:rPr>
          <w:rFonts w:ascii="David" w:hAnsi="David" w:cs="David"/>
          <w:b w:val="0"/>
          <w:bCs w:val="0"/>
          <w:rtl/>
        </w:rPr>
        <w:t xml:space="preserve"> מאובטחות, למשל: </w:t>
      </w:r>
      <w:r w:rsidRPr="00B1459F">
        <w:rPr>
          <w:rFonts w:ascii="David" w:hAnsi="David" w:cs="David"/>
          <w:b w:val="0"/>
          <w:bCs w:val="0"/>
        </w:rPr>
        <w:t>innerText</w:t>
      </w:r>
      <w:r w:rsidRPr="00B1459F">
        <w:rPr>
          <w:rFonts w:ascii="David" w:hAnsi="David" w:cs="David"/>
          <w:b w:val="0"/>
          <w:bCs w:val="0"/>
          <w:rtl/>
        </w:rPr>
        <w:t xml:space="preserve"> או </w:t>
      </w:r>
      <w:r w:rsidRPr="00B1459F">
        <w:rPr>
          <w:rFonts w:ascii="David" w:hAnsi="David" w:cs="David"/>
          <w:b w:val="0"/>
          <w:bCs w:val="0"/>
        </w:rPr>
        <w:t>val</w:t>
      </w:r>
      <w:r w:rsidRPr="00B1459F">
        <w:rPr>
          <w:rFonts w:ascii="David" w:hAnsi="David" w:cs="David"/>
          <w:b w:val="0"/>
          <w:bCs w:val="0"/>
          <w:rtl/>
        </w:rPr>
        <w:t xml:space="preserve"> (מניעת </w:t>
      </w:r>
      <w:r w:rsidRPr="00B1459F">
        <w:rPr>
          <w:rFonts w:ascii="David" w:hAnsi="David" w:cs="David"/>
          <w:b w:val="0"/>
          <w:bCs w:val="0"/>
        </w:rPr>
        <w:t>DOM-based XSS</w:t>
      </w:r>
      <w:r w:rsidRPr="00B1459F">
        <w:rPr>
          <w:rFonts w:ascii="David" w:hAnsi="David" w:cs="David"/>
          <w:b w:val="0"/>
          <w:bCs w:val="0"/>
          <w:rtl/>
        </w:rPr>
        <w:t>).</w:t>
      </w:r>
      <w:bookmarkEnd w:id="675"/>
    </w:p>
    <w:p w14:paraId="28CCEC6C"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76" w:name="_Toc51845084"/>
      <w:r w:rsidRPr="00B1459F">
        <w:rPr>
          <w:rFonts w:ascii="David" w:hAnsi="David" w:cs="David"/>
          <w:b w:val="0"/>
          <w:bCs w:val="0"/>
          <w:rtl/>
        </w:rPr>
        <w:t xml:space="preserve">במידה וקיים שימוש ב – </w:t>
      </w:r>
      <w:r w:rsidRPr="00B1459F">
        <w:rPr>
          <w:rFonts w:ascii="David" w:hAnsi="David" w:cs="David"/>
          <w:b w:val="0"/>
          <w:bCs w:val="0"/>
        </w:rPr>
        <w:t>Redirect</w:t>
      </w:r>
      <w:r w:rsidRPr="00B1459F">
        <w:rPr>
          <w:rFonts w:ascii="David" w:hAnsi="David" w:cs="David"/>
          <w:b w:val="0"/>
          <w:bCs w:val="0"/>
          <w:rtl/>
        </w:rPr>
        <w:t xml:space="preserve"> במערכת, יש לוודא לא מסתמכים על קלט המשתמש לביצוע ה – </w:t>
      </w:r>
      <w:r w:rsidRPr="00B1459F">
        <w:rPr>
          <w:rFonts w:ascii="David" w:hAnsi="David" w:cs="David"/>
          <w:b w:val="0"/>
          <w:bCs w:val="0"/>
        </w:rPr>
        <w:t>Redirect</w:t>
      </w:r>
      <w:r w:rsidRPr="00B1459F">
        <w:rPr>
          <w:rFonts w:ascii="David" w:hAnsi="David" w:cs="David"/>
          <w:b w:val="0"/>
          <w:bCs w:val="0"/>
          <w:rtl/>
        </w:rPr>
        <w:t xml:space="preserve"> (מניעת </w:t>
      </w:r>
      <w:r w:rsidRPr="00B1459F">
        <w:rPr>
          <w:rFonts w:ascii="David" w:hAnsi="David" w:cs="David"/>
          <w:b w:val="0"/>
          <w:bCs w:val="0"/>
        </w:rPr>
        <w:t>Open Redirect</w:t>
      </w:r>
      <w:r w:rsidRPr="00B1459F">
        <w:rPr>
          <w:rFonts w:ascii="David" w:hAnsi="David" w:cs="David"/>
          <w:b w:val="0"/>
          <w:bCs w:val="0"/>
          <w:rtl/>
        </w:rPr>
        <w:t>).</w:t>
      </w:r>
      <w:bookmarkEnd w:id="676"/>
    </w:p>
    <w:p w14:paraId="5896BB8E"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77" w:name="_Toc51845085"/>
      <w:bookmarkStart w:id="678" w:name="_Toc64816463"/>
      <w:bookmarkStart w:id="679" w:name="_Toc134026707"/>
      <w:r w:rsidRPr="0017402A">
        <w:rPr>
          <w:rFonts w:ascii="David" w:hAnsi="David" w:cs="David"/>
          <w:sz w:val="24"/>
          <w:szCs w:val="24"/>
          <w:rtl/>
        </w:rPr>
        <w:t>בדיקות פלט</w:t>
      </w:r>
      <w:bookmarkEnd w:id="677"/>
      <w:bookmarkEnd w:id="678"/>
      <w:bookmarkEnd w:id="679"/>
    </w:p>
    <w:p w14:paraId="29A62C00"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80" w:name="_Toc51845086"/>
      <w:r w:rsidRPr="00B1459F">
        <w:rPr>
          <w:rFonts w:ascii="David" w:hAnsi="David" w:cs="David"/>
          <w:b w:val="0"/>
          <w:bCs w:val="0"/>
          <w:rtl/>
        </w:rPr>
        <w:t>יש לוודא כי סיסמאות המשתמשים לא נשלחות חזרה למשתמשים.</w:t>
      </w:r>
      <w:bookmarkEnd w:id="680"/>
    </w:p>
    <w:p w14:paraId="66F2C7AD"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81" w:name="_Toc51845087"/>
      <w:r w:rsidRPr="00B1459F">
        <w:rPr>
          <w:rFonts w:ascii="David" w:hAnsi="David" w:cs="David"/>
          <w:b w:val="0"/>
          <w:bCs w:val="0"/>
          <w:rtl/>
        </w:rPr>
        <w:t>יש לוודא כי לא נשלח מידע תפעולי למשתמשים (סוגי מערכות, שרתים, מערכות הפעלה בשימוש, אפליקציות וכדומה).</w:t>
      </w:r>
      <w:bookmarkEnd w:id="681"/>
    </w:p>
    <w:p w14:paraId="0AE3233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82" w:name="_Toc51845088"/>
      <w:r w:rsidRPr="00B1459F">
        <w:rPr>
          <w:rFonts w:ascii="David" w:hAnsi="David" w:cs="David"/>
          <w:b w:val="0"/>
          <w:bCs w:val="0"/>
          <w:rtl/>
        </w:rPr>
        <w:t>יש לוודא כי מבקשי מידע יקבלו את המידע המיועד עליהם, על בסיס ההזדהות ולמנוע העברת מידע אחר.</w:t>
      </w:r>
      <w:bookmarkEnd w:id="682"/>
      <w:r w:rsidRPr="00B1459F">
        <w:rPr>
          <w:rFonts w:ascii="David" w:hAnsi="David" w:cs="David"/>
          <w:b w:val="0"/>
          <w:bCs w:val="0"/>
          <w:rtl/>
        </w:rPr>
        <w:t xml:space="preserve"> </w:t>
      </w:r>
    </w:p>
    <w:p w14:paraId="46CB005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83" w:name="_Toc51845089"/>
      <w:r w:rsidRPr="00B1459F">
        <w:rPr>
          <w:rFonts w:ascii="David" w:hAnsi="David" w:cs="David"/>
          <w:b w:val="0"/>
          <w:bCs w:val="0"/>
          <w:rtl/>
        </w:rPr>
        <w:t xml:space="preserve">יש לבצע </w:t>
      </w:r>
      <w:r w:rsidRPr="00B1459F">
        <w:rPr>
          <w:rFonts w:ascii="David" w:hAnsi="David" w:cs="David"/>
          <w:b w:val="0"/>
          <w:bCs w:val="0"/>
        </w:rPr>
        <w:t>Output Encoding</w:t>
      </w:r>
      <w:r w:rsidRPr="00B1459F">
        <w:rPr>
          <w:rFonts w:ascii="David" w:hAnsi="David" w:cs="David"/>
          <w:b w:val="0"/>
          <w:bCs w:val="0"/>
          <w:rtl/>
        </w:rPr>
        <w:t xml:space="preserve"> ו – </w:t>
      </w:r>
      <w:r w:rsidRPr="00B1459F">
        <w:rPr>
          <w:rFonts w:ascii="David" w:hAnsi="David" w:cs="David"/>
          <w:b w:val="0"/>
          <w:bCs w:val="0"/>
        </w:rPr>
        <w:t>Sanitization</w:t>
      </w:r>
      <w:r w:rsidRPr="00B1459F">
        <w:rPr>
          <w:rFonts w:ascii="David" w:hAnsi="David" w:cs="David"/>
          <w:b w:val="0"/>
          <w:bCs w:val="0"/>
          <w:rtl/>
        </w:rPr>
        <w:t xml:space="preserve"> למידע שנשלח חזרה למשתמש שמקורו הוא ממידע שמוזן ע"י גורם אנושי.</w:t>
      </w:r>
      <w:bookmarkEnd w:id="683"/>
    </w:p>
    <w:p w14:paraId="74D92A7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84" w:name="_Toc51845090"/>
      <w:bookmarkStart w:id="685" w:name="_Toc64816464"/>
      <w:bookmarkStart w:id="686" w:name="_Toc134026708"/>
      <w:r w:rsidRPr="0017402A">
        <w:rPr>
          <w:rFonts w:ascii="David" w:hAnsi="David" w:cs="David"/>
          <w:sz w:val="24"/>
          <w:szCs w:val="24"/>
          <w:rtl/>
        </w:rPr>
        <w:t>הסרת מידע רגיש בעת הודעות שגיאה</w:t>
      </w:r>
      <w:bookmarkEnd w:id="684"/>
      <w:bookmarkEnd w:id="685"/>
      <w:bookmarkEnd w:id="686"/>
    </w:p>
    <w:p w14:paraId="4A3F637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87" w:name="_Toc51845091"/>
      <w:r w:rsidRPr="00B1459F">
        <w:rPr>
          <w:rFonts w:ascii="David" w:hAnsi="David" w:cs="David"/>
          <w:b/>
          <w:bCs w:val="0"/>
          <w:sz w:val="24"/>
          <w:szCs w:val="24"/>
          <w:rtl/>
        </w:rPr>
        <w:t>יש לוודא כי בכל תקלה או שאילתה לא מועבר מידע רגיש או מידע תפעולי (על מערכות הספק, תשתיות וסוגי אפליקציה) החושף את מערכות המחשוב, השרתים והאפליקציות לסיכון או לניצול מתקפה ממוקדת.</w:t>
      </w:r>
      <w:bookmarkEnd w:id="687"/>
    </w:p>
    <w:p w14:paraId="7CD86BE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688" w:name="_Toc51845092"/>
      <w:r w:rsidRPr="00B1459F">
        <w:rPr>
          <w:rFonts w:ascii="David" w:hAnsi="David" w:cs="David"/>
          <w:b/>
          <w:bCs w:val="0"/>
          <w:sz w:val="24"/>
          <w:szCs w:val="24"/>
          <w:rtl/>
        </w:rPr>
        <w:t>הספק יוודא כי בעת הודעות כשל צד לקוח (דוגמת 400,401,403,404,410,413 ואחרים) וכן שגיאות מצד שרת (דוגמת 500,503,504 ואחרים), תופיע למשתמש הקצה הניגש לאתר, הודאת שגיאה כללית אשר תנוסח על ידי הספק אשר בעקבותיה יידרש הפונה לאתר, לפנות טלפונית למוקד התמיכה</w:t>
      </w:r>
      <w:bookmarkEnd w:id="688"/>
      <w:r w:rsidRPr="00B1459F">
        <w:rPr>
          <w:rFonts w:ascii="David" w:hAnsi="David" w:cs="David"/>
          <w:b/>
          <w:bCs w:val="0"/>
          <w:sz w:val="24"/>
          <w:szCs w:val="24"/>
          <w:rtl/>
        </w:rPr>
        <w:t xml:space="preserve"> של הספק.</w:t>
      </w:r>
    </w:p>
    <w:p w14:paraId="15AF7CC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689" w:name="_Toc51845093"/>
      <w:bookmarkStart w:id="690" w:name="_Toc64816465"/>
      <w:bookmarkStart w:id="691" w:name="_Toc134026709"/>
      <w:r w:rsidRPr="0017402A">
        <w:rPr>
          <w:rFonts w:ascii="David" w:hAnsi="David" w:cs="David"/>
          <w:sz w:val="24"/>
          <w:szCs w:val="24"/>
          <w:rtl/>
        </w:rPr>
        <w:t>ניהול שגיאות ריצה</w:t>
      </w:r>
      <w:bookmarkEnd w:id="689"/>
      <w:bookmarkEnd w:id="690"/>
      <w:bookmarkEnd w:id="691"/>
    </w:p>
    <w:p w14:paraId="08533A83" w14:textId="77777777" w:rsidR="0017402A" w:rsidRPr="0017402A" w:rsidRDefault="0017402A" w:rsidP="0017402A">
      <w:pPr>
        <w:spacing w:line="360" w:lineRule="auto"/>
        <w:ind w:left="90"/>
        <w:jc w:val="both"/>
        <w:rPr>
          <w:rFonts w:ascii="David" w:hAnsi="David" w:cs="David"/>
        </w:rPr>
      </w:pPr>
      <w:r w:rsidRPr="0017402A">
        <w:rPr>
          <w:rFonts w:ascii="David" w:hAnsi="David" w:cs="David"/>
          <w:rtl/>
        </w:rPr>
        <w:t>אחד השלבים הראשונים של פורץ בהתקפת מערכת הוא שלב איסוף המידע. באמצעות איסוף מידע פנימי על המערכת, חולשות אבטחת מידע וסיכונים אפשריים בפגיעה ביציבותה, ינסה הפורץ לבצע ניסיונות ניצול של אלה לצורך גרימת שגיאות בלתי צפויות למערכת.</w:t>
      </w:r>
    </w:p>
    <w:p w14:paraId="7BF860FE"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692" w:name="_Toc51845094"/>
      <w:r w:rsidRPr="0017402A">
        <w:rPr>
          <w:rFonts w:ascii="David" w:hAnsi="David" w:cs="David"/>
          <w:sz w:val="24"/>
          <w:szCs w:val="24"/>
          <w:rtl/>
        </w:rPr>
        <w:t>הנחיות לניהול שגיאות ריצה</w:t>
      </w:r>
      <w:bookmarkEnd w:id="692"/>
    </w:p>
    <w:p w14:paraId="02ADF354"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93" w:name="_Toc51845095"/>
      <w:r w:rsidRPr="00B1459F">
        <w:rPr>
          <w:rFonts w:ascii="David" w:hAnsi="David" w:cs="David"/>
          <w:b w:val="0"/>
          <w:bCs w:val="0"/>
          <w:rtl/>
        </w:rPr>
        <w:t xml:space="preserve">יש לוודא כי המערכת אינה שולחת הודעות שגיאה או </w:t>
      </w:r>
      <w:r w:rsidRPr="00B1459F">
        <w:rPr>
          <w:rFonts w:ascii="David" w:hAnsi="David" w:cs="David"/>
          <w:b w:val="0"/>
          <w:bCs w:val="0"/>
        </w:rPr>
        <w:t>Stack Traces</w:t>
      </w:r>
      <w:r w:rsidRPr="00B1459F">
        <w:rPr>
          <w:rFonts w:ascii="David" w:hAnsi="David" w:cs="David"/>
          <w:b w:val="0"/>
          <w:bCs w:val="0"/>
          <w:rtl/>
        </w:rPr>
        <w:t xml:space="preserve"> למשתמשי הקצה.</w:t>
      </w:r>
      <w:bookmarkEnd w:id="693"/>
    </w:p>
    <w:p w14:paraId="665C8527"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94" w:name="_Toc51845096"/>
      <w:r w:rsidRPr="00B1459F">
        <w:rPr>
          <w:rFonts w:ascii="David" w:hAnsi="David" w:cs="David"/>
          <w:b w:val="0"/>
          <w:bCs w:val="0"/>
          <w:rtl/>
        </w:rPr>
        <w:t>יש לשלוח הודעות גנריות בלבד ואת שגיאות הריצה לרשום ללוג בצורה מסודרת.</w:t>
      </w:r>
      <w:bookmarkEnd w:id="694"/>
    </w:p>
    <w:p w14:paraId="066D066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95" w:name="_Toc51845097"/>
      <w:r w:rsidRPr="00B1459F">
        <w:rPr>
          <w:rFonts w:ascii="David" w:hAnsi="David" w:cs="David"/>
          <w:b w:val="0"/>
          <w:bCs w:val="0"/>
          <w:rtl/>
        </w:rPr>
        <w:t>יש לוודא כי שגיאות הריצה נרשמות ללוג (כחלק מתשתית הלוגים של המערכת) בצורה מסודרת ומכילות את כל המידע הנדרש לחקירת השגיאה.</w:t>
      </w:r>
      <w:bookmarkEnd w:id="695"/>
    </w:p>
    <w:p w14:paraId="1F9AA696"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tl/>
        </w:rPr>
      </w:pPr>
      <w:bookmarkStart w:id="696" w:name="_Toc51845098"/>
      <w:r w:rsidRPr="00B1459F">
        <w:rPr>
          <w:rFonts w:ascii="David" w:hAnsi="David" w:cs="David"/>
          <w:b w:val="0"/>
          <w:bCs w:val="0"/>
          <w:rtl/>
        </w:rPr>
        <w:t>יש לוודא כי במידה וחלה שגיאת ריצה במערכת, הפעולה תיכשל ולא תעבור בהצלחה.</w:t>
      </w:r>
      <w:bookmarkEnd w:id="696"/>
    </w:p>
    <w:p w14:paraId="0AF578D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 w:val="0"/>
          <w:bCs w:val="0"/>
        </w:rPr>
      </w:pPr>
      <w:bookmarkStart w:id="697" w:name="_Toc51845099"/>
      <w:r w:rsidRPr="00B1459F">
        <w:rPr>
          <w:rFonts w:ascii="David" w:hAnsi="David" w:cs="David"/>
          <w:b w:val="0"/>
          <w:bCs w:val="0"/>
          <w:rtl/>
        </w:rPr>
        <w:lastRenderedPageBreak/>
        <w:t xml:space="preserve">יש לוודא כי ה – </w:t>
      </w:r>
      <w:r w:rsidRPr="00B1459F">
        <w:rPr>
          <w:rFonts w:ascii="David" w:hAnsi="David" w:cs="David"/>
          <w:b w:val="0"/>
          <w:bCs w:val="0"/>
        </w:rPr>
        <w:t>Developer Exception Page</w:t>
      </w:r>
      <w:r w:rsidRPr="00B1459F">
        <w:rPr>
          <w:rFonts w:ascii="David" w:hAnsi="David" w:cs="David"/>
          <w:b w:val="0"/>
          <w:bCs w:val="0"/>
          <w:rtl/>
        </w:rPr>
        <w:t xml:space="preserve"> אינו מופעל ב – </w:t>
      </w:r>
      <w:r w:rsidRPr="00B1459F">
        <w:rPr>
          <w:rFonts w:ascii="David" w:hAnsi="David" w:cs="David"/>
          <w:b w:val="0"/>
          <w:bCs w:val="0"/>
        </w:rPr>
        <w:t>Production</w:t>
      </w:r>
      <w:r w:rsidRPr="00B1459F">
        <w:rPr>
          <w:rFonts w:ascii="David" w:hAnsi="David" w:cs="David"/>
          <w:b w:val="0"/>
          <w:bCs w:val="0"/>
          <w:rtl/>
        </w:rPr>
        <w:t>. יש להגדיר דף שגיאות גנרי.</w:t>
      </w:r>
      <w:bookmarkEnd w:id="697"/>
    </w:p>
    <w:p w14:paraId="0628F03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698" w:name="_Toc51845100"/>
      <w:bookmarkStart w:id="699" w:name="_Toc64816466"/>
      <w:bookmarkStart w:id="700" w:name="_Toc134026710"/>
      <w:r w:rsidRPr="0017402A">
        <w:rPr>
          <w:rFonts w:ascii="David" w:hAnsi="David" w:cs="David"/>
          <w:sz w:val="24"/>
          <w:szCs w:val="24"/>
          <w:rtl/>
        </w:rPr>
        <w:t>גרסאות תוכנה והעלאה לייצור</w:t>
      </w:r>
      <w:bookmarkEnd w:id="698"/>
      <w:bookmarkEnd w:id="699"/>
      <w:bookmarkEnd w:id="700"/>
    </w:p>
    <w:p w14:paraId="6B939B2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1" w:name="_Toc51845101"/>
      <w:r w:rsidRPr="00B1459F">
        <w:rPr>
          <w:rFonts w:ascii="David" w:hAnsi="David" w:cs="David"/>
          <w:b/>
          <w:bCs w:val="0"/>
          <w:sz w:val="24"/>
          <w:szCs w:val="24"/>
          <w:rtl/>
        </w:rPr>
        <w:t xml:space="preserve">בעת העלאה לייצור של קוד המערכת יש לוודא כי לא קיים מידע רגיש </w:t>
      </w:r>
      <w:r w:rsidRPr="00B1459F">
        <w:rPr>
          <w:rFonts w:ascii="David" w:hAnsi="David" w:cs="David"/>
          <w:b/>
          <w:bCs w:val="0"/>
          <w:sz w:val="24"/>
          <w:szCs w:val="24"/>
        </w:rPr>
        <w:t>Hardcoded</w:t>
      </w:r>
      <w:r w:rsidRPr="00B1459F">
        <w:rPr>
          <w:rFonts w:ascii="David" w:hAnsi="David" w:cs="David"/>
          <w:b/>
          <w:bCs w:val="0"/>
          <w:sz w:val="24"/>
          <w:szCs w:val="24"/>
          <w:rtl/>
        </w:rPr>
        <w:t xml:space="preserve"> </w:t>
      </w:r>
      <w:proofErr w:type="spellStart"/>
      <w:r w:rsidRPr="00B1459F">
        <w:rPr>
          <w:rFonts w:ascii="David" w:hAnsi="David" w:cs="David"/>
          <w:b/>
          <w:bCs w:val="0"/>
          <w:sz w:val="24"/>
          <w:szCs w:val="24"/>
          <w:rtl/>
        </w:rPr>
        <w:t>וש</w:t>
      </w:r>
      <w:proofErr w:type="spellEnd"/>
      <w:r w:rsidRPr="00B1459F">
        <w:rPr>
          <w:rFonts w:ascii="David" w:hAnsi="David" w:cs="David"/>
          <w:b/>
          <w:bCs w:val="0"/>
          <w:sz w:val="24"/>
          <w:szCs w:val="24"/>
          <w:rtl/>
        </w:rPr>
        <w:t xml:space="preserve"> – </w:t>
      </w:r>
      <w:r w:rsidRPr="00B1459F">
        <w:rPr>
          <w:rFonts w:ascii="David" w:hAnsi="David" w:cs="David"/>
          <w:b/>
          <w:bCs w:val="0"/>
          <w:sz w:val="24"/>
          <w:szCs w:val="24"/>
        </w:rPr>
        <w:t>debug</w:t>
      </w:r>
      <w:r w:rsidRPr="00B1459F">
        <w:rPr>
          <w:rFonts w:ascii="David" w:hAnsi="David" w:cs="David"/>
          <w:b/>
          <w:bCs w:val="0"/>
          <w:sz w:val="24"/>
          <w:szCs w:val="24"/>
          <w:rtl/>
        </w:rPr>
        <w:t xml:space="preserve"> מוגדר ל – </w:t>
      </w:r>
      <w:r w:rsidRPr="00B1459F">
        <w:rPr>
          <w:rFonts w:ascii="David" w:hAnsi="David" w:cs="David"/>
          <w:b/>
          <w:bCs w:val="0"/>
          <w:sz w:val="24"/>
          <w:szCs w:val="24"/>
        </w:rPr>
        <w:t>false</w:t>
      </w:r>
      <w:r w:rsidRPr="00B1459F">
        <w:rPr>
          <w:rFonts w:ascii="David" w:hAnsi="David" w:cs="David"/>
          <w:b/>
          <w:bCs w:val="0"/>
          <w:sz w:val="24"/>
          <w:szCs w:val="24"/>
          <w:rtl/>
        </w:rPr>
        <w:t>.</w:t>
      </w:r>
      <w:bookmarkEnd w:id="701"/>
    </w:p>
    <w:p w14:paraId="18B53EE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2" w:name="_Toc51845102"/>
      <w:r w:rsidRPr="00B1459F">
        <w:rPr>
          <w:rFonts w:ascii="David" w:hAnsi="David" w:cs="David"/>
          <w:b/>
          <w:bCs w:val="0"/>
          <w:sz w:val="24"/>
          <w:szCs w:val="24"/>
          <w:rtl/>
        </w:rPr>
        <w:t>כל חלקי הקוד שאינם בשימוש ולא קיים בהם צורך - יימחקו.</w:t>
      </w:r>
      <w:bookmarkEnd w:id="702"/>
    </w:p>
    <w:p w14:paraId="7C3BF6D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3" w:name="_Toc51845103"/>
      <w:r w:rsidRPr="00B1459F">
        <w:rPr>
          <w:rFonts w:ascii="David" w:hAnsi="David" w:cs="David"/>
          <w:b/>
          <w:bCs w:val="0"/>
          <w:sz w:val="24"/>
          <w:szCs w:val="24"/>
          <w:rtl/>
        </w:rPr>
        <w:t>קבצי קוד לא יימצאו בסביבת הייצור.</w:t>
      </w:r>
      <w:bookmarkEnd w:id="703"/>
    </w:p>
    <w:p w14:paraId="23789F45"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4" w:name="_Toc51845104"/>
      <w:r w:rsidRPr="00B1459F">
        <w:rPr>
          <w:rFonts w:ascii="David" w:hAnsi="David" w:cs="David"/>
          <w:b/>
          <w:bCs w:val="0"/>
          <w:sz w:val="24"/>
          <w:szCs w:val="24"/>
          <w:rtl/>
        </w:rPr>
        <w:t xml:space="preserve">קבצי </w:t>
      </w:r>
      <w:r w:rsidRPr="00B1459F">
        <w:rPr>
          <w:rFonts w:ascii="David" w:hAnsi="David" w:cs="David"/>
          <w:b/>
          <w:bCs w:val="0"/>
          <w:sz w:val="24"/>
          <w:szCs w:val="24"/>
        </w:rPr>
        <w:t>Javascript, css, fonts</w:t>
      </w:r>
      <w:r w:rsidRPr="00B1459F">
        <w:rPr>
          <w:rFonts w:ascii="David" w:hAnsi="David" w:cs="David"/>
          <w:b/>
          <w:bCs w:val="0"/>
          <w:sz w:val="24"/>
          <w:szCs w:val="24"/>
          <w:rtl/>
        </w:rPr>
        <w:t xml:space="preserve"> וכו' יישמרו בשרת המערכת. במידה ולא ניתן אלא להסתמך על מקור חיצוני, יש להטמיע שימוש ב </w:t>
      </w:r>
      <w:r w:rsidRPr="00B1459F">
        <w:rPr>
          <w:rFonts w:ascii="David" w:hAnsi="David" w:cs="David"/>
          <w:b/>
          <w:bCs w:val="0"/>
          <w:sz w:val="24"/>
          <w:szCs w:val="24"/>
        </w:rPr>
        <w:t>SRI</w:t>
      </w:r>
      <w:r w:rsidRPr="00B1459F">
        <w:rPr>
          <w:rFonts w:ascii="David" w:hAnsi="David" w:cs="David"/>
          <w:b/>
          <w:bCs w:val="0"/>
          <w:sz w:val="24"/>
          <w:szCs w:val="24"/>
          <w:rtl/>
        </w:rPr>
        <w:t xml:space="preserve"> ו- </w:t>
      </w:r>
      <w:r w:rsidRPr="00B1459F">
        <w:rPr>
          <w:rFonts w:ascii="David" w:hAnsi="David" w:cs="David"/>
          <w:b/>
          <w:bCs w:val="0"/>
          <w:sz w:val="24"/>
          <w:szCs w:val="24"/>
        </w:rPr>
        <w:t>.CSP</w:t>
      </w:r>
      <w:bookmarkEnd w:id="704"/>
      <w:r w:rsidRPr="00B1459F">
        <w:rPr>
          <w:rFonts w:ascii="David" w:hAnsi="David" w:cs="David"/>
          <w:b/>
          <w:bCs w:val="0"/>
          <w:sz w:val="24"/>
          <w:szCs w:val="24"/>
          <w:rtl/>
        </w:rPr>
        <w:t xml:space="preserve"> </w:t>
      </w:r>
    </w:p>
    <w:p w14:paraId="6582F0E8"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5" w:name="_Toc51845105"/>
      <w:r w:rsidRPr="00B1459F">
        <w:rPr>
          <w:rFonts w:ascii="David" w:hAnsi="David" w:cs="David"/>
          <w:b/>
          <w:bCs w:val="0"/>
          <w:sz w:val="24"/>
          <w:szCs w:val="24"/>
          <w:rtl/>
        </w:rPr>
        <w:t>רכיבי התוכנה יהיו מעודכנים.</w:t>
      </w:r>
      <w:bookmarkEnd w:id="705"/>
    </w:p>
    <w:p w14:paraId="6B60E22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06" w:name="_Toc51845106"/>
      <w:r w:rsidRPr="00B1459F">
        <w:rPr>
          <w:rFonts w:ascii="David" w:hAnsi="David" w:cs="David"/>
          <w:b/>
          <w:bCs w:val="0"/>
          <w:sz w:val="24"/>
          <w:szCs w:val="24"/>
          <w:rtl/>
        </w:rPr>
        <w:t>יש לנהל רשימה של רכיבי התוכנה \ חלקי קוד שבשימוש.</w:t>
      </w:r>
      <w:bookmarkEnd w:id="706"/>
    </w:p>
    <w:p w14:paraId="7ECFCA66"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707" w:name="_Toc50559963"/>
      <w:bookmarkStart w:id="708" w:name="_Toc51845107"/>
      <w:bookmarkStart w:id="709" w:name="_Toc52297327"/>
      <w:bookmarkStart w:id="710" w:name="_Toc64816467"/>
      <w:bookmarkStart w:id="711" w:name="_Toc134026711"/>
      <w:bookmarkStart w:id="712" w:name="_Toc148346513"/>
      <w:r w:rsidRPr="0017402A">
        <w:rPr>
          <w:rFonts w:ascii="David" w:hAnsi="David" w:cs="David"/>
          <w:sz w:val="24"/>
          <w:szCs w:val="24"/>
          <w:rtl/>
        </w:rPr>
        <w:t>הגנה בתהליכי הזדהות אפליקטיביים</w:t>
      </w:r>
      <w:bookmarkEnd w:id="707"/>
      <w:bookmarkEnd w:id="708"/>
      <w:bookmarkEnd w:id="709"/>
      <w:bookmarkEnd w:id="710"/>
      <w:bookmarkEnd w:id="711"/>
      <w:bookmarkEnd w:id="712"/>
      <w:r w:rsidRPr="0017402A">
        <w:rPr>
          <w:rFonts w:ascii="David" w:hAnsi="David" w:cs="David"/>
          <w:sz w:val="24"/>
          <w:szCs w:val="24"/>
          <w:rtl/>
        </w:rPr>
        <w:t xml:space="preserve"> </w:t>
      </w:r>
    </w:p>
    <w:p w14:paraId="0494B71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13" w:name="_Toc51845108"/>
      <w:bookmarkStart w:id="714" w:name="_Toc64816468"/>
      <w:bookmarkStart w:id="715" w:name="_Toc134026712"/>
      <w:r w:rsidRPr="0017402A">
        <w:rPr>
          <w:rFonts w:ascii="David" w:hAnsi="David" w:cs="David"/>
          <w:sz w:val="24"/>
          <w:szCs w:val="24"/>
          <w:rtl/>
        </w:rPr>
        <w:t xml:space="preserve">הגנה בתהליכי הזדהות וניהול ה- </w:t>
      </w:r>
      <w:r w:rsidRPr="0017402A">
        <w:rPr>
          <w:rFonts w:ascii="David" w:hAnsi="David" w:cs="David"/>
          <w:sz w:val="24"/>
          <w:szCs w:val="24"/>
        </w:rPr>
        <w:t>Session</w:t>
      </w:r>
      <w:r w:rsidRPr="0017402A">
        <w:rPr>
          <w:rFonts w:ascii="David" w:hAnsi="David" w:cs="David"/>
          <w:sz w:val="24"/>
          <w:szCs w:val="24"/>
          <w:rtl/>
        </w:rPr>
        <w:t xml:space="preserve"> - סיסמאות</w:t>
      </w:r>
      <w:bookmarkEnd w:id="713"/>
      <w:bookmarkEnd w:id="714"/>
      <w:bookmarkEnd w:id="715"/>
    </w:p>
    <w:p w14:paraId="5841004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6" w:name="_Toc51845109"/>
      <w:r w:rsidRPr="00B1459F">
        <w:rPr>
          <w:rFonts w:ascii="David" w:hAnsi="David" w:cs="David"/>
          <w:b/>
          <w:bCs w:val="0"/>
          <w:sz w:val="24"/>
          <w:szCs w:val="24"/>
          <w:rtl/>
        </w:rPr>
        <w:t>יש לבצע שימוש במדיניות סיסמאות חזקה ומורכבת.</w:t>
      </w:r>
      <w:bookmarkEnd w:id="716"/>
    </w:p>
    <w:p w14:paraId="50B4F84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7" w:name="_Toc51845110"/>
      <w:r w:rsidRPr="00B1459F">
        <w:rPr>
          <w:rFonts w:ascii="David" w:hAnsi="David" w:cs="David"/>
          <w:b/>
          <w:bCs w:val="0"/>
          <w:sz w:val="24"/>
          <w:szCs w:val="24"/>
          <w:rtl/>
        </w:rPr>
        <w:t xml:space="preserve">יש למנוע שמירת סיסמאות כ- </w:t>
      </w:r>
      <w:r w:rsidRPr="00B1459F">
        <w:rPr>
          <w:rFonts w:ascii="David" w:hAnsi="David" w:cs="David"/>
          <w:b/>
          <w:bCs w:val="0"/>
          <w:sz w:val="24"/>
          <w:szCs w:val="24"/>
        </w:rPr>
        <w:t>Clear Text</w:t>
      </w:r>
      <w:r w:rsidRPr="00B1459F">
        <w:rPr>
          <w:rFonts w:ascii="David" w:hAnsi="David" w:cs="David"/>
          <w:b/>
          <w:bCs w:val="0"/>
          <w:sz w:val="24"/>
          <w:szCs w:val="24"/>
          <w:rtl/>
        </w:rPr>
        <w:t>.</w:t>
      </w:r>
      <w:bookmarkEnd w:id="717"/>
      <w:r w:rsidRPr="00B1459F">
        <w:rPr>
          <w:rFonts w:ascii="David" w:hAnsi="David" w:cs="David"/>
          <w:b/>
          <w:bCs w:val="0"/>
          <w:sz w:val="24"/>
          <w:szCs w:val="24"/>
          <w:rtl/>
        </w:rPr>
        <w:t xml:space="preserve"> </w:t>
      </w:r>
    </w:p>
    <w:p w14:paraId="49A60DD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8" w:name="_Toc51845111"/>
      <w:r w:rsidRPr="00B1459F">
        <w:rPr>
          <w:rFonts w:ascii="David" w:hAnsi="David" w:cs="David"/>
          <w:b/>
          <w:bCs w:val="0"/>
          <w:sz w:val="24"/>
          <w:szCs w:val="24"/>
          <w:rtl/>
        </w:rPr>
        <w:t xml:space="preserve">יש למנוע העברת סיסמאות כ- </w:t>
      </w:r>
      <w:r w:rsidRPr="00B1459F">
        <w:rPr>
          <w:rFonts w:ascii="David" w:hAnsi="David" w:cs="David"/>
          <w:b/>
          <w:bCs w:val="0"/>
          <w:sz w:val="24"/>
          <w:szCs w:val="24"/>
        </w:rPr>
        <w:t>Clear Text</w:t>
      </w:r>
      <w:r w:rsidRPr="00B1459F">
        <w:rPr>
          <w:rFonts w:ascii="David" w:hAnsi="David" w:cs="David"/>
          <w:b/>
          <w:bCs w:val="0"/>
          <w:sz w:val="24"/>
          <w:szCs w:val="24"/>
          <w:rtl/>
        </w:rPr>
        <w:t xml:space="preserve"> (לדוגמא בפרוטוקול שאינו מוצפן).</w:t>
      </w:r>
      <w:bookmarkEnd w:id="718"/>
      <w:r w:rsidRPr="00B1459F">
        <w:rPr>
          <w:rFonts w:ascii="David" w:hAnsi="David" w:cs="David"/>
          <w:b/>
          <w:bCs w:val="0"/>
          <w:sz w:val="24"/>
          <w:szCs w:val="24"/>
          <w:rtl/>
        </w:rPr>
        <w:t xml:space="preserve"> </w:t>
      </w:r>
    </w:p>
    <w:p w14:paraId="026CEA1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19" w:name="_Toc51845112"/>
      <w:r w:rsidRPr="00B1459F">
        <w:rPr>
          <w:rFonts w:ascii="David" w:hAnsi="David" w:cs="David"/>
          <w:b/>
          <w:bCs w:val="0"/>
          <w:sz w:val="24"/>
          <w:szCs w:val="24"/>
          <w:rtl/>
        </w:rPr>
        <w:t xml:space="preserve">יש לוודא שמירת סיסמאות באמצעים פונקציית </w:t>
      </w:r>
      <w:r w:rsidRPr="00B1459F">
        <w:rPr>
          <w:rFonts w:ascii="David" w:hAnsi="David" w:cs="David"/>
          <w:b/>
          <w:bCs w:val="0"/>
          <w:sz w:val="24"/>
          <w:szCs w:val="24"/>
        </w:rPr>
        <w:t>Hash</w:t>
      </w:r>
      <w:r w:rsidRPr="00B1459F">
        <w:rPr>
          <w:rFonts w:ascii="David" w:hAnsi="David" w:cs="David"/>
          <w:b/>
          <w:bCs w:val="0"/>
          <w:sz w:val="24"/>
          <w:szCs w:val="24"/>
          <w:rtl/>
        </w:rPr>
        <w:t xml:space="preserve"> </w:t>
      </w:r>
      <w:proofErr w:type="spellStart"/>
      <w:r w:rsidRPr="00B1459F">
        <w:rPr>
          <w:rFonts w:ascii="David" w:hAnsi="David" w:cs="David"/>
          <w:b/>
          <w:bCs w:val="0"/>
          <w:sz w:val="24"/>
          <w:szCs w:val="24"/>
          <w:rtl/>
        </w:rPr>
        <w:t>קריפטוגרפית</w:t>
      </w:r>
      <w:proofErr w:type="spellEnd"/>
      <w:r w:rsidRPr="00B1459F">
        <w:rPr>
          <w:rFonts w:ascii="David" w:hAnsi="David" w:cs="David"/>
          <w:b/>
          <w:bCs w:val="0"/>
          <w:sz w:val="24"/>
          <w:szCs w:val="24"/>
          <w:rtl/>
        </w:rPr>
        <w:t xml:space="preserve"> חזקה – לדוגמה: </w:t>
      </w:r>
      <w:r w:rsidRPr="00B1459F">
        <w:rPr>
          <w:rFonts w:ascii="David" w:hAnsi="David" w:cs="David"/>
          <w:b/>
          <w:bCs w:val="0"/>
          <w:sz w:val="24"/>
          <w:szCs w:val="24"/>
        </w:rPr>
        <w:t>bcrypt</w:t>
      </w:r>
      <w:r w:rsidRPr="00B1459F">
        <w:rPr>
          <w:rFonts w:ascii="David" w:hAnsi="David" w:cs="David"/>
          <w:b/>
          <w:bCs w:val="0"/>
          <w:sz w:val="24"/>
          <w:szCs w:val="24"/>
          <w:rtl/>
        </w:rPr>
        <w:t xml:space="preserve">, </w:t>
      </w:r>
      <w:r w:rsidRPr="00B1459F">
        <w:rPr>
          <w:rFonts w:ascii="David" w:hAnsi="David" w:cs="David"/>
          <w:b/>
          <w:bCs w:val="0"/>
          <w:sz w:val="24"/>
          <w:szCs w:val="24"/>
        </w:rPr>
        <w:t>Argon2</w:t>
      </w:r>
      <w:r w:rsidRPr="00B1459F">
        <w:rPr>
          <w:rFonts w:ascii="David" w:hAnsi="David" w:cs="David"/>
          <w:b/>
          <w:bCs w:val="0"/>
          <w:sz w:val="24"/>
          <w:szCs w:val="24"/>
          <w:rtl/>
        </w:rPr>
        <w:t xml:space="preserve"> או </w:t>
      </w:r>
      <w:r w:rsidRPr="00B1459F">
        <w:rPr>
          <w:rFonts w:ascii="David" w:hAnsi="David" w:cs="David"/>
          <w:b/>
          <w:bCs w:val="0"/>
          <w:sz w:val="24"/>
          <w:szCs w:val="24"/>
        </w:rPr>
        <w:t>pbkdf2</w:t>
      </w:r>
      <w:r w:rsidRPr="00B1459F">
        <w:rPr>
          <w:rFonts w:ascii="David" w:hAnsi="David" w:cs="David"/>
          <w:b/>
          <w:bCs w:val="0"/>
          <w:sz w:val="24"/>
          <w:szCs w:val="24"/>
          <w:rtl/>
        </w:rPr>
        <w:t>.</w:t>
      </w:r>
    </w:p>
    <w:p w14:paraId="275D1BB2"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0" w:name="_Toc51845113"/>
      <w:bookmarkEnd w:id="719"/>
      <w:r w:rsidRPr="00B1459F">
        <w:rPr>
          <w:rFonts w:ascii="David" w:hAnsi="David" w:cs="David"/>
          <w:b/>
          <w:bCs w:val="0"/>
          <w:sz w:val="24"/>
          <w:szCs w:val="24"/>
          <w:rtl/>
        </w:rPr>
        <w:t>יש למנוע שליחת פרטי הזדהות (סיסמאות משתמשים) חזרה לדפדפן.</w:t>
      </w:r>
      <w:bookmarkEnd w:id="720"/>
    </w:p>
    <w:p w14:paraId="39FC3D0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1" w:name="_Toc51845114"/>
      <w:r w:rsidRPr="00B1459F">
        <w:rPr>
          <w:rFonts w:ascii="David" w:hAnsi="David" w:cs="David"/>
          <w:b/>
          <w:bCs w:val="0"/>
          <w:sz w:val="24"/>
          <w:szCs w:val="24"/>
          <w:rtl/>
        </w:rPr>
        <w:t>יש למנוע שליחת הודעות שגיאה המכילות פרטי זיהוי.</w:t>
      </w:r>
      <w:bookmarkEnd w:id="721"/>
    </w:p>
    <w:p w14:paraId="1CBD28D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22" w:name="_Toc51845117"/>
      <w:bookmarkStart w:id="723" w:name="_Toc64816469"/>
      <w:bookmarkStart w:id="724" w:name="_Toc134026713"/>
      <w:r w:rsidRPr="0017402A">
        <w:rPr>
          <w:rFonts w:ascii="David" w:hAnsi="David" w:cs="David"/>
          <w:sz w:val="24"/>
          <w:szCs w:val="24"/>
          <w:rtl/>
        </w:rPr>
        <w:t xml:space="preserve">הגנה בתהליכי הזדהות וניהול ה- </w:t>
      </w:r>
      <w:r w:rsidRPr="0017402A">
        <w:rPr>
          <w:rFonts w:ascii="David" w:hAnsi="David" w:cs="David"/>
          <w:sz w:val="24"/>
          <w:szCs w:val="24"/>
        </w:rPr>
        <w:t>Session</w:t>
      </w:r>
      <w:r w:rsidRPr="0017402A">
        <w:rPr>
          <w:rFonts w:ascii="David" w:hAnsi="David" w:cs="David"/>
          <w:sz w:val="24"/>
          <w:szCs w:val="24"/>
          <w:rtl/>
        </w:rPr>
        <w:t xml:space="preserve"> - פרוטוקולים</w:t>
      </w:r>
      <w:bookmarkEnd w:id="722"/>
      <w:bookmarkEnd w:id="723"/>
      <w:bookmarkEnd w:id="724"/>
    </w:p>
    <w:p w14:paraId="1FD42236"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5" w:name="_Toc51845118"/>
      <w:r w:rsidRPr="00B1459F">
        <w:rPr>
          <w:rFonts w:ascii="David" w:hAnsi="David" w:cs="David"/>
          <w:b/>
          <w:bCs w:val="0"/>
          <w:sz w:val="24"/>
          <w:szCs w:val="24"/>
          <w:rtl/>
        </w:rPr>
        <w:t xml:space="preserve">יש לבצע שימוש בפרוטוקולי הצפנה מסוג </w:t>
      </w:r>
      <w:r w:rsidRPr="00B1459F">
        <w:rPr>
          <w:rFonts w:ascii="David" w:hAnsi="David" w:cs="David"/>
          <w:b/>
          <w:bCs w:val="0"/>
          <w:sz w:val="24"/>
          <w:szCs w:val="24"/>
        </w:rPr>
        <w:t>TLS</w:t>
      </w:r>
      <w:r w:rsidRPr="00B1459F">
        <w:rPr>
          <w:rFonts w:ascii="David" w:hAnsi="David" w:cs="David"/>
          <w:b/>
          <w:bCs w:val="0"/>
          <w:sz w:val="24"/>
          <w:szCs w:val="24"/>
          <w:rtl/>
        </w:rPr>
        <w:t>גירסה1.2 ואילך. פרוטוקולים אלה מאפשרים שימוש באלגוריתמים חזקים ומאובטחים</w:t>
      </w:r>
      <w:bookmarkEnd w:id="725"/>
      <w:r w:rsidRPr="00B1459F">
        <w:rPr>
          <w:rFonts w:ascii="David" w:hAnsi="David" w:cs="David"/>
          <w:b/>
          <w:bCs w:val="0"/>
          <w:sz w:val="24"/>
          <w:szCs w:val="24"/>
          <w:rtl/>
        </w:rPr>
        <w:t>.</w:t>
      </w:r>
    </w:p>
    <w:p w14:paraId="2831394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26" w:name="_Toc51845119"/>
      <w:r w:rsidRPr="00B1459F">
        <w:rPr>
          <w:rFonts w:ascii="David" w:hAnsi="David" w:cs="David"/>
          <w:b/>
          <w:bCs w:val="0"/>
          <w:sz w:val="24"/>
          <w:szCs w:val="24"/>
          <w:rtl/>
        </w:rPr>
        <w:t>יש לציין באתר את הדפדפנים הנתמכים בגישה לאתר. זאת במטרה לאפשר למבקשי מידע לזהות כשל הנובע משימוש בדפדפן ישן שאינו תומך בפרוטוקולי הצפנה אלה.</w:t>
      </w:r>
      <w:bookmarkEnd w:id="726"/>
    </w:p>
    <w:p w14:paraId="036E189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27" w:name="_Toc51845120"/>
      <w:bookmarkStart w:id="728" w:name="_Toc64816470"/>
      <w:bookmarkStart w:id="729" w:name="_Toc134026714"/>
      <w:r w:rsidRPr="0017402A">
        <w:rPr>
          <w:rFonts w:ascii="David" w:hAnsi="David" w:cs="David"/>
          <w:sz w:val="24"/>
          <w:szCs w:val="24"/>
          <w:rtl/>
        </w:rPr>
        <w:t>הגנה על מידע בממשקים אפליקטיביים</w:t>
      </w:r>
      <w:bookmarkEnd w:id="727"/>
      <w:bookmarkEnd w:id="728"/>
      <w:bookmarkEnd w:id="729"/>
    </w:p>
    <w:p w14:paraId="31B2A94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30" w:name="_Toc51845121"/>
      <w:r w:rsidRPr="00B1459F">
        <w:rPr>
          <w:rFonts w:ascii="David" w:hAnsi="David" w:cs="David"/>
          <w:b/>
          <w:bCs w:val="0"/>
          <w:sz w:val="24"/>
          <w:szCs w:val="24"/>
          <w:rtl/>
        </w:rPr>
        <w:t xml:space="preserve">יש למנוע שליחת הודעות שגיאה המכילות פרטים על מערכות, אפליקציות, רכיבי רשת, כתובות </w:t>
      </w:r>
      <w:r w:rsidRPr="00B1459F">
        <w:rPr>
          <w:rFonts w:ascii="David" w:hAnsi="David" w:cs="David"/>
          <w:b/>
          <w:bCs w:val="0"/>
          <w:sz w:val="24"/>
          <w:szCs w:val="24"/>
        </w:rPr>
        <w:t>IP</w:t>
      </w:r>
      <w:r w:rsidRPr="00B1459F">
        <w:rPr>
          <w:rFonts w:ascii="David" w:hAnsi="David" w:cs="David"/>
          <w:b/>
          <w:bCs w:val="0"/>
          <w:sz w:val="24"/>
          <w:szCs w:val="24"/>
          <w:rtl/>
        </w:rPr>
        <w:t>, ערכים פנימיים (מידע טכני).</w:t>
      </w:r>
      <w:bookmarkEnd w:id="730"/>
    </w:p>
    <w:p w14:paraId="2E15FB9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31" w:name="_Toc51845122"/>
      <w:bookmarkStart w:id="732" w:name="_Toc64816471"/>
      <w:bookmarkStart w:id="733" w:name="_Toc134026715"/>
      <w:r w:rsidRPr="0017402A">
        <w:rPr>
          <w:rFonts w:ascii="David" w:hAnsi="David" w:cs="David"/>
          <w:sz w:val="24"/>
          <w:szCs w:val="24"/>
          <w:rtl/>
        </w:rPr>
        <w:t>תעודות אבטחה</w:t>
      </w:r>
      <w:bookmarkEnd w:id="731"/>
      <w:bookmarkEnd w:id="732"/>
      <w:bookmarkEnd w:id="733"/>
    </w:p>
    <w:p w14:paraId="1C628D8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34" w:name="_Toc51845123"/>
      <w:r w:rsidRPr="00B1459F">
        <w:rPr>
          <w:rFonts w:ascii="David" w:hAnsi="David" w:cs="David"/>
          <w:b/>
          <w:bCs w:val="0"/>
          <w:sz w:val="24"/>
          <w:szCs w:val="24"/>
          <w:rtl/>
        </w:rPr>
        <w:t>רכישת תעודות אבטחה לאתר לזיהוי האתר יעשה מספק תעודות מוכר.</w:t>
      </w:r>
      <w:bookmarkEnd w:id="734"/>
    </w:p>
    <w:p w14:paraId="0BDD3A0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35" w:name="_Toc51845124"/>
      <w:r w:rsidRPr="00B1459F">
        <w:rPr>
          <w:rFonts w:ascii="David" w:hAnsi="David" w:cs="David"/>
          <w:b/>
          <w:bCs w:val="0"/>
          <w:sz w:val="24"/>
          <w:szCs w:val="24"/>
          <w:rtl/>
        </w:rPr>
        <w:t xml:space="preserve">ניהול תעודות אבטחה למערכות פנימיות שאינן חשופות לאינטרנט באמצעות שרת </w:t>
      </w:r>
      <w:r w:rsidRPr="00B1459F">
        <w:rPr>
          <w:rFonts w:ascii="David" w:hAnsi="David" w:cs="David"/>
          <w:b/>
          <w:bCs w:val="0"/>
          <w:sz w:val="24"/>
          <w:szCs w:val="24"/>
        </w:rPr>
        <w:t>CA</w:t>
      </w:r>
      <w:r w:rsidRPr="00B1459F">
        <w:rPr>
          <w:rFonts w:ascii="David" w:hAnsi="David" w:cs="David"/>
          <w:b/>
          <w:bCs w:val="0"/>
          <w:sz w:val="24"/>
          <w:szCs w:val="24"/>
          <w:rtl/>
        </w:rPr>
        <w:t xml:space="preserve"> פנימי.</w:t>
      </w:r>
      <w:bookmarkEnd w:id="735"/>
    </w:p>
    <w:p w14:paraId="4109112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736" w:name="_Toc50559965"/>
      <w:bookmarkStart w:id="737" w:name="_Toc51845125"/>
      <w:bookmarkStart w:id="738" w:name="_Toc52297328"/>
      <w:bookmarkStart w:id="739" w:name="_Toc64816472"/>
      <w:bookmarkStart w:id="740" w:name="_Toc134026716"/>
      <w:bookmarkStart w:id="741" w:name="_Toc148346514"/>
      <w:r w:rsidRPr="0017402A">
        <w:rPr>
          <w:rFonts w:ascii="David" w:hAnsi="David" w:cs="David"/>
          <w:sz w:val="24"/>
          <w:szCs w:val="24"/>
          <w:rtl/>
        </w:rPr>
        <w:t>הגנה על מידע רגיש בבסיסי נתונים</w:t>
      </w:r>
      <w:bookmarkEnd w:id="736"/>
      <w:bookmarkEnd w:id="737"/>
      <w:bookmarkEnd w:id="738"/>
      <w:bookmarkEnd w:id="739"/>
      <w:bookmarkEnd w:id="740"/>
      <w:bookmarkEnd w:id="741"/>
    </w:p>
    <w:p w14:paraId="13E354B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42" w:name="_Toc51845126"/>
      <w:bookmarkStart w:id="743" w:name="_Toc64816473"/>
      <w:bookmarkStart w:id="744" w:name="_Toc134026717"/>
      <w:r w:rsidRPr="0017402A">
        <w:rPr>
          <w:rFonts w:ascii="David" w:hAnsi="David" w:cs="David"/>
          <w:sz w:val="24"/>
          <w:szCs w:val="24"/>
          <w:rtl/>
        </w:rPr>
        <w:t xml:space="preserve">שמירת </w:t>
      </w:r>
      <w:r w:rsidRPr="0017402A">
        <w:rPr>
          <w:rFonts w:ascii="David" w:hAnsi="David" w:cs="David"/>
          <w:sz w:val="24"/>
          <w:szCs w:val="24"/>
        </w:rPr>
        <w:t>Secrets</w:t>
      </w:r>
      <w:bookmarkEnd w:id="742"/>
      <w:bookmarkEnd w:id="743"/>
      <w:bookmarkEnd w:id="744"/>
    </w:p>
    <w:p w14:paraId="1334D02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Pr>
        <w:t xml:space="preserve"> </w:t>
      </w:r>
      <w:bookmarkStart w:id="745" w:name="_Toc51845127"/>
      <w:r w:rsidRPr="00B1459F">
        <w:rPr>
          <w:rFonts w:ascii="David" w:hAnsi="David" w:cs="David"/>
          <w:b/>
          <w:bCs w:val="0"/>
          <w:sz w:val="24"/>
          <w:szCs w:val="24"/>
          <w:rtl/>
        </w:rPr>
        <w:t xml:space="preserve">יש לוודא כי לא נשמרות סיסמאות, </w:t>
      </w:r>
      <w:r w:rsidRPr="00B1459F">
        <w:rPr>
          <w:rFonts w:ascii="David" w:hAnsi="David" w:cs="David"/>
          <w:b/>
          <w:bCs w:val="0"/>
          <w:sz w:val="24"/>
          <w:szCs w:val="24"/>
        </w:rPr>
        <w:t>Secrets</w:t>
      </w:r>
      <w:r w:rsidRPr="00B1459F">
        <w:rPr>
          <w:rFonts w:ascii="David" w:hAnsi="David" w:cs="David"/>
          <w:b/>
          <w:bCs w:val="0"/>
          <w:sz w:val="24"/>
          <w:szCs w:val="24"/>
          <w:rtl/>
        </w:rPr>
        <w:t xml:space="preserve"> או מפתחות כ – </w:t>
      </w:r>
      <w:r w:rsidRPr="00B1459F">
        <w:rPr>
          <w:rFonts w:ascii="David" w:hAnsi="David" w:cs="David"/>
          <w:b/>
          <w:bCs w:val="0"/>
          <w:sz w:val="24"/>
          <w:szCs w:val="24"/>
        </w:rPr>
        <w:t>Hardcoded</w:t>
      </w:r>
      <w:r w:rsidRPr="00B1459F">
        <w:rPr>
          <w:rFonts w:ascii="David" w:hAnsi="David" w:cs="David"/>
          <w:b/>
          <w:bCs w:val="0"/>
          <w:sz w:val="24"/>
          <w:szCs w:val="24"/>
          <w:rtl/>
        </w:rPr>
        <w:t xml:space="preserve"> בקוד המערכת.</w:t>
      </w:r>
      <w:bookmarkEnd w:id="745"/>
      <w:r w:rsidRPr="00B1459F">
        <w:rPr>
          <w:rFonts w:ascii="David" w:hAnsi="David" w:cs="David"/>
          <w:b/>
          <w:bCs w:val="0"/>
          <w:sz w:val="24"/>
          <w:szCs w:val="24"/>
          <w:rtl/>
        </w:rPr>
        <w:t xml:space="preserve"> </w:t>
      </w:r>
    </w:p>
    <w:p w14:paraId="6C218D4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46" w:name="_Toc51845128"/>
      <w:r w:rsidRPr="00B1459F">
        <w:rPr>
          <w:rFonts w:ascii="David" w:hAnsi="David" w:cs="David"/>
          <w:b/>
          <w:bCs w:val="0"/>
          <w:sz w:val="24"/>
          <w:szCs w:val="24"/>
          <w:rtl/>
        </w:rPr>
        <w:lastRenderedPageBreak/>
        <w:t xml:space="preserve">יש לשמור נתונים רגישים (למשל – </w:t>
      </w:r>
      <w:r w:rsidRPr="00B1459F">
        <w:rPr>
          <w:rFonts w:ascii="David" w:hAnsi="David" w:cs="David"/>
          <w:b/>
          <w:bCs w:val="0"/>
          <w:sz w:val="24"/>
          <w:szCs w:val="24"/>
        </w:rPr>
        <w:t>connection string</w:t>
      </w:r>
      <w:r w:rsidRPr="00B1459F">
        <w:rPr>
          <w:rFonts w:ascii="David" w:hAnsi="David" w:cs="David"/>
          <w:b/>
          <w:bCs w:val="0"/>
          <w:sz w:val="24"/>
          <w:szCs w:val="24"/>
          <w:rtl/>
        </w:rPr>
        <w:t>) בקובץ קונפיגורציה (</w:t>
      </w:r>
      <w:r w:rsidRPr="00B1459F">
        <w:rPr>
          <w:rFonts w:ascii="David" w:hAnsi="David" w:cs="David"/>
          <w:b/>
          <w:bCs w:val="0"/>
          <w:sz w:val="24"/>
          <w:szCs w:val="24"/>
        </w:rPr>
        <w:t>web.config</w:t>
      </w:r>
      <w:r w:rsidRPr="00B1459F">
        <w:rPr>
          <w:rFonts w:ascii="David" w:hAnsi="David" w:cs="David"/>
          <w:b/>
          <w:bCs w:val="0"/>
          <w:sz w:val="24"/>
          <w:szCs w:val="24"/>
          <w:rtl/>
        </w:rPr>
        <w:t xml:space="preserve">) בצורה מוצפנת. </w:t>
      </w:r>
      <w:bookmarkEnd w:id="746"/>
    </w:p>
    <w:p w14:paraId="5E35D05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47" w:name="_Toc51845129"/>
      <w:bookmarkStart w:id="748" w:name="_Toc64816474"/>
      <w:bookmarkStart w:id="749" w:name="_Toc134026718"/>
      <w:r w:rsidRPr="0017402A">
        <w:rPr>
          <w:rFonts w:ascii="David" w:hAnsi="David" w:cs="David"/>
          <w:sz w:val="24"/>
          <w:szCs w:val="24"/>
          <w:rtl/>
        </w:rPr>
        <w:t>הגנה על קבצי קונפיגורציה</w:t>
      </w:r>
      <w:bookmarkEnd w:id="747"/>
      <w:bookmarkEnd w:id="748"/>
      <w:bookmarkEnd w:id="749"/>
    </w:p>
    <w:p w14:paraId="51862A5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50" w:name="_Toc51845130"/>
      <w:r w:rsidRPr="00B1459F">
        <w:rPr>
          <w:rFonts w:ascii="David" w:hAnsi="David" w:cs="David"/>
          <w:b/>
          <w:bCs w:val="0"/>
          <w:sz w:val="24"/>
          <w:szCs w:val="24"/>
          <w:rtl/>
        </w:rPr>
        <w:t>קבצי קונפיגורציה מכילים הגדרות שונות על המערכת וכן מספר פרטי הזדהות לרכיבים אחרים המערכת.</w:t>
      </w:r>
      <w:bookmarkEnd w:id="750"/>
    </w:p>
    <w:p w14:paraId="23122C4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51" w:name="_Toc51845131"/>
      <w:r w:rsidRPr="00B1459F">
        <w:rPr>
          <w:rFonts w:ascii="David" w:hAnsi="David" w:cs="David"/>
          <w:b/>
          <w:bCs w:val="0"/>
          <w:sz w:val="24"/>
          <w:szCs w:val="24"/>
          <w:rtl/>
        </w:rPr>
        <w:t>יש להגביל את הרשאות הגישה לקבצי הקונפיגורציה למשתמש האפליקטיבי בלבד. הרשאות הגישה יהיו לקריאה בלבד (עפ"י הצורך העסקי).</w:t>
      </w:r>
      <w:bookmarkEnd w:id="751"/>
    </w:p>
    <w:p w14:paraId="0B3AA619"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52" w:name="_Toc51845132"/>
      <w:r w:rsidRPr="00B1459F">
        <w:rPr>
          <w:rFonts w:ascii="David" w:hAnsi="David" w:cs="David"/>
          <w:b/>
          <w:bCs w:val="0"/>
          <w:sz w:val="24"/>
          <w:szCs w:val="24"/>
          <w:rtl/>
        </w:rPr>
        <w:t xml:space="preserve">יש להצפין כל מידע רגיש הנשמר בקבצי הקונפיגורציה: פרטי הזדהות ו – </w:t>
      </w:r>
      <w:r w:rsidRPr="00B1459F">
        <w:rPr>
          <w:rFonts w:ascii="David" w:hAnsi="David" w:cs="David"/>
          <w:b/>
          <w:bCs w:val="0"/>
          <w:sz w:val="24"/>
          <w:szCs w:val="24"/>
        </w:rPr>
        <w:t>Connection Strings</w:t>
      </w:r>
      <w:r w:rsidRPr="00B1459F">
        <w:rPr>
          <w:rFonts w:ascii="David" w:hAnsi="David" w:cs="David"/>
          <w:b/>
          <w:bCs w:val="0"/>
          <w:sz w:val="24"/>
          <w:szCs w:val="24"/>
          <w:rtl/>
        </w:rPr>
        <w:t>.</w:t>
      </w:r>
      <w:bookmarkEnd w:id="752"/>
    </w:p>
    <w:p w14:paraId="6402C6E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53" w:name="_Toc51845134"/>
      <w:bookmarkStart w:id="754" w:name="_Toc64816475"/>
      <w:bookmarkStart w:id="755" w:name="_Toc134026719"/>
      <w:r w:rsidRPr="0017402A">
        <w:rPr>
          <w:rFonts w:ascii="David" w:hAnsi="David" w:cs="David"/>
          <w:sz w:val="24"/>
          <w:szCs w:val="24"/>
          <w:rtl/>
        </w:rPr>
        <w:t>הצפנת מידע</w:t>
      </w:r>
      <w:bookmarkEnd w:id="753"/>
      <w:bookmarkEnd w:id="754"/>
      <w:bookmarkEnd w:id="755"/>
      <w:r w:rsidRPr="0017402A">
        <w:rPr>
          <w:rFonts w:ascii="David" w:hAnsi="David" w:cs="David"/>
          <w:sz w:val="24"/>
          <w:szCs w:val="24"/>
          <w:rtl/>
        </w:rPr>
        <w:t xml:space="preserve"> </w:t>
      </w:r>
    </w:p>
    <w:p w14:paraId="599654A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56" w:name="_Toc51845135"/>
      <w:r w:rsidRPr="00B1459F">
        <w:rPr>
          <w:rFonts w:ascii="David" w:hAnsi="David" w:cs="David"/>
          <w:b/>
          <w:bCs w:val="0"/>
          <w:sz w:val="24"/>
          <w:szCs w:val="24"/>
          <w:rtl/>
        </w:rPr>
        <w:t xml:space="preserve">מידע רגיש הנשמר בשרתי ה- </w:t>
      </w:r>
      <w:r w:rsidRPr="00B1459F">
        <w:rPr>
          <w:rFonts w:ascii="David" w:hAnsi="David" w:cs="David"/>
          <w:b/>
          <w:bCs w:val="0"/>
          <w:sz w:val="24"/>
          <w:szCs w:val="24"/>
        </w:rPr>
        <w:t>Data Base</w:t>
      </w:r>
      <w:r w:rsidRPr="00B1459F">
        <w:rPr>
          <w:rFonts w:ascii="David" w:hAnsi="David" w:cs="David"/>
          <w:b/>
          <w:bCs w:val="0"/>
          <w:sz w:val="24"/>
          <w:szCs w:val="24"/>
          <w:rtl/>
        </w:rPr>
        <w:t xml:space="preserve"> יעבור קידוד </w:t>
      </w:r>
      <w:r w:rsidRPr="00B1459F">
        <w:rPr>
          <w:rFonts w:ascii="David" w:hAnsi="David" w:cs="David"/>
          <w:b/>
          <w:bCs w:val="0"/>
          <w:sz w:val="24"/>
          <w:szCs w:val="24"/>
        </w:rPr>
        <w:t>HASH</w:t>
      </w:r>
      <w:r w:rsidRPr="00B1459F">
        <w:rPr>
          <w:rFonts w:ascii="David" w:hAnsi="David" w:cs="David"/>
          <w:b/>
          <w:bCs w:val="0"/>
          <w:sz w:val="24"/>
          <w:szCs w:val="24"/>
          <w:rtl/>
        </w:rPr>
        <w:t xml:space="preserve"> ויישמר בטבלה נפרדת בבסיס הנתונים בצורה מאובטחת.</w:t>
      </w:r>
      <w:bookmarkEnd w:id="756"/>
      <w:r w:rsidRPr="00B1459F">
        <w:rPr>
          <w:rFonts w:ascii="David" w:hAnsi="David" w:cs="David"/>
          <w:b/>
          <w:bCs w:val="0"/>
          <w:sz w:val="24"/>
          <w:szCs w:val="24"/>
          <w:rtl/>
        </w:rPr>
        <w:t xml:space="preserve"> </w:t>
      </w:r>
    </w:p>
    <w:p w14:paraId="773978DB"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57" w:name="_Toc51845136"/>
      <w:r w:rsidRPr="00B1459F">
        <w:rPr>
          <w:rFonts w:ascii="David" w:hAnsi="David" w:cs="David"/>
          <w:b/>
          <w:bCs w:val="0"/>
          <w:sz w:val="24"/>
          <w:szCs w:val="24"/>
          <w:rtl/>
        </w:rPr>
        <w:t>כל מידע השמור בקבצים יישמר בצורה מוצפנת באופן הבא:</w:t>
      </w:r>
      <w:bookmarkEnd w:id="757"/>
    </w:p>
    <w:p w14:paraId="72DE57A0"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58" w:name="_Toc51845137"/>
      <w:r w:rsidRPr="00B1459F">
        <w:rPr>
          <w:rFonts w:ascii="David" w:hAnsi="David" w:cs="David"/>
          <w:bCs w:val="0"/>
          <w:rtl/>
        </w:rPr>
        <w:t xml:space="preserve">הצפנה תשתיתית ברמת בסיס הנתונים – מומלץ להשתמש במנגנון המובנה – </w:t>
      </w:r>
      <w:r w:rsidRPr="00B1459F">
        <w:rPr>
          <w:rFonts w:ascii="David" w:hAnsi="David" w:cs="David"/>
          <w:bCs w:val="0"/>
        </w:rPr>
        <w:t>TDE</w:t>
      </w:r>
      <w:r w:rsidRPr="00B1459F">
        <w:rPr>
          <w:rFonts w:ascii="David" w:hAnsi="David" w:cs="David"/>
          <w:bCs w:val="0"/>
          <w:rtl/>
        </w:rPr>
        <w:t xml:space="preserve"> – המשמש להצפנת בסיס נתונים מבוסס </w:t>
      </w:r>
      <w:r w:rsidRPr="00B1459F">
        <w:rPr>
          <w:rFonts w:ascii="David" w:hAnsi="David" w:cs="David"/>
          <w:bCs w:val="0"/>
        </w:rPr>
        <w:t>SQL</w:t>
      </w:r>
      <w:r w:rsidRPr="00B1459F">
        <w:rPr>
          <w:rFonts w:ascii="David" w:hAnsi="David" w:cs="David"/>
          <w:bCs w:val="0"/>
          <w:rtl/>
        </w:rPr>
        <w:t>.</w:t>
      </w:r>
      <w:bookmarkEnd w:id="758"/>
    </w:p>
    <w:p w14:paraId="56D48EE2"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59" w:name="_Toc51845138"/>
      <w:r w:rsidRPr="00B1459F">
        <w:rPr>
          <w:rFonts w:ascii="David" w:hAnsi="David" w:cs="David"/>
          <w:bCs w:val="0"/>
          <w:rtl/>
        </w:rPr>
        <w:t>בנוסף להצפנה התשתיתית, המידע במסדי הנתונים יוצפן בעזרת הצפנה אפליקטיבית שייבצע שרת המערכת.</w:t>
      </w:r>
      <w:bookmarkEnd w:id="759"/>
    </w:p>
    <w:p w14:paraId="337A546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60" w:name="_Toc51845139"/>
      <w:r w:rsidRPr="00B1459F">
        <w:rPr>
          <w:rFonts w:ascii="David" w:hAnsi="David" w:cs="David"/>
          <w:bCs w:val="0"/>
          <w:rtl/>
        </w:rPr>
        <w:t xml:space="preserve">ההצפנה האפליקטיבית תעשה ע"י שימוש באלגוריתם הצפנה סימטרי – </w:t>
      </w:r>
      <w:r w:rsidRPr="00B1459F">
        <w:rPr>
          <w:rFonts w:ascii="David" w:hAnsi="David" w:cs="David"/>
          <w:bCs w:val="0"/>
        </w:rPr>
        <w:t>AES 256bits – CBC mode</w:t>
      </w:r>
      <w:r w:rsidRPr="00B1459F">
        <w:rPr>
          <w:rFonts w:ascii="David" w:hAnsi="David" w:cs="David"/>
          <w:bCs w:val="0"/>
          <w:rtl/>
        </w:rPr>
        <w:t>.</w:t>
      </w:r>
      <w:bookmarkEnd w:id="760"/>
    </w:p>
    <w:p w14:paraId="77041D1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761" w:name="_Toc51845140"/>
      <w:r w:rsidRPr="00B1459F">
        <w:rPr>
          <w:rFonts w:ascii="David" w:hAnsi="David" w:cs="David"/>
          <w:bCs w:val="0"/>
          <w:rtl/>
        </w:rPr>
        <w:t>מפתח ההצפנה להצפנת המידע יישמר בצורה מאובטחת בשרת נפרד.</w:t>
      </w:r>
      <w:bookmarkEnd w:id="761"/>
    </w:p>
    <w:p w14:paraId="73DD3EB1"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62" w:name="_Toc51845141"/>
      <w:r w:rsidRPr="00B1459F">
        <w:rPr>
          <w:rFonts w:ascii="David" w:hAnsi="David" w:cs="David"/>
          <w:bCs w:val="0"/>
          <w:rtl/>
        </w:rPr>
        <w:t>שרת המערכת ישמור את המפתח בזיכרון המערכת בלבד.</w:t>
      </w:r>
      <w:bookmarkEnd w:id="762"/>
      <w:r w:rsidRPr="00B1459F">
        <w:rPr>
          <w:rFonts w:ascii="David" w:hAnsi="David" w:cs="David"/>
          <w:bCs w:val="0"/>
          <w:rtl/>
        </w:rPr>
        <w:t xml:space="preserve"> </w:t>
      </w:r>
    </w:p>
    <w:p w14:paraId="09BAFAD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63" w:name="_Toc51845142"/>
      <w:r w:rsidRPr="00B1459F">
        <w:rPr>
          <w:rFonts w:ascii="David" w:hAnsi="David" w:cs="David"/>
          <w:bCs w:val="0"/>
          <w:rtl/>
        </w:rPr>
        <w:t xml:space="preserve">הצפנה ופיענוח המידע יתבצע ע"י </w:t>
      </w:r>
      <w:r w:rsidRPr="00B1459F">
        <w:rPr>
          <w:rFonts w:ascii="David" w:hAnsi="David" w:cs="David"/>
          <w:bCs w:val="0"/>
        </w:rPr>
        <w:t>Service</w:t>
      </w:r>
      <w:r w:rsidRPr="00B1459F">
        <w:rPr>
          <w:rFonts w:ascii="David" w:hAnsi="David" w:cs="David"/>
          <w:bCs w:val="0"/>
          <w:rtl/>
        </w:rPr>
        <w:t xml:space="preserve"> ייעודי בעל גישה </w:t>
      </w:r>
      <w:bookmarkEnd w:id="763"/>
      <w:r w:rsidRPr="00B1459F">
        <w:rPr>
          <w:rFonts w:ascii="David" w:hAnsi="David" w:cs="David"/>
          <w:bCs w:val="0"/>
          <w:rtl/>
        </w:rPr>
        <w:t>לשרת המאחסן את המפתח.</w:t>
      </w:r>
    </w:p>
    <w:p w14:paraId="6535212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64" w:name="_Toc51845143"/>
      <w:r w:rsidRPr="00B1459F">
        <w:rPr>
          <w:rFonts w:ascii="David" w:hAnsi="David" w:cs="David"/>
          <w:b/>
          <w:bCs w:val="0"/>
          <w:sz w:val="24"/>
          <w:szCs w:val="24"/>
          <w:rtl/>
        </w:rPr>
        <w:t>יש לצמצם את הזמן שבו המפתח נשמר בזיכרון למינימום האפשרי ולוודא מחיקה מהזיכרון בגמר השימוש.</w:t>
      </w:r>
      <w:bookmarkEnd w:id="764"/>
    </w:p>
    <w:p w14:paraId="4244DCD5"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765" w:name="_Toc51845144"/>
      <w:bookmarkStart w:id="766" w:name="_Toc52297329"/>
      <w:bookmarkStart w:id="767" w:name="_Toc64816476"/>
      <w:bookmarkStart w:id="768" w:name="_Toc134026720"/>
      <w:bookmarkStart w:id="769" w:name="_Toc148346515"/>
      <w:r w:rsidRPr="0017402A">
        <w:rPr>
          <w:rFonts w:ascii="David" w:hAnsi="David" w:cs="David"/>
          <w:sz w:val="24"/>
          <w:szCs w:val="24"/>
          <w:rtl/>
        </w:rPr>
        <w:t>הקשחת פרוטוקולים</w:t>
      </w:r>
      <w:bookmarkEnd w:id="765"/>
      <w:bookmarkEnd w:id="766"/>
      <w:bookmarkEnd w:id="767"/>
      <w:bookmarkEnd w:id="768"/>
      <w:bookmarkEnd w:id="769"/>
      <w:r w:rsidRPr="0017402A">
        <w:rPr>
          <w:rFonts w:ascii="David" w:hAnsi="David" w:cs="David"/>
          <w:sz w:val="24"/>
          <w:szCs w:val="24"/>
          <w:rtl/>
        </w:rPr>
        <w:t xml:space="preserve"> </w:t>
      </w:r>
    </w:p>
    <w:p w14:paraId="66D8BC2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tl/>
        </w:rPr>
      </w:pPr>
      <w:bookmarkStart w:id="770" w:name="_Toc134026721"/>
      <w:bookmarkStart w:id="771" w:name="_Toc51845145"/>
      <w:bookmarkStart w:id="772" w:name="_Toc64816477"/>
      <w:r w:rsidRPr="0017402A">
        <w:rPr>
          <w:rFonts w:ascii="David" w:hAnsi="David" w:cs="David"/>
          <w:sz w:val="24"/>
          <w:szCs w:val="24"/>
          <w:rtl/>
        </w:rPr>
        <w:t xml:space="preserve">הקשחת פרוטוקול </w:t>
      </w:r>
      <w:r w:rsidRPr="0017402A">
        <w:rPr>
          <w:rFonts w:ascii="David" w:hAnsi="David" w:cs="David"/>
          <w:sz w:val="24"/>
          <w:szCs w:val="24"/>
        </w:rPr>
        <w:t>HTTPS</w:t>
      </w:r>
      <w:bookmarkEnd w:id="770"/>
      <w:r w:rsidRPr="0017402A">
        <w:rPr>
          <w:rFonts w:ascii="David" w:hAnsi="David" w:cs="David"/>
          <w:sz w:val="24"/>
          <w:szCs w:val="24"/>
          <w:rtl/>
        </w:rPr>
        <w:t xml:space="preserve"> </w:t>
      </w:r>
      <w:bookmarkEnd w:id="771"/>
      <w:bookmarkEnd w:id="772"/>
    </w:p>
    <w:p w14:paraId="23B73023" w14:textId="77777777" w:rsidR="0017402A" w:rsidRPr="0017402A" w:rsidRDefault="0017402A" w:rsidP="0017402A">
      <w:pPr>
        <w:spacing w:line="360" w:lineRule="auto"/>
        <w:ind w:left="90"/>
        <w:jc w:val="both"/>
        <w:rPr>
          <w:rFonts w:ascii="David" w:hAnsi="David" w:cs="David"/>
          <w:rtl/>
        </w:rPr>
      </w:pPr>
      <w:r w:rsidRPr="0017402A">
        <w:rPr>
          <w:rFonts w:ascii="David" w:hAnsi="David" w:cs="David"/>
          <w:rtl/>
        </w:rPr>
        <w:t xml:space="preserve">להלן הנחיות אבטחה להקשחת פרוטוקול האפליקציה </w:t>
      </w:r>
      <w:r w:rsidRPr="0017402A">
        <w:rPr>
          <w:rFonts w:ascii="David" w:hAnsi="David" w:cs="David"/>
        </w:rPr>
        <w:t>HTTPS</w:t>
      </w:r>
      <w:r w:rsidRPr="0017402A">
        <w:rPr>
          <w:rFonts w:ascii="David" w:hAnsi="David" w:cs="David"/>
          <w:rtl/>
        </w:rPr>
        <w:t xml:space="preserve"> המאפשר גישה של מבקשי מידע לאתר, לצורך קבלת מידע: </w:t>
      </w:r>
    </w:p>
    <w:p w14:paraId="45BE6DE1"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73" w:name="_Toc51845146"/>
      <w:bookmarkStart w:id="774" w:name="_Toc64816478"/>
      <w:bookmarkStart w:id="775" w:name="_Toc134026722"/>
      <w:r w:rsidRPr="0017402A">
        <w:rPr>
          <w:rFonts w:ascii="David" w:hAnsi="David" w:cs="David"/>
          <w:sz w:val="24"/>
          <w:szCs w:val="24"/>
        </w:rPr>
        <w:t>HTTPS-Requests</w:t>
      </w:r>
      <w:bookmarkEnd w:id="773"/>
      <w:bookmarkEnd w:id="774"/>
      <w:bookmarkEnd w:id="775"/>
    </w:p>
    <w:p w14:paraId="358A2F4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76" w:name="_Toc51845147"/>
      <w:r w:rsidRPr="00B1459F">
        <w:rPr>
          <w:rFonts w:ascii="David" w:hAnsi="David" w:cs="David"/>
          <w:b/>
          <w:bCs w:val="0"/>
          <w:sz w:val="24"/>
          <w:szCs w:val="24"/>
          <w:rtl/>
        </w:rPr>
        <w:t xml:space="preserve">יש לעשות שימוש בבקשות – </w:t>
      </w:r>
      <w:r w:rsidRPr="00B1459F">
        <w:rPr>
          <w:rFonts w:ascii="David" w:hAnsi="David" w:cs="David"/>
          <w:b/>
          <w:bCs w:val="0"/>
          <w:sz w:val="24"/>
          <w:szCs w:val="24"/>
        </w:rPr>
        <w:t>POST</w:t>
      </w:r>
      <w:r w:rsidRPr="00B1459F">
        <w:rPr>
          <w:rFonts w:ascii="David" w:hAnsi="David" w:cs="David"/>
          <w:b/>
          <w:bCs w:val="0"/>
          <w:sz w:val="24"/>
          <w:szCs w:val="24"/>
          <w:rtl/>
        </w:rPr>
        <w:t xml:space="preserve"> ולהימנע מבקשות </w:t>
      </w:r>
      <w:r w:rsidRPr="00B1459F">
        <w:rPr>
          <w:rFonts w:ascii="David" w:hAnsi="David" w:cs="David"/>
          <w:b/>
          <w:bCs w:val="0"/>
          <w:sz w:val="24"/>
          <w:szCs w:val="24"/>
        </w:rPr>
        <w:t>GET</w:t>
      </w:r>
      <w:r w:rsidRPr="00B1459F">
        <w:rPr>
          <w:rFonts w:ascii="David" w:hAnsi="David" w:cs="David"/>
          <w:b/>
          <w:bCs w:val="0"/>
          <w:sz w:val="24"/>
          <w:szCs w:val="24"/>
          <w:rtl/>
        </w:rPr>
        <w:t xml:space="preserve"> ככל הניתן.</w:t>
      </w:r>
      <w:bookmarkEnd w:id="776"/>
    </w:p>
    <w:p w14:paraId="1145594B"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77" w:name="_Toc51845148"/>
      <w:r w:rsidRPr="00B1459F">
        <w:rPr>
          <w:rFonts w:ascii="David" w:hAnsi="David" w:cs="David"/>
          <w:b/>
          <w:bCs w:val="0"/>
          <w:sz w:val="24"/>
          <w:szCs w:val="24"/>
          <w:rtl/>
        </w:rPr>
        <w:t xml:space="preserve">אין לשלוח מידע ממשתמשי הקצה לשרתי המערכת כפרמטרים ב – </w:t>
      </w:r>
      <w:r w:rsidRPr="00B1459F">
        <w:rPr>
          <w:rFonts w:ascii="David" w:hAnsi="David" w:cs="David"/>
          <w:b/>
          <w:bCs w:val="0"/>
          <w:sz w:val="24"/>
          <w:szCs w:val="24"/>
        </w:rPr>
        <w:t>URL</w:t>
      </w:r>
      <w:r w:rsidRPr="00B1459F">
        <w:rPr>
          <w:rFonts w:ascii="David" w:hAnsi="David" w:cs="David"/>
          <w:b/>
          <w:bCs w:val="0"/>
          <w:sz w:val="24"/>
          <w:szCs w:val="24"/>
          <w:rtl/>
        </w:rPr>
        <w:t>.</w:t>
      </w:r>
      <w:bookmarkEnd w:id="777"/>
      <w:r w:rsidRPr="00B1459F">
        <w:rPr>
          <w:rFonts w:ascii="David" w:hAnsi="David" w:cs="David"/>
          <w:b/>
          <w:bCs w:val="0"/>
          <w:sz w:val="24"/>
          <w:szCs w:val="24"/>
          <w:rtl/>
        </w:rPr>
        <w:t xml:space="preserve"> </w:t>
      </w:r>
    </w:p>
    <w:p w14:paraId="2C7F4E31"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78" w:name="_Toc51845149"/>
      <w:r w:rsidRPr="00B1459F">
        <w:rPr>
          <w:rFonts w:ascii="David" w:hAnsi="David" w:cs="David"/>
          <w:b/>
          <w:bCs w:val="0"/>
          <w:sz w:val="24"/>
          <w:szCs w:val="24"/>
          <w:rtl/>
        </w:rPr>
        <w:t xml:space="preserve">יש להגדיר רשימת </w:t>
      </w:r>
      <w:r w:rsidRPr="00B1459F">
        <w:rPr>
          <w:rFonts w:ascii="David" w:hAnsi="David" w:cs="David"/>
          <w:b/>
          <w:bCs w:val="0"/>
          <w:sz w:val="24"/>
          <w:szCs w:val="24"/>
        </w:rPr>
        <w:t>Whitelist</w:t>
      </w:r>
      <w:r w:rsidRPr="00B1459F">
        <w:rPr>
          <w:rFonts w:ascii="David" w:hAnsi="David" w:cs="David"/>
          <w:b/>
          <w:bCs w:val="0"/>
          <w:sz w:val="24"/>
          <w:szCs w:val="24"/>
          <w:rtl/>
        </w:rPr>
        <w:t xml:space="preserve"> של ה – </w:t>
      </w:r>
      <w:r w:rsidRPr="00B1459F">
        <w:rPr>
          <w:rFonts w:ascii="David" w:hAnsi="David" w:cs="David"/>
          <w:b/>
          <w:bCs w:val="0"/>
          <w:sz w:val="24"/>
          <w:szCs w:val="24"/>
        </w:rPr>
        <w:t>HTTP-Methods</w:t>
      </w:r>
      <w:r w:rsidRPr="00B1459F">
        <w:rPr>
          <w:rFonts w:ascii="David" w:hAnsi="David" w:cs="David"/>
          <w:b/>
          <w:bCs w:val="0"/>
          <w:sz w:val="24"/>
          <w:szCs w:val="24"/>
          <w:rtl/>
        </w:rPr>
        <w:t xml:space="preserve"> המותרים: </w:t>
      </w:r>
      <w:r w:rsidRPr="00B1459F">
        <w:rPr>
          <w:rFonts w:ascii="David" w:hAnsi="David" w:cs="David"/>
          <w:b/>
          <w:bCs w:val="0"/>
          <w:sz w:val="24"/>
          <w:szCs w:val="24"/>
        </w:rPr>
        <w:t>POST, HEAD, GET</w:t>
      </w:r>
      <w:r w:rsidRPr="00B1459F">
        <w:rPr>
          <w:rFonts w:ascii="David" w:hAnsi="David" w:cs="David"/>
          <w:b/>
          <w:bCs w:val="0"/>
          <w:sz w:val="24"/>
          <w:szCs w:val="24"/>
          <w:rtl/>
        </w:rPr>
        <w:t xml:space="preserve"> ו – </w:t>
      </w:r>
      <w:r w:rsidRPr="00B1459F">
        <w:rPr>
          <w:rFonts w:ascii="David" w:hAnsi="David" w:cs="David"/>
          <w:b/>
          <w:bCs w:val="0"/>
          <w:sz w:val="24"/>
          <w:szCs w:val="24"/>
        </w:rPr>
        <w:t>PUT</w:t>
      </w:r>
      <w:r w:rsidRPr="00B1459F">
        <w:rPr>
          <w:rFonts w:ascii="David" w:hAnsi="David" w:cs="David"/>
          <w:b/>
          <w:bCs w:val="0"/>
          <w:sz w:val="24"/>
          <w:szCs w:val="24"/>
          <w:rtl/>
        </w:rPr>
        <w:t>.</w:t>
      </w:r>
      <w:bookmarkEnd w:id="778"/>
    </w:p>
    <w:p w14:paraId="2AE76D44"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779" w:name="_Toc51845150"/>
      <w:r w:rsidRPr="00B1459F">
        <w:rPr>
          <w:rFonts w:ascii="David" w:hAnsi="David" w:cs="David"/>
          <w:b/>
          <w:bCs w:val="0"/>
          <w:sz w:val="24"/>
          <w:szCs w:val="24"/>
          <w:rtl/>
        </w:rPr>
        <w:t xml:space="preserve">יש לחסום כל </w:t>
      </w:r>
      <w:r w:rsidRPr="00B1459F">
        <w:rPr>
          <w:rFonts w:ascii="David" w:hAnsi="David" w:cs="David"/>
          <w:b/>
          <w:bCs w:val="0"/>
          <w:sz w:val="24"/>
          <w:szCs w:val="24"/>
        </w:rPr>
        <w:t>HTTP-Method</w:t>
      </w:r>
      <w:r w:rsidRPr="00B1459F">
        <w:rPr>
          <w:rFonts w:ascii="David" w:hAnsi="David" w:cs="David"/>
          <w:b/>
          <w:bCs w:val="0"/>
          <w:sz w:val="24"/>
          <w:szCs w:val="24"/>
          <w:rtl/>
        </w:rPr>
        <w:t xml:space="preserve"> בלתי מורשה: </w:t>
      </w:r>
      <w:r w:rsidRPr="00B1459F">
        <w:rPr>
          <w:rFonts w:ascii="David" w:hAnsi="David" w:cs="David"/>
          <w:b/>
          <w:bCs w:val="0"/>
          <w:sz w:val="24"/>
          <w:szCs w:val="24"/>
        </w:rPr>
        <w:t>OPTIONS, DELETE</w:t>
      </w:r>
      <w:r w:rsidRPr="00B1459F">
        <w:rPr>
          <w:rFonts w:ascii="David" w:hAnsi="David" w:cs="David"/>
          <w:b/>
          <w:bCs w:val="0"/>
          <w:sz w:val="24"/>
          <w:szCs w:val="24"/>
          <w:rtl/>
        </w:rPr>
        <w:t xml:space="preserve"> </w:t>
      </w:r>
      <w:r w:rsidRPr="00B1459F">
        <w:rPr>
          <w:rFonts w:ascii="David" w:hAnsi="David" w:cs="David"/>
          <w:b/>
          <w:bCs w:val="0"/>
          <w:sz w:val="24"/>
          <w:szCs w:val="24"/>
        </w:rPr>
        <w:t>,TRACE/TRACK, DEBUG</w:t>
      </w:r>
      <w:r w:rsidRPr="00B1459F">
        <w:rPr>
          <w:rFonts w:ascii="David" w:hAnsi="David" w:cs="David"/>
          <w:b/>
          <w:bCs w:val="0"/>
          <w:sz w:val="24"/>
          <w:szCs w:val="24"/>
          <w:rtl/>
        </w:rPr>
        <w:t xml:space="preserve"> וכל </w:t>
      </w:r>
      <w:r w:rsidRPr="00B1459F">
        <w:rPr>
          <w:rFonts w:ascii="David" w:hAnsi="David" w:cs="David"/>
          <w:b/>
          <w:bCs w:val="0"/>
          <w:sz w:val="24"/>
          <w:szCs w:val="24"/>
        </w:rPr>
        <w:t>HTTP-Method</w:t>
      </w:r>
      <w:r w:rsidRPr="00B1459F">
        <w:rPr>
          <w:rFonts w:ascii="David" w:hAnsi="David" w:cs="David"/>
          <w:b/>
          <w:bCs w:val="0"/>
          <w:sz w:val="24"/>
          <w:szCs w:val="24"/>
          <w:rtl/>
        </w:rPr>
        <w:t xml:space="preserve"> אחר.</w:t>
      </w:r>
      <w:bookmarkEnd w:id="779"/>
    </w:p>
    <w:p w14:paraId="0B579DC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80" w:name="_Toc51845151"/>
      <w:bookmarkStart w:id="781" w:name="_Toc64816479"/>
      <w:bookmarkStart w:id="782" w:name="_Toc134026723"/>
      <w:r w:rsidRPr="0017402A">
        <w:rPr>
          <w:rFonts w:ascii="David" w:hAnsi="David" w:cs="David"/>
          <w:sz w:val="24"/>
          <w:szCs w:val="24"/>
        </w:rPr>
        <w:t>HTTPS-Responses</w:t>
      </w:r>
      <w:bookmarkEnd w:id="780"/>
      <w:bookmarkEnd w:id="781"/>
      <w:bookmarkEnd w:id="782"/>
    </w:p>
    <w:p w14:paraId="3B4C872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83" w:name="_Toc51845152"/>
      <w:r w:rsidRPr="00B1459F">
        <w:rPr>
          <w:rFonts w:ascii="David" w:hAnsi="David" w:cs="David"/>
          <w:b/>
          <w:bCs w:val="0"/>
          <w:sz w:val="24"/>
          <w:szCs w:val="24"/>
          <w:rtl/>
        </w:rPr>
        <w:lastRenderedPageBreak/>
        <w:t xml:space="preserve">יש לעשות שימוש ב – </w:t>
      </w:r>
      <w:r w:rsidRPr="00B1459F">
        <w:rPr>
          <w:rFonts w:ascii="David" w:hAnsi="David" w:cs="David"/>
          <w:b/>
          <w:bCs w:val="0"/>
          <w:sz w:val="24"/>
          <w:szCs w:val="24"/>
        </w:rPr>
        <w:t>HTTP Response Code</w:t>
      </w:r>
      <w:r w:rsidRPr="00B1459F">
        <w:rPr>
          <w:rFonts w:ascii="David" w:hAnsi="David" w:cs="David"/>
          <w:b/>
          <w:bCs w:val="0"/>
          <w:sz w:val="24"/>
          <w:szCs w:val="24"/>
          <w:rtl/>
        </w:rPr>
        <w:t>.</w:t>
      </w:r>
      <w:bookmarkEnd w:id="783"/>
    </w:p>
    <w:p w14:paraId="01E8BA6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784" w:name="_Toc51845153"/>
      <w:r w:rsidRPr="00B1459F">
        <w:rPr>
          <w:rFonts w:ascii="David" w:hAnsi="David" w:cs="David"/>
          <w:b/>
          <w:bCs w:val="0"/>
          <w:sz w:val="24"/>
          <w:szCs w:val="24"/>
          <w:rtl/>
        </w:rPr>
        <w:t xml:space="preserve">יש לשים דגש על שליחת ה – </w:t>
      </w:r>
      <w:r w:rsidRPr="00B1459F">
        <w:rPr>
          <w:rFonts w:ascii="David" w:hAnsi="David" w:cs="David"/>
          <w:b/>
          <w:bCs w:val="0"/>
          <w:sz w:val="24"/>
          <w:szCs w:val="24"/>
        </w:rPr>
        <w:t>HTTP Response Codes</w:t>
      </w:r>
      <w:r w:rsidRPr="00B1459F">
        <w:rPr>
          <w:rFonts w:ascii="David" w:hAnsi="David" w:cs="David"/>
          <w:b/>
          <w:bCs w:val="0"/>
          <w:sz w:val="24"/>
          <w:szCs w:val="24"/>
          <w:rtl/>
        </w:rPr>
        <w:t xml:space="preserve"> הבאים:</w:t>
      </w:r>
      <w:bookmarkEnd w:id="784"/>
    </w:p>
    <w:p w14:paraId="5844E5B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85" w:name="_Toc51845154"/>
      <w:r w:rsidRPr="00B1459F">
        <w:rPr>
          <w:rFonts w:ascii="David" w:hAnsi="David" w:cs="David"/>
          <w:bCs w:val="0"/>
          <w:rtl/>
        </w:rPr>
        <w:t xml:space="preserve">400 – </w:t>
      </w:r>
      <w:r w:rsidRPr="00B1459F">
        <w:rPr>
          <w:rFonts w:ascii="David" w:hAnsi="David" w:cs="David"/>
          <w:bCs w:val="0"/>
        </w:rPr>
        <w:t>Bad Request</w:t>
      </w:r>
      <w:r w:rsidRPr="00B1459F">
        <w:rPr>
          <w:rFonts w:ascii="David" w:hAnsi="David" w:cs="David"/>
          <w:bCs w:val="0"/>
          <w:rtl/>
        </w:rPr>
        <w:t>: במקרה של בקשה במבנה לא תקין.</w:t>
      </w:r>
      <w:bookmarkEnd w:id="785"/>
    </w:p>
    <w:p w14:paraId="662CF8C4"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786" w:name="_Toc51845155"/>
      <w:r w:rsidRPr="00B1459F">
        <w:rPr>
          <w:rFonts w:ascii="David" w:hAnsi="David" w:cs="David"/>
          <w:bCs w:val="0"/>
          <w:rtl/>
        </w:rPr>
        <w:t xml:space="preserve">403 – </w:t>
      </w:r>
      <w:r w:rsidRPr="00B1459F">
        <w:rPr>
          <w:rFonts w:ascii="David" w:hAnsi="David" w:cs="David"/>
          <w:bCs w:val="0"/>
        </w:rPr>
        <w:t>Forbidden</w:t>
      </w:r>
      <w:r w:rsidRPr="00B1459F">
        <w:rPr>
          <w:rFonts w:ascii="David" w:hAnsi="David" w:cs="David"/>
          <w:bCs w:val="0"/>
          <w:rtl/>
        </w:rPr>
        <w:t>: במקרה של בקשה לא מורשית.</w:t>
      </w:r>
      <w:bookmarkEnd w:id="786"/>
    </w:p>
    <w:p w14:paraId="665067E5"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787" w:name="_Toc51845156"/>
      <w:r w:rsidRPr="00B1459F">
        <w:rPr>
          <w:rFonts w:ascii="David" w:hAnsi="David" w:cs="David"/>
          <w:bCs w:val="0"/>
          <w:rtl/>
        </w:rPr>
        <w:t xml:space="preserve">405 – </w:t>
      </w:r>
      <w:r w:rsidRPr="00B1459F">
        <w:rPr>
          <w:rFonts w:ascii="David" w:hAnsi="David" w:cs="David"/>
          <w:bCs w:val="0"/>
        </w:rPr>
        <w:t>Method Not Allowed</w:t>
      </w:r>
      <w:r w:rsidRPr="00B1459F">
        <w:rPr>
          <w:rFonts w:ascii="David" w:hAnsi="David" w:cs="David"/>
          <w:bCs w:val="0"/>
          <w:rtl/>
        </w:rPr>
        <w:t xml:space="preserve">: במקרה של שימוש ב – </w:t>
      </w:r>
      <w:r w:rsidRPr="00B1459F">
        <w:rPr>
          <w:rFonts w:ascii="David" w:hAnsi="David" w:cs="David"/>
          <w:bCs w:val="0"/>
        </w:rPr>
        <w:t>HTTP-Method</w:t>
      </w:r>
      <w:r w:rsidRPr="00B1459F">
        <w:rPr>
          <w:rFonts w:ascii="David" w:hAnsi="David" w:cs="David"/>
          <w:bCs w:val="0"/>
          <w:rtl/>
        </w:rPr>
        <w:t xml:space="preserve"> לא מורשה.</w:t>
      </w:r>
      <w:bookmarkEnd w:id="787"/>
    </w:p>
    <w:p w14:paraId="35AE9D3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88" w:name="_Toc51845157"/>
      <w:bookmarkStart w:id="789" w:name="_Toc64816480"/>
      <w:bookmarkStart w:id="790" w:name="_Toc134026724"/>
      <w:r w:rsidRPr="0017402A">
        <w:rPr>
          <w:rFonts w:ascii="David" w:hAnsi="David" w:cs="David"/>
          <w:sz w:val="24"/>
          <w:szCs w:val="24"/>
        </w:rPr>
        <w:t>HTTPS Headers</w:t>
      </w:r>
      <w:bookmarkEnd w:id="788"/>
      <w:bookmarkEnd w:id="789"/>
      <w:bookmarkEnd w:id="790"/>
    </w:p>
    <w:p w14:paraId="06D2762B" w14:textId="77777777" w:rsidR="0017402A" w:rsidRPr="0017402A" w:rsidRDefault="0017402A" w:rsidP="0017402A">
      <w:pPr>
        <w:spacing w:line="360" w:lineRule="auto"/>
        <w:ind w:left="90" w:firstLine="572"/>
        <w:jc w:val="both"/>
        <w:rPr>
          <w:rFonts w:ascii="David" w:hAnsi="David" w:cs="David"/>
        </w:rPr>
      </w:pPr>
      <w:r w:rsidRPr="0017402A">
        <w:rPr>
          <w:rFonts w:ascii="David" w:hAnsi="David" w:cs="David"/>
          <w:rtl/>
        </w:rPr>
        <w:t xml:space="preserve">יש לעשות שימוש ב – </w:t>
      </w:r>
      <w:r w:rsidRPr="0017402A">
        <w:rPr>
          <w:rFonts w:ascii="David" w:hAnsi="David" w:cs="David"/>
        </w:rPr>
        <w:t>HTTP Headers</w:t>
      </w:r>
      <w:r w:rsidRPr="0017402A">
        <w:rPr>
          <w:rFonts w:ascii="David" w:hAnsi="David" w:cs="David"/>
          <w:rtl/>
        </w:rPr>
        <w:t xml:space="preserve"> הבאים:</w:t>
      </w:r>
    </w:p>
    <w:p w14:paraId="530BF6A8"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7402A">
        <w:rPr>
          <w:rFonts w:ascii="David" w:hAnsi="David" w:cs="David"/>
          <w:sz w:val="24"/>
          <w:szCs w:val="24"/>
        </w:rPr>
        <w:t>Content-Type</w:t>
      </w:r>
      <w:r w:rsidRPr="0017402A">
        <w:rPr>
          <w:rFonts w:ascii="David" w:hAnsi="David" w:cs="David"/>
          <w:sz w:val="24"/>
          <w:szCs w:val="24"/>
          <w:rtl/>
        </w:rPr>
        <w:t>:</w:t>
      </w:r>
    </w:p>
    <w:p w14:paraId="0D027D3A" w14:textId="77777777" w:rsidR="0017402A" w:rsidRPr="0017402A" w:rsidRDefault="0017402A" w:rsidP="0017402A">
      <w:pPr>
        <w:pStyle w:val="31"/>
        <w:spacing w:line="360" w:lineRule="auto"/>
        <w:ind w:left="90"/>
        <w:jc w:val="both"/>
        <w:rPr>
          <w:rFonts w:ascii="David" w:hAnsi="David" w:cs="David"/>
          <w:sz w:val="24"/>
          <w:szCs w:val="24"/>
          <w:rtl/>
        </w:rPr>
      </w:pPr>
      <w:r w:rsidRPr="0017402A">
        <w:rPr>
          <w:rFonts w:ascii="David" w:hAnsi="David" w:cs="David"/>
          <w:sz w:val="24"/>
          <w:szCs w:val="24"/>
          <w:rtl/>
        </w:rPr>
        <w:t xml:space="preserve">לדוגמה עבור החזרת דף </w:t>
      </w:r>
      <w:r w:rsidRPr="0017402A">
        <w:rPr>
          <w:rFonts w:ascii="David" w:hAnsi="David" w:cs="David"/>
          <w:sz w:val="24"/>
          <w:szCs w:val="24"/>
        </w:rPr>
        <w:t>HTML</w:t>
      </w:r>
    </w:p>
    <w:p w14:paraId="338AC6A7"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Content-Type: text/html</w:t>
      </w:r>
    </w:p>
    <w:p w14:paraId="6DF3D16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91" w:name="_Toc51845158"/>
      <w:r w:rsidRPr="0017402A">
        <w:rPr>
          <w:rFonts w:ascii="David" w:hAnsi="David" w:cs="David"/>
          <w:sz w:val="24"/>
          <w:szCs w:val="24"/>
        </w:rPr>
        <w:t>HTTP Strict Transport Security (HSTS)</w:t>
      </w:r>
      <w:r w:rsidRPr="0017402A">
        <w:rPr>
          <w:rFonts w:ascii="David" w:hAnsi="David" w:cs="David"/>
          <w:sz w:val="24"/>
          <w:szCs w:val="24"/>
          <w:rtl/>
        </w:rPr>
        <w:t>:</w:t>
      </w:r>
      <w:bookmarkEnd w:id="791"/>
    </w:p>
    <w:p w14:paraId="3DB63DDB"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 xml:space="preserve">Strict-Transport-Security: max-age=31536000; </w:t>
      </w:r>
      <w:proofErr w:type="spellStart"/>
      <w:r w:rsidRPr="0017402A">
        <w:rPr>
          <w:rFonts w:ascii="David" w:hAnsi="David" w:cs="David"/>
          <w:b/>
          <w:bCs/>
        </w:rPr>
        <w:t>includeSubDomains</w:t>
      </w:r>
      <w:proofErr w:type="spellEnd"/>
    </w:p>
    <w:p w14:paraId="136FCCC2"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92" w:name="_Toc51845159"/>
      <w:r w:rsidRPr="0017402A">
        <w:rPr>
          <w:rFonts w:ascii="David" w:hAnsi="David" w:cs="David"/>
          <w:sz w:val="24"/>
          <w:szCs w:val="24"/>
        </w:rPr>
        <w:t>X-Frame-Options</w:t>
      </w:r>
      <w:r w:rsidRPr="0017402A">
        <w:rPr>
          <w:rFonts w:ascii="David" w:hAnsi="David" w:cs="David"/>
          <w:sz w:val="24"/>
          <w:szCs w:val="24"/>
          <w:rtl/>
        </w:rPr>
        <w:t>:</w:t>
      </w:r>
      <w:bookmarkEnd w:id="792"/>
    </w:p>
    <w:p w14:paraId="430EEBEB"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X-Frame-Options: deny</w:t>
      </w:r>
    </w:p>
    <w:p w14:paraId="2E7D6E1D"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93" w:name="_Toc51845160"/>
      <w:r w:rsidRPr="0017402A">
        <w:rPr>
          <w:rFonts w:ascii="David" w:hAnsi="David" w:cs="David"/>
          <w:sz w:val="24"/>
          <w:szCs w:val="24"/>
        </w:rPr>
        <w:t>X-XSS-Protection</w:t>
      </w:r>
      <w:r w:rsidRPr="0017402A">
        <w:rPr>
          <w:rFonts w:ascii="David" w:hAnsi="David" w:cs="David"/>
          <w:sz w:val="24"/>
          <w:szCs w:val="24"/>
          <w:rtl/>
        </w:rPr>
        <w:t>:</w:t>
      </w:r>
      <w:bookmarkEnd w:id="793"/>
    </w:p>
    <w:p w14:paraId="1CF61CEA"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X-XSS-Protection: 1; mode=block</w:t>
      </w:r>
    </w:p>
    <w:p w14:paraId="28BFF056"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94" w:name="_Toc51845161"/>
      <w:r w:rsidRPr="0017402A">
        <w:rPr>
          <w:rFonts w:ascii="David" w:hAnsi="David" w:cs="David"/>
          <w:sz w:val="24"/>
          <w:szCs w:val="24"/>
        </w:rPr>
        <w:t>X-Content-Type-Options</w:t>
      </w:r>
      <w:r w:rsidRPr="0017402A">
        <w:rPr>
          <w:rFonts w:ascii="David" w:hAnsi="David" w:cs="David"/>
          <w:sz w:val="24"/>
          <w:szCs w:val="24"/>
          <w:rtl/>
        </w:rPr>
        <w:t>:</w:t>
      </w:r>
      <w:bookmarkEnd w:id="794"/>
    </w:p>
    <w:p w14:paraId="6673D6FA"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 xml:space="preserve">X-Content-Type-Options: </w:t>
      </w:r>
      <w:proofErr w:type="spellStart"/>
      <w:r w:rsidRPr="0017402A">
        <w:rPr>
          <w:rFonts w:ascii="David" w:hAnsi="David" w:cs="David"/>
          <w:b/>
          <w:bCs/>
        </w:rPr>
        <w:t>nosniff</w:t>
      </w:r>
      <w:proofErr w:type="spellEnd"/>
    </w:p>
    <w:p w14:paraId="050B1675"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795" w:name="_Toc51845162"/>
      <w:r w:rsidRPr="0017402A">
        <w:rPr>
          <w:rFonts w:ascii="David" w:hAnsi="David" w:cs="David"/>
          <w:sz w:val="24"/>
          <w:szCs w:val="24"/>
        </w:rPr>
        <w:t>Cache-Control</w:t>
      </w:r>
      <w:r w:rsidRPr="0017402A">
        <w:rPr>
          <w:rFonts w:ascii="David" w:hAnsi="David" w:cs="David"/>
          <w:sz w:val="24"/>
          <w:szCs w:val="24"/>
          <w:rtl/>
        </w:rPr>
        <w:t xml:space="preserve"> ואחרים (כאשר משתמשים ב-</w:t>
      </w:r>
      <w:proofErr w:type="gramStart"/>
      <w:r w:rsidRPr="0017402A">
        <w:rPr>
          <w:rFonts w:ascii="David" w:hAnsi="David" w:cs="David"/>
          <w:sz w:val="24"/>
          <w:szCs w:val="24"/>
        </w:rPr>
        <w:t>Cookies</w:t>
      </w:r>
      <w:r w:rsidRPr="0017402A">
        <w:rPr>
          <w:rFonts w:ascii="David" w:hAnsi="David" w:cs="David"/>
          <w:sz w:val="24"/>
          <w:szCs w:val="24"/>
          <w:rtl/>
        </w:rPr>
        <w:t xml:space="preserve"> )</w:t>
      </w:r>
      <w:proofErr w:type="gramEnd"/>
      <w:r w:rsidRPr="0017402A">
        <w:rPr>
          <w:rFonts w:ascii="David" w:hAnsi="David" w:cs="David"/>
          <w:sz w:val="24"/>
          <w:szCs w:val="24"/>
          <w:rtl/>
        </w:rPr>
        <w:t>:</w:t>
      </w:r>
      <w:bookmarkEnd w:id="795"/>
    </w:p>
    <w:p w14:paraId="15692D9F" w14:textId="77777777" w:rsidR="0017402A" w:rsidRPr="0017402A" w:rsidRDefault="0017402A" w:rsidP="0017402A">
      <w:pPr>
        <w:bidi w:val="0"/>
        <w:spacing w:line="360" w:lineRule="auto"/>
        <w:ind w:left="90"/>
        <w:jc w:val="both"/>
        <w:rPr>
          <w:rFonts w:ascii="David" w:hAnsi="David" w:cs="David"/>
          <w:b/>
          <w:bCs/>
          <w:rtl/>
        </w:rPr>
      </w:pPr>
      <w:r w:rsidRPr="0017402A">
        <w:rPr>
          <w:rFonts w:ascii="David" w:hAnsi="David" w:cs="David"/>
          <w:b/>
          <w:bCs/>
        </w:rPr>
        <w:t>Cache-Control: no-cache, no-store, must-revalidate, max-age=0, s-</w:t>
      </w:r>
      <w:proofErr w:type="spellStart"/>
      <w:r w:rsidRPr="0017402A">
        <w:rPr>
          <w:rFonts w:ascii="David" w:hAnsi="David" w:cs="David"/>
          <w:b/>
          <w:bCs/>
        </w:rPr>
        <w:t>maxage</w:t>
      </w:r>
      <w:proofErr w:type="spellEnd"/>
      <w:r w:rsidRPr="0017402A">
        <w:rPr>
          <w:rFonts w:ascii="David" w:hAnsi="David" w:cs="David"/>
          <w:b/>
          <w:bCs/>
        </w:rPr>
        <w:t>=0</w:t>
      </w:r>
    </w:p>
    <w:p w14:paraId="7F07D931" w14:textId="77777777" w:rsidR="0017402A" w:rsidRPr="0017402A" w:rsidRDefault="0017402A" w:rsidP="0017402A">
      <w:pPr>
        <w:bidi w:val="0"/>
        <w:spacing w:line="360" w:lineRule="auto"/>
        <w:ind w:left="90"/>
        <w:jc w:val="both"/>
        <w:rPr>
          <w:rFonts w:ascii="David" w:hAnsi="David" w:cs="David"/>
          <w:b/>
          <w:bCs/>
          <w:rtl/>
        </w:rPr>
      </w:pPr>
      <w:r w:rsidRPr="0017402A">
        <w:rPr>
          <w:rFonts w:ascii="David" w:hAnsi="David" w:cs="David"/>
          <w:b/>
          <w:bCs/>
        </w:rPr>
        <w:t>Expires: 0</w:t>
      </w:r>
    </w:p>
    <w:p w14:paraId="6B2421FC" w14:textId="77777777" w:rsidR="0017402A" w:rsidRPr="0017402A" w:rsidRDefault="0017402A" w:rsidP="0017402A">
      <w:pPr>
        <w:bidi w:val="0"/>
        <w:spacing w:line="360" w:lineRule="auto"/>
        <w:ind w:left="90"/>
        <w:jc w:val="both"/>
        <w:rPr>
          <w:rFonts w:ascii="David" w:hAnsi="David" w:cs="David"/>
          <w:b/>
          <w:bCs/>
        </w:rPr>
      </w:pPr>
      <w:r w:rsidRPr="0017402A">
        <w:rPr>
          <w:rFonts w:ascii="David" w:hAnsi="David" w:cs="David"/>
          <w:b/>
          <w:bCs/>
        </w:rPr>
        <w:t>Pragma: no-cache</w:t>
      </w:r>
    </w:p>
    <w:p w14:paraId="6438C40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796" w:name="_Toc51845163"/>
      <w:bookmarkStart w:id="797" w:name="_Toc64816481"/>
      <w:bookmarkStart w:id="798" w:name="_Toc134026725"/>
      <w:r w:rsidRPr="0017402A">
        <w:rPr>
          <w:rFonts w:ascii="David" w:hAnsi="David" w:cs="David"/>
          <w:sz w:val="24"/>
          <w:szCs w:val="24"/>
        </w:rPr>
        <w:t>TLS Cipher Suite</w:t>
      </w:r>
      <w:bookmarkEnd w:id="796"/>
      <w:bookmarkEnd w:id="797"/>
      <w:bookmarkEnd w:id="798"/>
    </w:p>
    <w:p w14:paraId="70C5D1C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1459F">
        <w:rPr>
          <w:rFonts w:ascii="David" w:hAnsi="David" w:cs="David"/>
          <w:b/>
          <w:bCs w:val="0"/>
          <w:sz w:val="24"/>
          <w:szCs w:val="24"/>
        </w:rPr>
        <w:t xml:space="preserve"> </w:t>
      </w:r>
      <w:bookmarkStart w:id="799" w:name="_Toc51845164"/>
      <w:r w:rsidRPr="00B1459F">
        <w:rPr>
          <w:rFonts w:ascii="David" w:hAnsi="David" w:cs="David"/>
          <w:b/>
          <w:bCs w:val="0"/>
          <w:sz w:val="24"/>
          <w:szCs w:val="24"/>
          <w:rtl/>
        </w:rPr>
        <w:t xml:space="preserve">יש לאכוף שימוש ב – </w:t>
      </w:r>
      <w:r w:rsidRPr="00B1459F">
        <w:rPr>
          <w:rFonts w:ascii="David" w:hAnsi="David" w:cs="David"/>
          <w:b/>
          <w:bCs w:val="0"/>
          <w:sz w:val="24"/>
          <w:szCs w:val="24"/>
        </w:rPr>
        <w:t>TLS v1.2</w:t>
      </w:r>
      <w:r w:rsidRPr="00B1459F">
        <w:rPr>
          <w:rFonts w:ascii="David" w:hAnsi="David" w:cs="David"/>
          <w:b/>
          <w:bCs w:val="0"/>
          <w:sz w:val="24"/>
          <w:szCs w:val="24"/>
          <w:rtl/>
        </w:rPr>
        <w:t xml:space="preserve"> ואילך, ולמנוע שימוש ב – </w:t>
      </w:r>
      <w:r w:rsidRPr="00B1459F">
        <w:rPr>
          <w:rFonts w:ascii="David" w:hAnsi="David" w:cs="David"/>
          <w:b/>
          <w:bCs w:val="0"/>
          <w:sz w:val="24"/>
          <w:szCs w:val="24"/>
        </w:rPr>
        <w:t>TLS v1.1</w:t>
      </w:r>
      <w:r w:rsidRPr="00B1459F">
        <w:rPr>
          <w:rFonts w:ascii="David" w:hAnsi="David" w:cs="David"/>
          <w:b/>
          <w:bCs w:val="0"/>
          <w:sz w:val="24"/>
          <w:szCs w:val="24"/>
          <w:rtl/>
        </w:rPr>
        <w:t xml:space="preserve"> ומטה.</w:t>
      </w:r>
      <w:bookmarkEnd w:id="799"/>
    </w:p>
    <w:p w14:paraId="700EB6A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00" w:name="_Toc51845165"/>
      <w:r w:rsidRPr="00B1459F">
        <w:rPr>
          <w:rFonts w:ascii="David" w:hAnsi="David" w:cs="David"/>
          <w:b/>
          <w:bCs w:val="0"/>
          <w:sz w:val="24"/>
          <w:szCs w:val="24"/>
          <w:rtl/>
        </w:rPr>
        <w:t xml:space="preserve">יש לאכוף שימוש ב – </w:t>
      </w:r>
      <w:r w:rsidRPr="00B1459F">
        <w:rPr>
          <w:rFonts w:ascii="David" w:hAnsi="David" w:cs="David"/>
          <w:b/>
          <w:bCs w:val="0"/>
          <w:sz w:val="24"/>
          <w:szCs w:val="24"/>
        </w:rPr>
        <w:t>Ciphers</w:t>
      </w:r>
      <w:r w:rsidRPr="00B1459F">
        <w:rPr>
          <w:rFonts w:ascii="David" w:hAnsi="David" w:cs="David"/>
          <w:b/>
          <w:bCs w:val="0"/>
          <w:sz w:val="24"/>
          <w:szCs w:val="24"/>
          <w:rtl/>
        </w:rPr>
        <w:t xml:space="preserve"> חזקים</w:t>
      </w:r>
      <w:bookmarkEnd w:id="800"/>
      <w:r w:rsidRPr="00B1459F">
        <w:rPr>
          <w:rFonts w:ascii="David" w:hAnsi="David" w:cs="David"/>
          <w:b/>
          <w:bCs w:val="0"/>
          <w:sz w:val="24"/>
          <w:szCs w:val="24"/>
          <w:rtl/>
        </w:rPr>
        <w:t xml:space="preserve">. </w:t>
      </w:r>
    </w:p>
    <w:p w14:paraId="7F83324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01" w:name="_Toc51845166"/>
      <w:r w:rsidRPr="00B1459F">
        <w:rPr>
          <w:rFonts w:ascii="David" w:hAnsi="David" w:cs="David"/>
          <w:b/>
          <w:bCs w:val="0"/>
          <w:sz w:val="24"/>
          <w:szCs w:val="24"/>
          <w:rtl/>
        </w:rPr>
        <w:t xml:space="preserve">יש לאכוף שימוש במפתחות ארוכים: </w:t>
      </w:r>
      <w:r w:rsidRPr="00B1459F">
        <w:rPr>
          <w:rFonts w:ascii="David" w:hAnsi="David" w:cs="David"/>
          <w:b/>
          <w:bCs w:val="0"/>
          <w:sz w:val="24"/>
          <w:szCs w:val="24"/>
        </w:rPr>
        <w:t>256bit</w:t>
      </w:r>
      <w:r w:rsidRPr="00B1459F">
        <w:rPr>
          <w:rFonts w:ascii="David" w:hAnsi="David" w:cs="David"/>
          <w:b/>
          <w:bCs w:val="0"/>
          <w:sz w:val="24"/>
          <w:szCs w:val="24"/>
          <w:rtl/>
        </w:rPr>
        <w:t xml:space="preserve"> עבור אלגוריתמי הצפנה סימטריים ו- </w:t>
      </w:r>
      <w:r w:rsidRPr="00B1459F">
        <w:rPr>
          <w:rFonts w:ascii="David" w:hAnsi="David" w:cs="David"/>
          <w:b/>
          <w:bCs w:val="0"/>
          <w:sz w:val="24"/>
          <w:szCs w:val="24"/>
        </w:rPr>
        <w:t>2048bit</w:t>
      </w:r>
      <w:r w:rsidRPr="00B1459F">
        <w:rPr>
          <w:rFonts w:ascii="David" w:hAnsi="David" w:cs="David"/>
          <w:b/>
          <w:bCs w:val="0"/>
          <w:sz w:val="24"/>
          <w:szCs w:val="24"/>
          <w:rtl/>
        </w:rPr>
        <w:t xml:space="preserve"> עבור אלגוריתמי הצפנה אסימטריים.</w:t>
      </w:r>
      <w:bookmarkEnd w:id="801"/>
      <w:r w:rsidRPr="00B1459F">
        <w:rPr>
          <w:rFonts w:ascii="David" w:hAnsi="David" w:cs="David"/>
          <w:b/>
          <w:bCs w:val="0"/>
          <w:sz w:val="24"/>
          <w:szCs w:val="24"/>
          <w:rtl/>
        </w:rPr>
        <w:t xml:space="preserve"> </w:t>
      </w:r>
    </w:p>
    <w:p w14:paraId="672DFFB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02" w:name="_Toc51845167"/>
      <w:r w:rsidRPr="00B1459F">
        <w:rPr>
          <w:rFonts w:ascii="David" w:hAnsi="David" w:cs="David"/>
          <w:b/>
          <w:bCs w:val="0"/>
          <w:sz w:val="24"/>
          <w:szCs w:val="24"/>
          <w:rtl/>
        </w:rPr>
        <w:t>יש לעשות שימוש בהגדרות והאלגוריתמים הבאים:</w:t>
      </w:r>
      <w:bookmarkEnd w:id="802"/>
    </w:p>
    <w:p w14:paraId="6AB771BB"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3" w:name="_Toc51845168"/>
      <w:r w:rsidRPr="00B1459F">
        <w:rPr>
          <w:rFonts w:ascii="David" w:hAnsi="David" w:cs="David"/>
          <w:bCs w:val="0"/>
        </w:rPr>
        <w:t>SSLHonorCipherOrder On</w:t>
      </w:r>
      <w:r w:rsidRPr="00B1459F">
        <w:rPr>
          <w:rFonts w:ascii="David" w:hAnsi="David" w:cs="David"/>
          <w:bCs w:val="0"/>
          <w:rtl/>
        </w:rPr>
        <w:t>.</w:t>
      </w:r>
      <w:bookmarkEnd w:id="803"/>
    </w:p>
    <w:p w14:paraId="1A930EDE"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4" w:name="_Toc51845169"/>
      <w:r w:rsidRPr="00B1459F">
        <w:rPr>
          <w:rFonts w:ascii="David" w:hAnsi="David" w:cs="David"/>
          <w:bCs w:val="0"/>
        </w:rPr>
        <w:t>DHE</w:t>
      </w:r>
      <w:r w:rsidRPr="00B1459F">
        <w:rPr>
          <w:rFonts w:ascii="David" w:hAnsi="David" w:cs="David"/>
          <w:bCs w:val="0"/>
          <w:rtl/>
        </w:rPr>
        <w:t>.</w:t>
      </w:r>
      <w:bookmarkEnd w:id="804"/>
    </w:p>
    <w:p w14:paraId="16AE1EC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5" w:name="_Toc51845170"/>
      <w:r w:rsidRPr="00B1459F">
        <w:rPr>
          <w:rFonts w:ascii="David" w:hAnsi="David" w:cs="David"/>
          <w:bCs w:val="0"/>
        </w:rPr>
        <w:t>RSA-Keys</w:t>
      </w:r>
      <w:r w:rsidRPr="00B1459F">
        <w:rPr>
          <w:rFonts w:ascii="David" w:hAnsi="David" w:cs="David"/>
          <w:bCs w:val="0"/>
          <w:rtl/>
        </w:rPr>
        <w:t>.</w:t>
      </w:r>
      <w:bookmarkEnd w:id="805"/>
    </w:p>
    <w:p w14:paraId="30DED696"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6" w:name="_Toc51845171"/>
      <w:r w:rsidRPr="00B1459F">
        <w:rPr>
          <w:rFonts w:ascii="David" w:hAnsi="David" w:cs="David"/>
          <w:bCs w:val="0"/>
        </w:rPr>
        <w:t>GCM – AEAD (Authenticated Encryption with Associated Data)</w:t>
      </w:r>
      <w:r w:rsidRPr="00B1459F">
        <w:rPr>
          <w:rFonts w:ascii="David" w:hAnsi="David" w:cs="David"/>
          <w:bCs w:val="0"/>
          <w:rtl/>
        </w:rPr>
        <w:t>.</w:t>
      </w:r>
      <w:bookmarkEnd w:id="806"/>
    </w:p>
    <w:p w14:paraId="6FDB17B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07" w:name="_Toc51845172"/>
      <w:r w:rsidRPr="00B1459F">
        <w:rPr>
          <w:rFonts w:ascii="David" w:hAnsi="David" w:cs="David"/>
          <w:bCs w:val="0"/>
        </w:rPr>
        <w:t>SHA2</w:t>
      </w:r>
      <w:r w:rsidRPr="00B1459F">
        <w:rPr>
          <w:rFonts w:ascii="David" w:hAnsi="David" w:cs="David"/>
          <w:bCs w:val="0"/>
          <w:rtl/>
        </w:rPr>
        <w:t>.</w:t>
      </w:r>
      <w:bookmarkEnd w:id="807"/>
    </w:p>
    <w:p w14:paraId="432A0F3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08" w:name="_Toc51845173"/>
      <w:bookmarkStart w:id="809" w:name="_Toc64816482"/>
      <w:bookmarkStart w:id="810" w:name="_Toc134026726"/>
      <w:r w:rsidRPr="0017402A">
        <w:rPr>
          <w:rFonts w:ascii="David" w:hAnsi="David" w:cs="David"/>
          <w:sz w:val="24"/>
          <w:szCs w:val="24"/>
          <w:rtl/>
        </w:rPr>
        <w:lastRenderedPageBreak/>
        <w:t xml:space="preserve">ניהול ה- </w:t>
      </w:r>
      <w:r w:rsidRPr="0017402A">
        <w:rPr>
          <w:rFonts w:ascii="David" w:hAnsi="David" w:cs="David"/>
          <w:sz w:val="24"/>
          <w:szCs w:val="24"/>
        </w:rPr>
        <w:t>Session</w:t>
      </w:r>
      <w:bookmarkEnd w:id="808"/>
      <w:bookmarkEnd w:id="809"/>
      <w:bookmarkEnd w:id="810"/>
    </w:p>
    <w:p w14:paraId="3F977AE4"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11" w:name="_Toc51845174"/>
      <w:r w:rsidRPr="00B1459F">
        <w:rPr>
          <w:rFonts w:ascii="David" w:hAnsi="David" w:cs="David"/>
          <w:b/>
          <w:bCs w:val="0"/>
          <w:sz w:val="24"/>
          <w:szCs w:val="24"/>
          <w:rtl/>
        </w:rPr>
        <w:t xml:space="preserve">מיד לאחר סיום תהליך ההזדהות מול האתר, מתחיל תהליך ה - </w:t>
      </w:r>
      <w:r w:rsidRPr="00B1459F">
        <w:rPr>
          <w:rFonts w:ascii="David" w:hAnsi="David" w:cs="David"/>
          <w:b/>
          <w:bCs w:val="0"/>
          <w:sz w:val="24"/>
          <w:szCs w:val="24"/>
        </w:rPr>
        <w:t>Session</w:t>
      </w:r>
      <w:r w:rsidRPr="00B1459F">
        <w:rPr>
          <w:rFonts w:ascii="David" w:hAnsi="David" w:cs="David"/>
          <w:b/>
          <w:bCs w:val="0"/>
          <w:sz w:val="24"/>
          <w:szCs w:val="24"/>
          <w:rtl/>
        </w:rPr>
        <w:t xml:space="preserve"> של האזרח המבקש את המידע. ה - </w:t>
      </w:r>
      <w:r w:rsidRPr="00B1459F">
        <w:rPr>
          <w:rFonts w:ascii="David" w:hAnsi="David" w:cs="David"/>
          <w:b/>
          <w:bCs w:val="0"/>
          <w:sz w:val="24"/>
          <w:szCs w:val="24"/>
        </w:rPr>
        <w:t>Session</w:t>
      </w:r>
      <w:r w:rsidRPr="00B1459F">
        <w:rPr>
          <w:rFonts w:ascii="David" w:hAnsi="David" w:cs="David"/>
          <w:b/>
          <w:bCs w:val="0"/>
          <w:sz w:val="24"/>
          <w:szCs w:val="24"/>
          <w:rtl/>
        </w:rPr>
        <w:t>. משמש כדי לעקוב אחר פעולות מבקשי מידע בשלבים השונים של מילוי הבקשה למידע.</w:t>
      </w:r>
      <w:bookmarkEnd w:id="811"/>
      <w:r w:rsidRPr="00B1459F">
        <w:rPr>
          <w:rFonts w:ascii="David" w:hAnsi="David" w:cs="David"/>
          <w:b/>
          <w:bCs w:val="0"/>
          <w:sz w:val="24"/>
          <w:szCs w:val="24"/>
          <w:rtl/>
        </w:rPr>
        <w:t xml:space="preserve"> </w:t>
      </w:r>
    </w:p>
    <w:p w14:paraId="31524D9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12" w:name="_Toc51845175"/>
      <w:r w:rsidRPr="00B1459F">
        <w:rPr>
          <w:rFonts w:ascii="David" w:hAnsi="David" w:cs="David"/>
          <w:b/>
          <w:bCs w:val="0"/>
          <w:sz w:val="24"/>
          <w:szCs w:val="24"/>
          <w:rtl/>
        </w:rPr>
        <w:t xml:space="preserve">יצירת ה- </w:t>
      </w:r>
      <w:r w:rsidRPr="00B1459F">
        <w:rPr>
          <w:rFonts w:ascii="David" w:hAnsi="David" w:cs="David"/>
          <w:b/>
          <w:bCs w:val="0"/>
          <w:sz w:val="24"/>
          <w:szCs w:val="24"/>
        </w:rPr>
        <w:t>Session</w:t>
      </w:r>
      <w:bookmarkEnd w:id="812"/>
    </w:p>
    <w:p w14:paraId="3D77DF71"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13" w:name="_Toc51845176"/>
      <w:r w:rsidRPr="00B1459F">
        <w:rPr>
          <w:rFonts w:ascii="David" w:hAnsi="David" w:cs="David"/>
          <w:bCs w:val="0"/>
          <w:rtl/>
        </w:rPr>
        <w:t xml:space="preserve">לאחר זיהוי מבקש המידע יש לייצר עבורו </w:t>
      </w:r>
      <w:r w:rsidRPr="00B1459F">
        <w:rPr>
          <w:rFonts w:ascii="David" w:hAnsi="David" w:cs="David"/>
          <w:bCs w:val="0"/>
        </w:rPr>
        <w:t>Session ID</w:t>
      </w:r>
      <w:r w:rsidRPr="00B1459F">
        <w:rPr>
          <w:rFonts w:ascii="David" w:hAnsi="David" w:cs="David"/>
          <w:bCs w:val="0"/>
          <w:rtl/>
        </w:rPr>
        <w:t xml:space="preserve"> באמצעות מנגנון מובנה ב - .</w:t>
      </w:r>
      <w:r w:rsidRPr="00B1459F">
        <w:rPr>
          <w:rFonts w:ascii="David" w:hAnsi="David" w:cs="David"/>
          <w:bCs w:val="0"/>
        </w:rPr>
        <w:t>Net</w:t>
      </w:r>
      <w:r w:rsidRPr="00B1459F">
        <w:rPr>
          <w:rFonts w:ascii="David" w:hAnsi="David" w:cs="David"/>
          <w:bCs w:val="0"/>
          <w:rtl/>
        </w:rPr>
        <w:t xml:space="preserve"> המשמש ליצירת </w:t>
      </w:r>
      <w:r w:rsidRPr="00B1459F">
        <w:rPr>
          <w:rFonts w:ascii="David" w:hAnsi="David" w:cs="David"/>
          <w:bCs w:val="0"/>
        </w:rPr>
        <w:t>Session ID</w:t>
      </w:r>
      <w:r w:rsidRPr="00B1459F">
        <w:rPr>
          <w:rFonts w:ascii="David" w:hAnsi="David" w:cs="David"/>
          <w:bCs w:val="0"/>
          <w:rtl/>
        </w:rPr>
        <w:t>.</w:t>
      </w:r>
      <w:bookmarkEnd w:id="813"/>
    </w:p>
    <w:p w14:paraId="3AC3CB5E"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14" w:name="_Toc51845177"/>
      <w:r w:rsidRPr="00B1459F">
        <w:rPr>
          <w:rFonts w:ascii="David" w:hAnsi="David" w:cs="David"/>
          <w:bCs w:val="0"/>
          <w:rtl/>
        </w:rPr>
        <w:t xml:space="preserve">את ה – </w:t>
      </w:r>
      <w:r w:rsidRPr="00B1459F">
        <w:rPr>
          <w:rFonts w:ascii="David" w:hAnsi="David" w:cs="David"/>
          <w:bCs w:val="0"/>
        </w:rPr>
        <w:t>Session ID</w:t>
      </w:r>
      <w:r w:rsidRPr="00B1459F">
        <w:rPr>
          <w:rFonts w:ascii="David" w:hAnsi="David" w:cs="David"/>
          <w:bCs w:val="0"/>
          <w:rtl/>
        </w:rPr>
        <w:t xml:space="preserve"> יש להעביר למשתמש באמצעות </w:t>
      </w:r>
      <w:r w:rsidRPr="00B1459F">
        <w:rPr>
          <w:rFonts w:ascii="David" w:hAnsi="David" w:cs="David"/>
          <w:bCs w:val="0"/>
        </w:rPr>
        <w:t>Cookie</w:t>
      </w:r>
      <w:r w:rsidRPr="00B1459F">
        <w:rPr>
          <w:rFonts w:ascii="David" w:hAnsi="David" w:cs="David"/>
          <w:bCs w:val="0"/>
          <w:rtl/>
        </w:rPr>
        <w:t xml:space="preserve"> שיחזיק את ה – </w:t>
      </w:r>
      <w:r w:rsidRPr="00B1459F">
        <w:rPr>
          <w:rFonts w:ascii="David" w:hAnsi="David" w:cs="David"/>
          <w:bCs w:val="0"/>
        </w:rPr>
        <w:t>Session ID</w:t>
      </w:r>
      <w:r w:rsidRPr="00B1459F">
        <w:rPr>
          <w:rFonts w:ascii="David" w:hAnsi="David" w:cs="David"/>
          <w:bCs w:val="0"/>
          <w:rtl/>
        </w:rPr>
        <w:t xml:space="preserve"> כ – </w:t>
      </w:r>
      <w:r w:rsidRPr="00B1459F">
        <w:rPr>
          <w:rFonts w:ascii="David" w:hAnsi="David" w:cs="David"/>
          <w:bCs w:val="0"/>
        </w:rPr>
        <w:t>Value</w:t>
      </w:r>
      <w:r w:rsidRPr="00B1459F">
        <w:rPr>
          <w:rFonts w:ascii="David" w:hAnsi="David" w:cs="David"/>
          <w:bCs w:val="0"/>
          <w:rtl/>
        </w:rPr>
        <w:t>.</w:t>
      </w:r>
      <w:bookmarkEnd w:id="814"/>
    </w:p>
    <w:p w14:paraId="045D9C69"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15" w:name="_Toc51845178"/>
      <w:r w:rsidRPr="00B1459F">
        <w:rPr>
          <w:rFonts w:ascii="David" w:hAnsi="David" w:cs="David"/>
          <w:bCs w:val="0"/>
          <w:rtl/>
        </w:rPr>
        <w:t xml:space="preserve">ה – </w:t>
      </w:r>
      <w:r w:rsidRPr="00B1459F">
        <w:rPr>
          <w:rFonts w:ascii="David" w:hAnsi="David" w:cs="David"/>
          <w:bCs w:val="0"/>
        </w:rPr>
        <w:t>Cookie</w:t>
      </w:r>
      <w:r w:rsidRPr="00B1459F">
        <w:rPr>
          <w:rFonts w:ascii="David" w:hAnsi="David" w:cs="David"/>
          <w:bCs w:val="0"/>
          <w:rtl/>
        </w:rPr>
        <w:t xml:space="preserve"> צריך להיות מוגדר עם הערכים </w:t>
      </w:r>
      <w:r w:rsidRPr="00B1459F">
        <w:rPr>
          <w:rFonts w:ascii="David" w:hAnsi="David" w:cs="David"/>
          <w:bCs w:val="0"/>
        </w:rPr>
        <w:t>HttpOnly, Secure</w:t>
      </w:r>
      <w:r w:rsidRPr="00B1459F">
        <w:rPr>
          <w:rFonts w:ascii="David" w:hAnsi="David" w:cs="David"/>
          <w:bCs w:val="0"/>
          <w:rtl/>
        </w:rPr>
        <w:t xml:space="preserve"> ו-</w:t>
      </w:r>
      <w:r w:rsidRPr="00B1459F">
        <w:rPr>
          <w:rFonts w:ascii="David" w:hAnsi="David" w:cs="David"/>
          <w:bCs w:val="0"/>
        </w:rPr>
        <w:t>SameSite=Strict</w:t>
      </w:r>
      <w:r w:rsidRPr="00B1459F">
        <w:rPr>
          <w:rFonts w:ascii="David" w:hAnsi="David" w:cs="David"/>
          <w:bCs w:val="0"/>
          <w:rtl/>
        </w:rPr>
        <w:t>.</w:t>
      </w:r>
      <w:bookmarkEnd w:id="815"/>
    </w:p>
    <w:p w14:paraId="164611A8"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16" w:name="_Toc51845179"/>
      <w:r w:rsidRPr="00B1459F">
        <w:rPr>
          <w:rFonts w:ascii="David" w:hAnsi="David" w:cs="David"/>
          <w:b/>
          <w:bCs w:val="0"/>
          <w:sz w:val="24"/>
          <w:szCs w:val="24"/>
          <w:rtl/>
        </w:rPr>
        <w:t xml:space="preserve">וידוא ה- </w:t>
      </w:r>
      <w:r w:rsidRPr="00B1459F">
        <w:rPr>
          <w:rFonts w:ascii="David" w:hAnsi="David" w:cs="David"/>
          <w:b/>
          <w:bCs w:val="0"/>
          <w:sz w:val="24"/>
          <w:szCs w:val="24"/>
        </w:rPr>
        <w:t>Session</w:t>
      </w:r>
      <w:bookmarkEnd w:id="816"/>
    </w:p>
    <w:p w14:paraId="192025A3"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17" w:name="_Toc51845180"/>
      <w:r w:rsidRPr="00B1459F">
        <w:rPr>
          <w:rFonts w:ascii="David" w:hAnsi="David" w:cs="David"/>
          <w:bCs w:val="0"/>
          <w:rtl/>
        </w:rPr>
        <w:t xml:space="preserve">יש לוודא את תקינות ה – </w:t>
      </w:r>
      <w:r w:rsidRPr="00B1459F">
        <w:rPr>
          <w:rFonts w:ascii="David" w:hAnsi="David" w:cs="David"/>
          <w:bCs w:val="0"/>
        </w:rPr>
        <w:t>Cookie</w:t>
      </w:r>
      <w:r w:rsidRPr="00B1459F">
        <w:rPr>
          <w:rFonts w:ascii="David" w:hAnsi="David" w:cs="David"/>
          <w:bCs w:val="0"/>
          <w:rtl/>
        </w:rPr>
        <w:t xml:space="preserve"> ואת תקינות ה – </w:t>
      </w:r>
      <w:r w:rsidRPr="00B1459F">
        <w:rPr>
          <w:rFonts w:ascii="David" w:hAnsi="David" w:cs="David"/>
          <w:bCs w:val="0"/>
        </w:rPr>
        <w:t>Session ID</w:t>
      </w:r>
      <w:r w:rsidRPr="00B1459F">
        <w:rPr>
          <w:rFonts w:ascii="David" w:hAnsi="David" w:cs="David"/>
          <w:bCs w:val="0"/>
          <w:rtl/>
        </w:rPr>
        <w:t xml:space="preserve"> טרם ביצוע פעולות נוספות בצד השרת.</w:t>
      </w:r>
      <w:bookmarkEnd w:id="817"/>
    </w:p>
    <w:p w14:paraId="01509C42"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18" w:name="_Toc51845181"/>
      <w:r w:rsidRPr="00B1459F">
        <w:rPr>
          <w:rFonts w:ascii="David" w:hAnsi="David" w:cs="David"/>
          <w:bCs w:val="0"/>
          <w:rtl/>
        </w:rPr>
        <w:t>יש לבצע זאת עבור כל בקשה שנשלחת אל שרת המערכת.</w:t>
      </w:r>
      <w:bookmarkEnd w:id="818"/>
    </w:p>
    <w:p w14:paraId="0C8752B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19" w:name="_Toc51845182"/>
      <w:r w:rsidRPr="00B1459F">
        <w:rPr>
          <w:rFonts w:ascii="David" w:hAnsi="David" w:cs="David"/>
          <w:b/>
          <w:bCs w:val="0"/>
          <w:sz w:val="24"/>
          <w:szCs w:val="24"/>
          <w:rtl/>
        </w:rPr>
        <w:t xml:space="preserve">מחיקת ה- </w:t>
      </w:r>
      <w:r w:rsidRPr="00B1459F">
        <w:rPr>
          <w:rFonts w:ascii="David" w:hAnsi="David" w:cs="David"/>
          <w:b/>
          <w:bCs w:val="0"/>
          <w:sz w:val="24"/>
          <w:szCs w:val="24"/>
        </w:rPr>
        <w:t>Session</w:t>
      </w:r>
      <w:bookmarkEnd w:id="819"/>
    </w:p>
    <w:p w14:paraId="3E7DF06E"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20" w:name="_Toc51845183"/>
      <w:r w:rsidRPr="00B1459F">
        <w:rPr>
          <w:rFonts w:ascii="David" w:hAnsi="David" w:cs="David"/>
          <w:bCs w:val="0"/>
          <w:rtl/>
        </w:rPr>
        <w:t xml:space="preserve">ה – </w:t>
      </w:r>
      <w:r w:rsidRPr="00B1459F">
        <w:rPr>
          <w:rFonts w:ascii="David" w:hAnsi="David" w:cs="David"/>
          <w:bCs w:val="0"/>
        </w:rPr>
        <w:t>Cookie</w:t>
      </w:r>
      <w:r w:rsidRPr="00B1459F">
        <w:rPr>
          <w:rFonts w:ascii="David" w:hAnsi="David" w:cs="David"/>
          <w:bCs w:val="0"/>
          <w:rtl/>
        </w:rPr>
        <w:t xml:space="preserve"> </w:t>
      </w:r>
      <w:proofErr w:type="spellStart"/>
      <w:r w:rsidRPr="00B1459F">
        <w:rPr>
          <w:rFonts w:ascii="David" w:hAnsi="David" w:cs="David"/>
          <w:bCs w:val="0"/>
          <w:rtl/>
        </w:rPr>
        <w:t>וה</w:t>
      </w:r>
      <w:proofErr w:type="spellEnd"/>
      <w:r w:rsidRPr="00B1459F">
        <w:rPr>
          <w:rFonts w:ascii="David" w:hAnsi="David" w:cs="David"/>
          <w:bCs w:val="0"/>
          <w:rtl/>
        </w:rPr>
        <w:t xml:space="preserve"> – </w:t>
      </w:r>
      <w:r w:rsidRPr="00B1459F">
        <w:rPr>
          <w:rFonts w:ascii="David" w:hAnsi="David" w:cs="David"/>
          <w:bCs w:val="0"/>
        </w:rPr>
        <w:t>Session ID</w:t>
      </w:r>
      <w:r w:rsidRPr="00B1459F">
        <w:rPr>
          <w:rFonts w:ascii="David" w:hAnsi="David" w:cs="David"/>
          <w:bCs w:val="0"/>
          <w:rtl/>
        </w:rPr>
        <w:t xml:space="preserve"> יהיו תקפים למשך שעה אחת בלבד (עפ"י הצורך העסקי – זמן מספק למילוי הפרטי הבקשה לרישום מבקש המידע).</w:t>
      </w:r>
      <w:bookmarkEnd w:id="820"/>
    </w:p>
    <w:p w14:paraId="007D9427"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tl/>
        </w:rPr>
      </w:pPr>
      <w:bookmarkStart w:id="821" w:name="_Toc51845184"/>
      <w:r w:rsidRPr="00B1459F">
        <w:rPr>
          <w:rFonts w:ascii="David" w:hAnsi="David" w:cs="David"/>
          <w:bCs w:val="0"/>
          <w:rtl/>
        </w:rPr>
        <w:t xml:space="preserve">יש להגדיר </w:t>
      </w:r>
      <w:r w:rsidRPr="00B1459F">
        <w:rPr>
          <w:rFonts w:ascii="David" w:hAnsi="David" w:cs="David"/>
          <w:bCs w:val="0"/>
        </w:rPr>
        <w:t>Session Timeout</w:t>
      </w:r>
      <w:r w:rsidRPr="00B1459F">
        <w:rPr>
          <w:rFonts w:ascii="David" w:hAnsi="David" w:cs="David"/>
          <w:bCs w:val="0"/>
          <w:rtl/>
        </w:rPr>
        <w:t xml:space="preserve"> של 60 דקות שלאחריהם יהיה צורך בזיהוי מחודש.</w:t>
      </w:r>
      <w:bookmarkEnd w:id="821"/>
    </w:p>
    <w:p w14:paraId="6CA9526A" w14:textId="77777777" w:rsidR="0017402A" w:rsidRPr="00B1459F"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bookmarkStart w:id="822" w:name="_Toc51845185"/>
      <w:r w:rsidRPr="00B1459F">
        <w:rPr>
          <w:rFonts w:ascii="David" w:hAnsi="David" w:cs="David"/>
          <w:bCs w:val="0"/>
          <w:rtl/>
        </w:rPr>
        <w:t xml:space="preserve">יש להגדיר מנגנון </w:t>
      </w:r>
      <w:r w:rsidRPr="00B1459F">
        <w:rPr>
          <w:rFonts w:ascii="David" w:hAnsi="David" w:cs="David"/>
          <w:bCs w:val="0"/>
        </w:rPr>
        <w:t>Logout</w:t>
      </w:r>
      <w:r w:rsidRPr="00B1459F">
        <w:rPr>
          <w:rFonts w:ascii="David" w:hAnsi="David" w:cs="David"/>
          <w:bCs w:val="0"/>
          <w:rtl/>
        </w:rPr>
        <w:t xml:space="preserve"> ולאפשר למשתמש לבצע יציאה מסודרת מהמערכת. מנגנון ה – </w:t>
      </w:r>
      <w:r w:rsidRPr="00B1459F">
        <w:rPr>
          <w:rFonts w:ascii="David" w:hAnsi="David" w:cs="David"/>
          <w:bCs w:val="0"/>
        </w:rPr>
        <w:t>Logout</w:t>
      </w:r>
      <w:r w:rsidRPr="00B1459F">
        <w:rPr>
          <w:rFonts w:ascii="David" w:hAnsi="David" w:cs="David"/>
          <w:bCs w:val="0"/>
          <w:rtl/>
        </w:rPr>
        <w:t xml:space="preserve"> ייבצע מחיקה במערכת ל – </w:t>
      </w:r>
      <w:r w:rsidRPr="00B1459F">
        <w:rPr>
          <w:rFonts w:ascii="David" w:hAnsi="David" w:cs="David"/>
          <w:bCs w:val="0"/>
        </w:rPr>
        <w:t>Session</w:t>
      </w:r>
      <w:r w:rsidRPr="00B1459F">
        <w:rPr>
          <w:rFonts w:ascii="David" w:hAnsi="David" w:cs="David"/>
          <w:bCs w:val="0"/>
          <w:rtl/>
        </w:rPr>
        <w:t xml:space="preserve"> של המשתמש וכן ישלח הודעת מחיקת המידע לדפדפן של </w:t>
      </w:r>
      <w:bookmarkEnd w:id="822"/>
      <w:r w:rsidRPr="00B1459F">
        <w:rPr>
          <w:rFonts w:ascii="David" w:hAnsi="David" w:cs="David"/>
          <w:bCs w:val="0"/>
          <w:rtl/>
        </w:rPr>
        <w:t>מחשב המשתמש.</w:t>
      </w:r>
    </w:p>
    <w:p w14:paraId="36CB99D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23" w:name="_Toc51845186"/>
      <w:bookmarkStart w:id="824" w:name="_Toc64816483"/>
      <w:bookmarkStart w:id="825" w:name="_Toc134026727"/>
      <w:r w:rsidRPr="0017402A">
        <w:rPr>
          <w:rFonts w:ascii="David" w:hAnsi="David" w:cs="David"/>
          <w:sz w:val="24"/>
          <w:szCs w:val="24"/>
          <w:rtl/>
        </w:rPr>
        <w:t>אכיפת הרשאות גישה</w:t>
      </w:r>
      <w:bookmarkEnd w:id="823"/>
      <w:bookmarkEnd w:id="824"/>
      <w:bookmarkEnd w:id="825"/>
    </w:p>
    <w:p w14:paraId="3BD93FFE" w14:textId="4B6BBB4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26" w:name="_Toc51845187"/>
      <w:r w:rsidRPr="00B1459F">
        <w:rPr>
          <w:rFonts w:ascii="David" w:hAnsi="David" w:cs="David"/>
          <w:b/>
          <w:bCs w:val="0"/>
          <w:sz w:val="24"/>
          <w:szCs w:val="24"/>
          <w:rtl/>
        </w:rPr>
        <w:t xml:space="preserve">לאחר זיהוי מבקש המידע ויצירת </w:t>
      </w:r>
      <w:r w:rsidRPr="00B1459F">
        <w:rPr>
          <w:rFonts w:ascii="David" w:hAnsi="David" w:cs="David"/>
          <w:b/>
          <w:bCs w:val="0"/>
          <w:sz w:val="24"/>
          <w:szCs w:val="24"/>
        </w:rPr>
        <w:t>Cookie</w:t>
      </w:r>
      <w:r w:rsidRPr="00B1459F">
        <w:rPr>
          <w:rFonts w:ascii="David" w:hAnsi="David" w:cs="David"/>
          <w:b/>
          <w:bCs w:val="0"/>
          <w:sz w:val="24"/>
          <w:szCs w:val="24"/>
          <w:rtl/>
        </w:rPr>
        <w:t xml:space="preserve"> על ידי המערכת, יש לשייך לו הרשאות לפעולות אשר הוא מורשה לבצע, למשל – מילוי פרטי הבקשה לקבלת מידע. להלן מספר עקרונות בנושא הרשאות, מידור ובקרת גישה אשר יש לפעול לפיהן.</w:t>
      </w:r>
      <w:bookmarkEnd w:id="826"/>
    </w:p>
    <w:p w14:paraId="1878D548"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7" w:name="_Toc51845188"/>
      <w:r w:rsidRPr="00B1459F">
        <w:rPr>
          <w:rFonts w:ascii="David" w:hAnsi="David" w:cs="David"/>
          <w:b/>
          <w:bCs w:val="0"/>
          <w:sz w:val="24"/>
          <w:szCs w:val="24"/>
          <w:rtl/>
        </w:rPr>
        <w:t>יש לוודא כי טרם ביצוע פעולה במערכת, ייבדקו הרשאות המשתמשים – כלומר שמבקשי המידע כותבים ו\או קוראים מידע הרלוונטי אליהם בלבד.</w:t>
      </w:r>
      <w:bookmarkEnd w:id="827"/>
      <w:r w:rsidRPr="00B1459F">
        <w:rPr>
          <w:rFonts w:ascii="David" w:hAnsi="David" w:cs="David"/>
          <w:b/>
          <w:bCs w:val="0"/>
          <w:sz w:val="24"/>
          <w:szCs w:val="24"/>
          <w:rtl/>
        </w:rPr>
        <w:t xml:space="preserve"> </w:t>
      </w:r>
    </w:p>
    <w:p w14:paraId="6E9AF51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8" w:name="_Toc51845189"/>
      <w:r w:rsidRPr="00B1459F">
        <w:rPr>
          <w:rFonts w:ascii="David" w:hAnsi="David" w:cs="David"/>
          <w:b/>
          <w:bCs w:val="0"/>
          <w:sz w:val="24"/>
          <w:szCs w:val="24"/>
          <w:rtl/>
        </w:rPr>
        <w:t xml:space="preserve">אין להסתמך על קלט מהמשתמש בעת ביצוע תהליך אכיפת ההרשאות. יש לעשות שימוש ב – </w:t>
      </w:r>
      <w:r w:rsidRPr="00B1459F">
        <w:rPr>
          <w:rFonts w:ascii="David" w:hAnsi="David" w:cs="David"/>
          <w:b/>
          <w:bCs w:val="0"/>
          <w:sz w:val="24"/>
          <w:szCs w:val="24"/>
        </w:rPr>
        <w:t>Session ID</w:t>
      </w:r>
      <w:r w:rsidRPr="00B1459F">
        <w:rPr>
          <w:rFonts w:ascii="David" w:hAnsi="David" w:cs="David"/>
          <w:b/>
          <w:bCs w:val="0"/>
          <w:sz w:val="24"/>
          <w:szCs w:val="24"/>
          <w:rtl/>
        </w:rPr>
        <w:t xml:space="preserve"> כפי שמופיע ב – </w:t>
      </w:r>
      <w:r w:rsidRPr="00B1459F">
        <w:rPr>
          <w:rFonts w:ascii="David" w:hAnsi="David" w:cs="David"/>
          <w:b/>
          <w:bCs w:val="0"/>
          <w:sz w:val="24"/>
          <w:szCs w:val="24"/>
        </w:rPr>
        <w:t>Context</w:t>
      </w:r>
      <w:r w:rsidRPr="00B1459F">
        <w:rPr>
          <w:rFonts w:ascii="David" w:hAnsi="David" w:cs="David"/>
          <w:b/>
          <w:bCs w:val="0"/>
          <w:sz w:val="24"/>
          <w:szCs w:val="24"/>
          <w:rtl/>
        </w:rPr>
        <w:t xml:space="preserve"> של שולח הבקשה.</w:t>
      </w:r>
      <w:bookmarkEnd w:id="828"/>
    </w:p>
    <w:p w14:paraId="49BA17BA"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29" w:name="_Toc51845190"/>
      <w:r w:rsidRPr="00B1459F">
        <w:rPr>
          <w:rFonts w:ascii="David" w:hAnsi="David" w:cs="David"/>
          <w:b/>
          <w:bCs w:val="0"/>
          <w:sz w:val="24"/>
          <w:szCs w:val="24"/>
          <w:rtl/>
        </w:rPr>
        <w:t xml:space="preserve">יש לוודא שעקרון ה – </w:t>
      </w:r>
      <w:r w:rsidRPr="00B1459F">
        <w:rPr>
          <w:rFonts w:ascii="David" w:hAnsi="David" w:cs="David"/>
          <w:b/>
          <w:bCs w:val="0"/>
          <w:sz w:val="24"/>
          <w:szCs w:val="24"/>
        </w:rPr>
        <w:t>Least Privilege</w:t>
      </w:r>
      <w:r w:rsidRPr="00B1459F">
        <w:rPr>
          <w:rFonts w:ascii="David" w:hAnsi="David" w:cs="David"/>
          <w:b/>
          <w:bCs w:val="0"/>
          <w:sz w:val="24"/>
          <w:szCs w:val="24"/>
          <w:rtl/>
        </w:rPr>
        <w:t xml:space="preserve"> מתקיים וכי משתמשי המערכת מורשים לגשת רק למידע, לפונקציות, לקבצים, </w:t>
      </w:r>
      <w:r w:rsidRPr="00B1459F">
        <w:rPr>
          <w:rFonts w:ascii="David" w:hAnsi="David" w:cs="David"/>
          <w:b/>
          <w:bCs w:val="0"/>
          <w:sz w:val="24"/>
          <w:szCs w:val="24"/>
        </w:rPr>
        <w:t>URLs</w:t>
      </w:r>
      <w:r w:rsidRPr="00B1459F">
        <w:rPr>
          <w:rFonts w:ascii="David" w:hAnsi="David" w:cs="David"/>
          <w:b/>
          <w:bCs w:val="0"/>
          <w:sz w:val="24"/>
          <w:szCs w:val="24"/>
          <w:rtl/>
        </w:rPr>
        <w:t>, שירותים ולכל משאב אחר, אשר אליו הם רשאים לגשת</w:t>
      </w:r>
      <w:bookmarkEnd w:id="829"/>
      <w:r w:rsidRPr="00B1459F">
        <w:rPr>
          <w:rFonts w:ascii="David" w:hAnsi="David" w:cs="David"/>
          <w:b/>
          <w:bCs w:val="0"/>
          <w:sz w:val="24"/>
          <w:szCs w:val="24"/>
          <w:rtl/>
        </w:rPr>
        <w:t>.</w:t>
      </w:r>
    </w:p>
    <w:p w14:paraId="032D0B6C"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30" w:name="_Toc51845191"/>
      <w:r w:rsidRPr="00B1459F">
        <w:rPr>
          <w:rFonts w:ascii="David" w:hAnsi="David" w:cs="David"/>
          <w:b/>
          <w:bCs w:val="0"/>
          <w:sz w:val="24"/>
          <w:szCs w:val="24"/>
          <w:rtl/>
        </w:rPr>
        <w:lastRenderedPageBreak/>
        <w:t xml:space="preserve">יש לוודא כי מנגנון ה – </w:t>
      </w:r>
      <w:r w:rsidRPr="00B1459F">
        <w:rPr>
          <w:rFonts w:ascii="David" w:hAnsi="David" w:cs="David"/>
          <w:b/>
          <w:bCs w:val="0"/>
          <w:sz w:val="24"/>
          <w:szCs w:val="24"/>
        </w:rPr>
        <w:t>Directory Browsing</w:t>
      </w:r>
      <w:r w:rsidRPr="00B1459F">
        <w:rPr>
          <w:rFonts w:ascii="David" w:hAnsi="David" w:cs="David"/>
          <w:b/>
          <w:bCs w:val="0"/>
          <w:sz w:val="24"/>
          <w:szCs w:val="24"/>
          <w:rtl/>
        </w:rPr>
        <w:t xml:space="preserve"> אינו מופעל. מימוש זה מתבצע כחלק מתהליך ההקשחה של שירות ה - </w:t>
      </w:r>
      <w:r w:rsidRPr="00B1459F">
        <w:rPr>
          <w:rFonts w:ascii="David" w:hAnsi="David" w:cs="David"/>
          <w:b/>
          <w:bCs w:val="0"/>
          <w:sz w:val="24"/>
          <w:szCs w:val="24"/>
        </w:rPr>
        <w:t>IIS</w:t>
      </w:r>
      <w:r w:rsidRPr="00B1459F">
        <w:rPr>
          <w:rFonts w:ascii="David" w:hAnsi="David" w:cs="David"/>
          <w:b/>
          <w:bCs w:val="0"/>
          <w:sz w:val="24"/>
          <w:szCs w:val="24"/>
          <w:rtl/>
        </w:rPr>
        <w:t>.</w:t>
      </w:r>
      <w:bookmarkEnd w:id="830"/>
      <w:r w:rsidRPr="00B1459F">
        <w:rPr>
          <w:rFonts w:ascii="David" w:hAnsi="David" w:cs="David"/>
          <w:b/>
          <w:bCs w:val="0"/>
          <w:sz w:val="24"/>
          <w:szCs w:val="24"/>
          <w:rtl/>
        </w:rPr>
        <w:t xml:space="preserve"> </w:t>
      </w:r>
    </w:p>
    <w:p w14:paraId="721BE155"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31" w:name="_Toc51845193"/>
      <w:r w:rsidRPr="00B1459F">
        <w:rPr>
          <w:rFonts w:ascii="David" w:hAnsi="David" w:cs="David"/>
          <w:b/>
          <w:bCs w:val="0"/>
          <w:sz w:val="24"/>
          <w:szCs w:val="24"/>
          <w:rtl/>
        </w:rPr>
        <w:t xml:space="preserve">יש לוודא כי הערכים שעל פיהם מתבצעות החלטות ה – </w:t>
      </w:r>
      <w:r w:rsidRPr="00B1459F">
        <w:rPr>
          <w:rFonts w:ascii="David" w:hAnsi="David" w:cs="David"/>
          <w:b/>
          <w:bCs w:val="0"/>
          <w:sz w:val="24"/>
          <w:szCs w:val="24"/>
        </w:rPr>
        <w:t>Access Control</w:t>
      </w:r>
      <w:r w:rsidRPr="00B1459F">
        <w:rPr>
          <w:rFonts w:ascii="David" w:hAnsi="David" w:cs="David"/>
          <w:b/>
          <w:bCs w:val="0"/>
          <w:sz w:val="24"/>
          <w:szCs w:val="24"/>
          <w:rtl/>
        </w:rPr>
        <w:t xml:space="preserve"> לא ניתנות לשינוי או מניפולציה ע"י משתמשי הקצה. יש לממש מנגנון זה ע"י בדיקות קלטים ולא ולהסתמך עליהם בעת החלטת אכיפת הרשאות, אלא להסתמך על מודל ההרשאות שנשמר בבסיס הנתונים של המערכת.</w:t>
      </w:r>
      <w:bookmarkEnd w:id="831"/>
    </w:p>
    <w:p w14:paraId="32A0757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32" w:name="_Toc51845195"/>
      <w:r w:rsidRPr="00B1459F">
        <w:rPr>
          <w:rFonts w:ascii="David" w:hAnsi="David" w:cs="David"/>
          <w:b/>
          <w:bCs w:val="0"/>
          <w:sz w:val="24"/>
          <w:szCs w:val="24"/>
          <w:rtl/>
        </w:rPr>
        <w:t>יש לוודא כי מנגנון ההרשאות במערכת הינו מרכזי ושכל החלטות למשאבים מוגנים מתבצעים דרכו.</w:t>
      </w:r>
      <w:bookmarkEnd w:id="832"/>
    </w:p>
    <w:p w14:paraId="50C62852"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bookmarkStart w:id="833" w:name="_Toc51845196"/>
      <w:r w:rsidRPr="00B1459F">
        <w:rPr>
          <w:rFonts w:ascii="David" w:hAnsi="David" w:cs="David"/>
          <w:b/>
          <w:bCs w:val="0"/>
          <w:sz w:val="24"/>
          <w:szCs w:val="24"/>
          <w:rtl/>
        </w:rPr>
        <w:t xml:space="preserve">יש לוודא כי החלטות של מנגנון ה – </w:t>
      </w:r>
      <w:r w:rsidRPr="00B1459F">
        <w:rPr>
          <w:rFonts w:ascii="David" w:hAnsi="David" w:cs="David"/>
          <w:b/>
          <w:bCs w:val="0"/>
          <w:sz w:val="24"/>
          <w:szCs w:val="24"/>
        </w:rPr>
        <w:t>Access Control</w:t>
      </w:r>
      <w:r w:rsidRPr="00B1459F">
        <w:rPr>
          <w:rFonts w:ascii="David" w:hAnsi="David" w:cs="David"/>
          <w:b/>
          <w:bCs w:val="0"/>
          <w:sz w:val="24"/>
          <w:szCs w:val="24"/>
          <w:rtl/>
        </w:rPr>
        <w:t xml:space="preserve"> נרשמות ללוג, גם פעולות שנכשלו. את הלוגים יש לשמור במיקום מרכזי כפי שמתואר בפרק הלוגים.</w:t>
      </w:r>
      <w:bookmarkEnd w:id="833"/>
    </w:p>
    <w:p w14:paraId="5D05BB70"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bookmarkStart w:id="834" w:name="_Toc51845197"/>
      <w:r w:rsidRPr="00B1459F">
        <w:rPr>
          <w:rFonts w:ascii="David" w:hAnsi="David" w:cs="David"/>
          <w:b/>
          <w:bCs w:val="0"/>
          <w:sz w:val="24"/>
          <w:szCs w:val="24"/>
          <w:rtl/>
        </w:rPr>
        <w:t xml:space="preserve">יש ליישם מנגנון </w:t>
      </w:r>
      <w:r w:rsidRPr="00B1459F">
        <w:rPr>
          <w:rFonts w:ascii="David" w:hAnsi="David" w:cs="David"/>
          <w:b/>
          <w:bCs w:val="0"/>
          <w:sz w:val="24"/>
          <w:szCs w:val="24"/>
        </w:rPr>
        <w:t>Anti-CSRF</w:t>
      </w:r>
      <w:r w:rsidRPr="00B1459F">
        <w:rPr>
          <w:rFonts w:ascii="David" w:hAnsi="David" w:cs="David"/>
          <w:b/>
          <w:bCs w:val="0"/>
          <w:sz w:val="24"/>
          <w:szCs w:val="24"/>
          <w:rtl/>
        </w:rPr>
        <w:t xml:space="preserve"> – בו יונפק </w:t>
      </w:r>
      <w:r w:rsidRPr="00B1459F">
        <w:rPr>
          <w:rFonts w:ascii="David" w:hAnsi="David" w:cs="David"/>
          <w:b/>
          <w:bCs w:val="0"/>
          <w:sz w:val="24"/>
          <w:szCs w:val="24"/>
        </w:rPr>
        <w:t>Token</w:t>
      </w:r>
      <w:r w:rsidRPr="00B1459F">
        <w:rPr>
          <w:rFonts w:ascii="David" w:hAnsi="David" w:cs="David"/>
          <w:b/>
          <w:bCs w:val="0"/>
          <w:sz w:val="24"/>
          <w:szCs w:val="24"/>
          <w:rtl/>
        </w:rPr>
        <w:t xml:space="preserve"> לכל בקשת משתמש.</w:t>
      </w:r>
      <w:bookmarkEnd w:id="834"/>
      <w:r w:rsidRPr="0017402A">
        <w:rPr>
          <w:rFonts w:ascii="David" w:hAnsi="David" w:cs="David"/>
          <w:sz w:val="24"/>
          <w:szCs w:val="24"/>
          <w:rtl/>
        </w:rPr>
        <w:t xml:space="preserve"> </w:t>
      </w:r>
    </w:p>
    <w:p w14:paraId="3FF495DF"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tl/>
        </w:rPr>
      </w:pPr>
      <w:bookmarkStart w:id="835" w:name="_Toc3326014"/>
      <w:bookmarkStart w:id="836" w:name="_Toc64816484"/>
      <w:bookmarkStart w:id="837" w:name="_Toc134026728"/>
      <w:bookmarkStart w:id="838" w:name="_Toc148346516"/>
      <w:r w:rsidRPr="0017402A">
        <w:rPr>
          <w:rFonts w:ascii="David" w:hAnsi="David" w:cs="David"/>
          <w:sz w:val="24"/>
          <w:szCs w:val="24"/>
          <w:rtl/>
        </w:rPr>
        <w:t>אבטחת ממשקים אפליקטיביים</w:t>
      </w:r>
      <w:bookmarkEnd w:id="835"/>
      <w:bookmarkEnd w:id="836"/>
      <w:bookmarkEnd w:id="837"/>
      <w:bookmarkEnd w:id="838"/>
    </w:p>
    <w:p w14:paraId="25267237"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39" w:name="_Toc3326015"/>
      <w:bookmarkStart w:id="840" w:name="_Toc64816485"/>
      <w:bookmarkStart w:id="841" w:name="_Toc134026729"/>
      <w:r w:rsidRPr="0017402A">
        <w:rPr>
          <w:rFonts w:ascii="David" w:hAnsi="David" w:cs="David"/>
          <w:sz w:val="24"/>
          <w:szCs w:val="24"/>
          <w:rtl/>
        </w:rPr>
        <w:t>כללי</w:t>
      </w:r>
      <w:bookmarkEnd w:id="839"/>
      <w:bookmarkEnd w:id="840"/>
      <w:bookmarkEnd w:id="841"/>
    </w:p>
    <w:p w14:paraId="4EF8788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tl/>
        </w:rPr>
        <w:t>כל חלק קוד \ רכיבי תוכנה צד שלישי יהיו ממקורות מהימנים בלבד בדיקות אבטחת מידע והלבנה.</w:t>
      </w:r>
    </w:p>
    <w:p w14:paraId="2D34B70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tl/>
        </w:rPr>
        <w:t>יש לבצע את הפיתוח בתשתית מאובטחת ומתעדכנת.</w:t>
      </w:r>
    </w:p>
    <w:p w14:paraId="5A5D3A5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bookmarkStart w:id="842" w:name="_Hlk3300555"/>
      <w:r w:rsidRPr="00B1459F">
        <w:rPr>
          <w:rFonts w:ascii="David" w:hAnsi="David" w:cs="David"/>
          <w:b/>
          <w:bCs w:val="0"/>
          <w:sz w:val="24"/>
          <w:szCs w:val="24"/>
          <w:rtl/>
        </w:rPr>
        <w:t xml:space="preserve">לאחר רישום משתמש או אימות זיהוי מחדש של משתמש חוזר, יוצג למשתמש פרטי המשתמש, מועד הכניסה האחרון (אם בוצע), וכן שעון ותאריך עדכניים של מועד הכניסה העדכניים. </w:t>
      </w:r>
    </w:p>
    <w:p w14:paraId="4592FB8F"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843" w:name="_Toc3326034"/>
      <w:bookmarkStart w:id="844" w:name="_Toc64816492"/>
      <w:bookmarkStart w:id="845" w:name="_Toc134026730"/>
      <w:bookmarkStart w:id="846" w:name="_Toc148346517"/>
      <w:bookmarkStart w:id="847" w:name="OLE_LINK1"/>
      <w:bookmarkEnd w:id="842"/>
      <w:r w:rsidRPr="0017402A">
        <w:rPr>
          <w:rFonts w:ascii="David" w:hAnsi="David" w:cs="David"/>
          <w:sz w:val="24"/>
          <w:szCs w:val="24"/>
          <w:rtl/>
        </w:rPr>
        <w:t>הנחיות אבטחת מידע לאפליקציה ומסדי נתונים</w:t>
      </w:r>
      <w:bookmarkEnd w:id="843"/>
      <w:bookmarkEnd w:id="844"/>
      <w:bookmarkEnd w:id="845"/>
      <w:bookmarkEnd w:id="846"/>
      <w:r w:rsidRPr="0017402A">
        <w:rPr>
          <w:rFonts w:ascii="David" w:hAnsi="David" w:cs="David"/>
          <w:sz w:val="24"/>
          <w:szCs w:val="24"/>
          <w:rtl/>
        </w:rPr>
        <w:t xml:space="preserve"> </w:t>
      </w:r>
    </w:p>
    <w:p w14:paraId="32C97764" w14:textId="77777777" w:rsidR="0017402A" w:rsidRPr="00B1459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bookmarkStart w:id="848" w:name="_Toc3326035"/>
      <w:bookmarkStart w:id="849" w:name="_Toc64816493"/>
      <w:bookmarkStart w:id="850" w:name="_Toc134026731"/>
      <w:bookmarkEnd w:id="847"/>
      <w:r w:rsidRPr="00B1459F">
        <w:rPr>
          <w:rFonts w:ascii="David" w:hAnsi="David" w:cs="David"/>
          <w:b w:val="0"/>
          <w:bCs w:val="0"/>
          <w:sz w:val="24"/>
          <w:szCs w:val="24"/>
          <w:rtl/>
        </w:rPr>
        <w:t xml:space="preserve">הגנה בתהליכי הזדהות וניהול ה- </w:t>
      </w:r>
      <w:r w:rsidRPr="00B1459F">
        <w:rPr>
          <w:rFonts w:ascii="David" w:hAnsi="David" w:cs="David"/>
          <w:b w:val="0"/>
          <w:bCs w:val="0"/>
          <w:sz w:val="24"/>
          <w:szCs w:val="24"/>
        </w:rPr>
        <w:t>Session</w:t>
      </w:r>
      <w:r w:rsidRPr="00B1459F">
        <w:rPr>
          <w:rFonts w:ascii="David" w:hAnsi="David" w:cs="David"/>
          <w:b w:val="0"/>
          <w:bCs w:val="0"/>
          <w:sz w:val="24"/>
          <w:szCs w:val="24"/>
          <w:rtl/>
        </w:rPr>
        <w:t xml:space="preserve"> - סיסמאות</w:t>
      </w:r>
      <w:bookmarkEnd w:id="848"/>
      <w:bookmarkEnd w:id="849"/>
      <w:bookmarkEnd w:id="850"/>
    </w:p>
    <w:p w14:paraId="75F5F404"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יש לבצע שימוש במדיניות סיסמאות חזקה ומורכבת.</w:t>
      </w:r>
    </w:p>
    <w:p w14:paraId="779F4299"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למנוע שמירת סיסמאות כ- </w:t>
      </w:r>
      <w:r w:rsidRPr="00B1459F">
        <w:rPr>
          <w:rFonts w:ascii="David" w:hAnsi="David" w:cs="David"/>
          <w:bCs w:val="0"/>
          <w:sz w:val="24"/>
          <w:szCs w:val="24"/>
        </w:rPr>
        <w:t>Clear Text</w:t>
      </w:r>
      <w:r w:rsidRPr="00B1459F">
        <w:rPr>
          <w:rFonts w:ascii="David" w:hAnsi="David" w:cs="David"/>
          <w:bCs w:val="0"/>
          <w:sz w:val="24"/>
          <w:szCs w:val="24"/>
          <w:rtl/>
        </w:rPr>
        <w:t xml:space="preserve">. </w:t>
      </w:r>
    </w:p>
    <w:p w14:paraId="33CADF3E"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למנוע העברת סיסמאות כ- </w:t>
      </w:r>
      <w:r w:rsidRPr="00B1459F">
        <w:rPr>
          <w:rFonts w:ascii="David" w:hAnsi="David" w:cs="David"/>
          <w:bCs w:val="0"/>
          <w:sz w:val="24"/>
          <w:szCs w:val="24"/>
        </w:rPr>
        <w:t>Clear Text</w:t>
      </w:r>
      <w:r w:rsidRPr="00B1459F">
        <w:rPr>
          <w:rFonts w:ascii="David" w:hAnsi="David" w:cs="David"/>
          <w:bCs w:val="0"/>
          <w:sz w:val="24"/>
          <w:szCs w:val="24"/>
          <w:rtl/>
        </w:rPr>
        <w:t xml:space="preserve"> (לדוגמא בפרוטוקול שאינו מוצפן). </w:t>
      </w:r>
    </w:p>
    <w:p w14:paraId="08E32A83"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לוודא שמירת סיסמאות באמצעים פונקציית </w:t>
      </w:r>
      <w:r w:rsidRPr="00B1459F">
        <w:rPr>
          <w:rFonts w:ascii="David" w:hAnsi="David" w:cs="David"/>
          <w:bCs w:val="0"/>
          <w:sz w:val="24"/>
          <w:szCs w:val="24"/>
        </w:rPr>
        <w:t>Hash</w:t>
      </w:r>
      <w:r w:rsidRPr="00B1459F">
        <w:rPr>
          <w:rFonts w:ascii="David" w:hAnsi="David" w:cs="David"/>
          <w:bCs w:val="0"/>
          <w:sz w:val="24"/>
          <w:szCs w:val="24"/>
          <w:rtl/>
        </w:rPr>
        <w:t xml:space="preserve"> </w:t>
      </w:r>
      <w:proofErr w:type="spellStart"/>
      <w:r w:rsidRPr="00B1459F">
        <w:rPr>
          <w:rFonts w:ascii="David" w:hAnsi="David" w:cs="David"/>
          <w:bCs w:val="0"/>
          <w:sz w:val="24"/>
          <w:szCs w:val="24"/>
          <w:rtl/>
        </w:rPr>
        <w:t>קריפטוגרפית</w:t>
      </w:r>
      <w:proofErr w:type="spellEnd"/>
      <w:r w:rsidRPr="00B1459F">
        <w:rPr>
          <w:rFonts w:ascii="David" w:hAnsi="David" w:cs="David"/>
          <w:bCs w:val="0"/>
          <w:sz w:val="24"/>
          <w:szCs w:val="24"/>
          <w:rtl/>
        </w:rPr>
        <w:t xml:space="preserve"> חזקה – לדוגמה: </w:t>
      </w:r>
      <w:r w:rsidRPr="00B1459F">
        <w:rPr>
          <w:rFonts w:ascii="David" w:hAnsi="David" w:cs="David"/>
          <w:bCs w:val="0"/>
          <w:sz w:val="24"/>
          <w:szCs w:val="24"/>
        </w:rPr>
        <w:t>bcrypt</w:t>
      </w:r>
      <w:r w:rsidRPr="00B1459F">
        <w:rPr>
          <w:rFonts w:ascii="David" w:hAnsi="David" w:cs="David"/>
          <w:bCs w:val="0"/>
          <w:sz w:val="24"/>
          <w:szCs w:val="24"/>
          <w:rtl/>
        </w:rPr>
        <w:t xml:space="preserve">, </w:t>
      </w:r>
      <w:r w:rsidRPr="00B1459F">
        <w:rPr>
          <w:rFonts w:ascii="David" w:hAnsi="David" w:cs="David"/>
          <w:bCs w:val="0"/>
          <w:sz w:val="24"/>
          <w:szCs w:val="24"/>
        </w:rPr>
        <w:t>Argon2</w:t>
      </w:r>
      <w:r w:rsidRPr="00B1459F">
        <w:rPr>
          <w:rFonts w:ascii="David" w:hAnsi="David" w:cs="David"/>
          <w:bCs w:val="0"/>
          <w:sz w:val="24"/>
          <w:szCs w:val="24"/>
          <w:rtl/>
        </w:rPr>
        <w:t xml:space="preserve"> או </w:t>
      </w:r>
      <w:r w:rsidRPr="00B1459F">
        <w:rPr>
          <w:rFonts w:ascii="David" w:hAnsi="David" w:cs="David"/>
          <w:bCs w:val="0"/>
          <w:sz w:val="24"/>
          <w:szCs w:val="24"/>
        </w:rPr>
        <w:t>pbkdf2</w:t>
      </w:r>
      <w:r w:rsidRPr="00B1459F">
        <w:rPr>
          <w:rFonts w:ascii="David" w:hAnsi="David" w:cs="David"/>
          <w:bCs w:val="0"/>
          <w:sz w:val="24"/>
          <w:szCs w:val="24"/>
          <w:rtl/>
        </w:rPr>
        <w:t>.</w:t>
      </w:r>
    </w:p>
    <w:p w14:paraId="0DE2A707"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יש למנוע שליחת פרטי הזדהות (סיסמאות משתמשים) חזרה לדפדפן.</w:t>
      </w:r>
    </w:p>
    <w:p w14:paraId="4B2E7D4D"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יש למנוע שליחת הודעות שגיאה המכילות פרטי זיהוי.</w:t>
      </w:r>
    </w:p>
    <w:p w14:paraId="5189D0EF" w14:textId="77777777" w:rsidR="0017402A" w:rsidRPr="00B1459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bookmarkStart w:id="851" w:name="_Toc3326036"/>
      <w:bookmarkStart w:id="852" w:name="_Toc64816494"/>
      <w:bookmarkStart w:id="853" w:name="_Toc134026732"/>
      <w:r w:rsidRPr="00B1459F">
        <w:rPr>
          <w:rFonts w:ascii="David" w:hAnsi="David" w:cs="David"/>
          <w:b w:val="0"/>
          <w:bCs w:val="0"/>
          <w:sz w:val="24"/>
          <w:szCs w:val="24"/>
          <w:rtl/>
        </w:rPr>
        <w:t>הגנה בתהליכי הזדהות</w:t>
      </w:r>
      <w:bookmarkEnd w:id="851"/>
      <w:bookmarkEnd w:id="852"/>
      <w:bookmarkEnd w:id="853"/>
    </w:p>
    <w:p w14:paraId="2F21321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הספק יגדיר אמצעי הגנה למניעת תרחישי מניעת שירות </w:t>
      </w:r>
      <w:r w:rsidRPr="00B1459F">
        <w:rPr>
          <w:rFonts w:ascii="David" w:hAnsi="David" w:cs="David"/>
          <w:bCs w:val="0"/>
          <w:sz w:val="24"/>
          <w:szCs w:val="24"/>
        </w:rPr>
        <w:t>(DoS)</w:t>
      </w:r>
      <w:r w:rsidRPr="00B1459F">
        <w:rPr>
          <w:rFonts w:ascii="David" w:hAnsi="David" w:cs="David"/>
          <w:bCs w:val="0"/>
          <w:sz w:val="24"/>
          <w:szCs w:val="24"/>
          <w:rtl/>
        </w:rPr>
        <w:t xml:space="preserve"> ומניעת הצפת האתר וממשק ההזדהות, בתהליכי הזדהות.</w:t>
      </w:r>
    </w:p>
    <w:p w14:paraId="278CAC2D" w14:textId="77777777" w:rsidR="0017402A" w:rsidRPr="00B1459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 w:val="0"/>
          <w:bCs w:val="0"/>
          <w:sz w:val="24"/>
          <w:szCs w:val="24"/>
        </w:rPr>
      </w:pPr>
      <w:bookmarkStart w:id="854" w:name="_Toc3326037"/>
      <w:bookmarkStart w:id="855" w:name="_Toc64816495"/>
      <w:bookmarkStart w:id="856" w:name="_Toc134026733"/>
      <w:r w:rsidRPr="00B1459F">
        <w:rPr>
          <w:rFonts w:ascii="David" w:hAnsi="David" w:cs="David"/>
          <w:b w:val="0"/>
          <w:bCs w:val="0"/>
          <w:sz w:val="24"/>
          <w:szCs w:val="24"/>
          <w:rtl/>
        </w:rPr>
        <w:t xml:space="preserve">הגנה בתהליכי הזדהות וניהול ה- </w:t>
      </w:r>
      <w:r w:rsidRPr="00B1459F">
        <w:rPr>
          <w:rFonts w:ascii="David" w:hAnsi="David" w:cs="David"/>
          <w:b w:val="0"/>
          <w:bCs w:val="0"/>
          <w:sz w:val="24"/>
          <w:szCs w:val="24"/>
        </w:rPr>
        <w:t>Session</w:t>
      </w:r>
      <w:r w:rsidRPr="00B1459F">
        <w:rPr>
          <w:rFonts w:ascii="David" w:hAnsi="David" w:cs="David"/>
          <w:b w:val="0"/>
          <w:bCs w:val="0"/>
          <w:sz w:val="24"/>
          <w:szCs w:val="24"/>
          <w:rtl/>
        </w:rPr>
        <w:t xml:space="preserve"> - פרוטוקולים</w:t>
      </w:r>
      <w:bookmarkEnd w:id="854"/>
      <w:bookmarkEnd w:id="855"/>
      <w:bookmarkEnd w:id="856"/>
    </w:p>
    <w:p w14:paraId="5AB5F6D0"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Cs w:val="0"/>
          <w:sz w:val="24"/>
          <w:szCs w:val="24"/>
        </w:rPr>
      </w:pPr>
      <w:r w:rsidRPr="00B1459F">
        <w:rPr>
          <w:rFonts w:ascii="David" w:hAnsi="David" w:cs="David"/>
          <w:bCs w:val="0"/>
          <w:sz w:val="24"/>
          <w:szCs w:val="24"/>
          <w:rtl/>
        </w:rPr>
        <w:t xml:space="preserve">יש לבצע שימוש בפרוטוקולי הצפנה מסוג </w:t>
      </w:r>
      <w:r w:rsidRPr="00B1459F">
        <w:rPr>
          <w:rFonts w:ascii="David" w:hAnsi="David" w:cs="David"/>
          <w:bCs w:val="0"/>
          <w:sz w:val="24"/>
          <w:szCs w:val="24"/>
        </w:rPr>
        <w:t>TLS</w:t>
      </w:r>
      <w:r w:rsidRPr="00B1459F">
        <w:rPr>
          <w:rFonts w:ascii="David" w:hAnsi="David" w:cs="David"/>
          <w:bCs w:val="0"/>
          <w:sz w:val="24"/>
          <w:szCs w:val="24"/>
          <w:rtl/>
        </w:rPr>
        <w:t>: 1.2 או 1.3 בלבד. פרוטוקולים אלה מאפשרים שימוש באלגוריתמים חזקים ומאובטחים.</w:t>
      </w:r>
    </w:p>
    <w:p w14:paraId="11CA79CF" w14:textId="77777777" w:rsidR="0017402A" w:rsidRPr="00B1459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1459F">
        <w:rPr>
          <w:rFonts w:ascii="David" w:hAnsi="David" w:cs="David"/>
          <w:b/>
          <w:bCs w:val="0"/>
          <w:sz w:val="24"/>
          <w:szCs w:val="24"/>
          <w:rtl/>
        </w:rPr>
        <w:lastRenderedPageBreak/>
        <w:t>יש לציין באתר את הדפדפנים הנתמכים בגישה לאתר, במטרה לאפשר למבקשי המידע לזהות כשל הנובע משימוש בדפדפן ישן שאינו תומך בפרוטוקולי הצפנה אלה.</w:t>
      </w:r>
    </w:p>
    <w:p w14:paraId="1FAFB16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57" w:name="_Toc3326038"/>
      <w:bookmarkStart w:id="858" w:name="_Toc64816496"/>
      <w:bookmarkStart w:id="859" w:name="_Toc134026734"/>
      <w:r w:rsidRPr="0017402A">
        <w:rPr>
          <w:rFonts w:ascii="David" w:hAnsi="David" w:cs="David"/>
          <w:sz w:val="24"/>
          <w:szCs w:val="24"/>
          <w:rtl/>
        </w:rPr>
        <w:t>הגנה על מידע בממשקים אפליקטיביים</w:t>
      </w:r>
      <w:bookmarkEnd w:id="857"/>
      <w:bookmarkEnd w:id="858"/>
      <w:bookmarkEnd w:id="859"/>
    </w:p>
    <w:p w14:paraId="3236510E"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למנוע שליחת הודעות שגיאה המכילות פרטים על מערכות, אפליקציות, רכיבי רשת, כתובות </w:t>
      </w:r>
      <w:r w:rsidRPr="00715702">
        <w:rPr>
          <w:rFonts w:ascii="David" w:hAnsi="David" w:cs="David"/>
          <w:b/>
          <w:bCs w:val="0"/>
          <w:sz w:val="24"/>
          <w:szCs w:val="24"/>
        </w:rPr>
        <w:t>IP</w:t>
      </w:r>
      <w:r w:rsidRPr="00715702">
        <w:rPr>
          <w:rFonts w:ascii="David" w:hAnsi="David" w:cs="David"/>
          <w:b/>
          <w:bCs w:val="0"/>
          <w:sz w:val="24"/>
          <w:szCs w:val="24"/>
          <w:rtl/>
        </w:rPr>
        <w:t>, ערכים פנימיים (מידע טכני).</w:t>
      </w:r>
    </w:p>
    <w:p w14:paraId="68D0513D"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60" w:name="_Toc3326039"/>
      <w:bookmarkStart w:id="861" w:name="_Toc64816497"/>
      <w:bookmarkStart w:id="862" w:name="_Toc134026735"/>
      <w:r w:rsidRPr="0017402A">
        <w:rPr>
          <w:rFonts w:ascii="David" w:hAnsi="David" w:cs="David"/>
          <w:sz w:val="24"/>
          <w:szCs w:val="24"/>
          <w:rtl/>
        </w:rPr>
        <w:t>תעודות אבטחה</w:t>
      </w:r>
      <w:bookmarkEnd w:id="860"/>
      <w:bookmarkEnd w:id="861"/>
      <w:bookmarkEnd w:id="862"/>
      <w:r w:rsidRPr="0017402A">
        <w:rPr>
          <w:rFonts w:ascii="David" w:hAnsi="David" w:cs="David"/>
          <w:sz w:val="24"/>
          <w:szCs w:val="24"/>
          <w:rtl/>
        </w:rPr>
        <w:t xml:space="preserve"> בממשקים אפליקטיביים</w:t>
      </w:r>
    </w:p>
    <w:p w14:paraId="1AC9721F"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רכישת תעודות אבטחה (</w:t>
      </w:r>
      <w:r w:rsidRPr="00715702">
        <w:rPr>
          <w:rFonts w:ascii="David" w:hAnsi="David" w:cs="David"/>
          <w:b/>
          <w:bCs w:val="0"/>
          <w:sz w:val="24"/>
          <w:szCs w:val="24"/>
        </w:rPr>
        <w:t>Certificate</w:t>
      </w:r>
      <w:r w:rsidRPr="00715702">
        <w:rPr>
          <w:rFonts w:ascii="David" w:hAnsi="David" w:cs="David"/>
          <w:b/>
          <w:bCs w:val="0"/>
          <w:sz w:val="24"/>
          <w:szCs w:val="24"/>
          <w:rtl/>
        </w:rPr>
        <w:t>) לאתר לזיהוי האתר יעשה מספק תעודות מוכר.</w:t>
      </w:r>
    </w:p>
    <w:p w14:paraId="3D2BC463"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ניהול תעודות אבטחה למערכות פנימיות שאינן חשופות לאינטרנט תעשה פנימית באמצעות שרת </w:t>
      </w:r>
      <w:r w:rsidRPr="00715702">
        <w:rPr>
          <w:rFonts w:ascii="David" w:hAnsi="David" w:cs="David"/>
          <w:b/>
          <w:bCs w:val="0"/>
          <w:sz w:val="24"/>
          <w:szCs w:val="24"/>
        </w:rPr>
        <w:t>CA</w:t>
      </w:r>
      <w:r w:rsidRPr="00715702">
        <w:rPr>
          <w:rFonts w:ascii="David" w:hAnsi="David" w:cs="David"/>
          <w:b/>
          <w:bCs w:val="0"/>
          <w:sz w:val="24"/>
          <w:szCs w:val="24"/>
          <w:rtl/>
        </w:rPr>
        <w:t xml:space="preserve"> פנימי.</w:t>
      </w:r>
    </w:p>
    <w:p w14:paraId="5319DB7C"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63" w:name="_Toc3326040"/>
      <w:bookmarkStart w:id="864" w:name="_Toc64816498"/>
      <w:bookmarkStart w:id="865" w:name="_Toc134026736"/>
      <w:r w:rsidRPr="0017402A">
        <w:rPr>
          <w:rFonts w:ascii="David" w:hAnsi="David" w:cs="David"/>
          <w:sz w:val="24"/>
          <w:szCs w:val="24"/>
          <w:rtl/>
        </w:rPr>
        <w:t>הנחיות ליישום מערכת הגנה אפליקטיבית (</w:t>
      </w:r>
      <w:r w:rsidRPr="0017402A">
        <w:rPr>
          <w:rFonts w:ascii="David" w:hAnsi="David" w:cs="David"/>
          <w:sz w:val="24"/>
          <w:szCs w:val="24"/>
        </w:rPr>
        <w:t>WAF</w:t>
      </w:r>
      <w:r w:rsidRPr="0017402A">
        <w:rPr>
          <w:rFonts w:ascii="David" w:hAnsi="David" w:cs="David"/>
          <w:sz w:val="24"/>
          <w:szCs w:val="24"/>
          <w:rtl/>
        </w:rPr>
        <w:t>/</w:t>
      </w:r>
      <w:r w:rsidRPr="0017402A">
        <w:rPr>
          <w:rFonts w:ascii="David" w:hAnsi="David" w:cs="David"/>
          <w:sz w:val="24"/>
          <w:szCs w:val="24"/>
        </w:rPr>
        <w:t>XMLFW</w:t>
      </w:r>
      <w:r w:rsidRPr="0017402A">
        <w:rPr>
          <w:rFonts w:ascii="David" w:hAnsi="David" w:cs="David"/>
          <w:sz w:val="24"/>
          <w:szCs w:val="24"/>
          <w:rtl/>
        </w:rPr>
        <w:t>)</w:t>
      </w:r>
      <w:bookmarkEnd w:id="863"/>
      <w:bookmarkEnd w:id="864"/>
      <w:bookmarkEnd w:id="865"/>
    </w:p>
    <w:p w14:paraId="220615DD"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הספק יפעיל מערכת הגנה מפני מתקפות אפליקטיביות (דוגמת מערכת ה- </w:t>
      </w:r>
      <w:r w:rsidRPr="00715702">
        <w:rPr>
          <w:rFonts w:ascii="David" w:hAnsi="David" w:cs="David"/>
          <w:b/>
          <w:bCs w:val="0"/>
          <w:sz w:val="24"/>
          <w:szCs w:val="24"/>
        </w:rPr>
        <w:t>F5</w:t>
      </w:r>
      <w:r w:rsidRPr="00715702">
        <w:rPr>
          <w:rFonts w:ascii="David" w:hAnsi="David" w:cs="David"/>
          <w:b/>
          <w:bCs w:val="0"/>
          <w:sz w:val="24"/>
          <w:szCs w:val="24"/>
          <w:rtl/>
        </w:rPr>
        <w:t>).</w:t>
      </w:r>
    </w:p>
    <w:p w14:paraId="5E8195C0"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 המערכת תמוקם באופן אשר יאפשר לה </w:t>
      </w:r>
      <w:proofErr w:type="spellStart"/>
      <w:r w:rsidRPr="00715702">
        <w:rPr>
          <w:rFonts w:ascii="David" w:hAnsi="David" w:cs="David"/>
          <w:b/>
          <w:bCs w:val="0"/>
          <w:sz w:val="24"/>
          <w:szCs w:val="24"/>
          <w:rtl/>
        </w:rPr>
        <w:t>לנטר</w:t>
      </w:r>
      <w:proofErr w:type="spellEnd"/>
      <w:r w:rsidRPr="00715702">
        <w:rPr>
          <w:rFonts w:ascii="David" w:hAnsi="David" w:cs="David"/>
          <w:b/>
          <w:bCs w:val="0"/>
          <w:sz w:val="24"/>
          <w:szCs w:val="24"/>
          <w:rtl/>
        </w:rPr>
        <w:t xml:space="preserve"> את כל הרשתות האפליקטיביות והגישה לבסיסי המידע ותגן עליהם מפני איומים בשכבת האפליקציה ובין היתר סוגי המתקפות אשר פורטו במסמך זה בדגש על בדיקות קלט.</w:t>
      </w:r>
    </w:p>
    <w:p w14:paraId="2C5AD81E"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לוודא יכולות </w:t>
      </w:r>
      <w:r w:rsidRPr="00715702">
        <w:rPr>
          <w:rFonts w:ascii="David" w:hAnsi="David" w:cs="David"/>
          <w:b/>
          <w:bCs w:val="0"/>
          <w:sz w:val="24"/>
          <w:szCs w:val="24"/>
        </w:rPr>
        <w:t>Load Balance</w:t>
      </w:r>
      <w:r w:rsidRPr="00715702">
        <w:rPr>
          <w:rFonts w:ascii="David" w:hAnsi="David" w:cs="David"/>
          <w:b/>
          <w:bCs w:val="0"/>
          <w:sz w:val="24"/>
          <w:szCs w:val="24"/>
          <w:rtl/>
        </w:rPr>
        <w:t xml:space="preserve"> להתמודדות עם מתקפות עומס ומתקפות אפליקטיביות.</w:t>
      </w:r>
    </w:p>
    <w:p w14:paraId="3421C9EC"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לאפשר ניטור תעבורה מוצפנת, למשל באמצעות פתיחת ההצפנה על ידי מערכת אבטחת מידע, בדיקת התוכן, הצפנת המידע מחדש והעברתו ליעד. </w:t>
      </w:r>
    </w:p>
    <w:p w14:paraId="0F4C201B"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866" w:name="_Toc64816499"/>
      <w:bookmarkStart w:id="867" w:name="_Toc134026737"/>
      <w:bookmarkStart w:id="868" w:name="_Toc148346518"/>
      <w:r w:rsidRPr="0017402A">
        <w:rPr>
          <w:rFonts w:ascii="David" w:hAnsi="David" w:cs="David"/>
          <w:sz w:val="24"/>
          <w:szCs w:val="24"/>
          <w:rtl/>
        </w:rPr>
        <w:t xml:space="preserve">אבטחת שירותי </w:t>
      </w:r>
      <w:r w:rsidRPr="0017402A">
        <w:rPr>
          <w:rFonts w:ascii="David" w:hAnsi="David" w:cs="David"/>
          <w:sz w:val="24"/>
          <w:szCs w:val="24"/>
        </w:rPr>
        <w:t>REST API</w:t>
      </w:r>
      <w:bookmarkEnd w:id="866"/>
      <w:bookmarkEnd w:id="867"/>
      <w:bookmarkEnd w:id="868"/>
      <w:r w:rsidRPr="0017402A">
        <w:rPr>
          <w:rFonts w:ascii="David" w:hAnsi="David" w:cs="David"/>
          <w:sz w:val="24"/>
          <w:szCs w:val="24"/>
          <w:rtl/>
        </w:rPr>
        <w:t xml:space="preserve"> </w:t>
      </w:r>
    </w:p>
    <w:p w14:paraId="76785637" w14:textId="77777777" w:rsidR="0017402A" w:rsidRPr="0017402A" w:rsidRDefault="0017402A" w:rsidP="0017402A">
      <w:pPr>
        <w:pStyle w:val="1e"/>
        <w:spacing w:line="360" w:lineRule="auto"/>
        <w:ind w:left="90"/>
        <w:jc w:val="both"/>
        <w:rPr>
          <w:rFonts w:ascii="David" w:hAnsi="David" w:cs="David"/>
          <w:szCs w:val="24"/>
          <w:rtl/>
        </w:rPr>
      </w:pPr>
      <w:r w:rsidRPr="0017402A">
        <w:rPr>
          <w:rFonts w:ascii="David" w:hAnsi="David" w:cs="David"/>
          <w:szCs w:val="24"/>
          <w:rtl/>
        </w:rPr>
        <w:t xml:space="preserve">פרק זה מיועד לאבטחת שירות </w:t>
      </w:r>
      <w:r w:rsidRPr="0017402A">
        <w:rPr>
          <w:rFonts w:ascii="David" w:hAnsi="David" w:cs="David"/>
          <w:szCs w:val="24"/>
        </w:rPr>
        <w:t>API</w:t>
      </w:r>
      <w:r w:rsidRPr="0017402A">
        <w:rPr>
          <w:rFonts w:ascii="David" w:hAnsi="David" w:cs="David"/>
          <w:szCs w:val="24"/>
          <w:rtl/>
        </w:rPr>
        <w:t xml:space="preserve"> . </w:t>
      </w:r>
    </w:p>
    <w:p w14:paraId="019074D8"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u w:val="single"/>
        </w:rPr>
      </w:pPr>
      <w:bookmarkStart w:id="869" w:name="_Toc64816500"/>
      <w:bookmarkStart w:id="870" w:name="_Toc134026738"/>
      <w:r w:rsidRPr="0017402A">
        <w:rPr>
          <w:rFonts w:ascii="David" w:hAnsi="David" w:cs="David"/>
          <w:sz w:val="24"/>
          <w:szCs w:val="24"/>
          <w:rtl/>
        </w:rPr>
        <w:t>תווך התקשורת</w:t>
      </w:r>
      <w:bookmarkEnd w:id="869"/>
      <w:bookmarkEnd w:id="870"/>
    </w:p>
    <w:p w14:paraId="1DDF357F"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לאבטח את תווך התקשורת בין צרכני השירות לבין שרתי המערכת שחושפים את שירותי ה – </w:t>
      </w:r>
      <w:r w:rsidRPr="00BD457C">
        <w:rPr>
          <w:rFonts w:ascii="David" w:hAnsi="David" w:cs="David"/>
          <w:b/>
          <w:bCs w:val="0"/>
          <w:sz w:val="24"/>
          <w:szCs w:val="24"/>
        </w:rPr>
        <w:t>API</w:t>
      </w:r>
      <w:r w:rsidRPr="00BD457C">
        <w:rPr>
          <w:rFonts w:ascii="David" w:hAnsi="David" w:cs="David"/>
          <w:b/>
          <w:bCs w:val="0"/>
          <w:sz w:val="24"/>
          <w:szCs w:val="24"/>
          <w:rtl/>
        </w:rPr>
        <w:t>.</w:t>
      </w:r>
    </w:p>
    <w:p w14:paraId="1714175E"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u w:val="single"/>
        </w:rPr>
      </w:pPr>
      <w:r w:rsidRPr="00BD457C">
        <w:rPr>
          <w:rFonts w:ascii="David" w:hAnsi="David" w:cs="David"/>
          <w:b/>
          <w:bCs w:val="0"/>
          <w:sz w:val="24"/>
          <w:szCs w:val="24"/>
          <w:rtl/>
        </w:rPr>
        <w:t xml:space="preserve">יש לאכוף שימוש בפרוטוקול התקשרות </w:t>
      </w:r>
      <w:r w:rsidRPr="00BD457C">
        <w:rPr>
          <w:rFonts w:ascii="David" w:hAnsi="David" w:cs="David"/>
          <w:b/>
          <w:bCs w:val="0"/>
          <w:sz w:val="24"/>
          <w:szCs w:val="24"/>
        </w:rPr>
        <w:t>HTTPs</w:t>
      </w:r>
      <w:r w:rsidRPr="00BD457C">
        <w:rPr>
          <w:rFonts w:ascii="David" w:hAnsi="David" w:cs="David"/>
          <w:b/>
          <w:bCs w:val="0"/>
          <w:sz w:val="24"/>
          <w:szCs w:val="24"/>
          <w:rtl/>
        </w:rPr>
        <w:t xml:space="preserve"> בכל ה – </w:t>
      </w:r>
      <w:r w:rsidRPr="00BD457C">
        <w:rPr>
          <w:rFonts w:ascii="David" w:hAnsi="David" w:cs="David"/>
          <w:b/>
          <w:bCs w:val="0"/>
          <w:sz w:val="24"/>
          <w:szCs w:val="24"/>
        </w:rPr>
        <w:t>Endpoints</w:t>
      </w:r>
      <w:r w:rsidRPr="00BD457C">
        <w:rPr>
          <w:rFonts w:ascii="David" w:hAnsi="David" w:cs="David"/>
          <w:b/>
          <w:bCs w:val="0"/>
          <w:sz w:val="24"/>
          <w:szCs w:val="24"/>
          <w:rtl/>
        </w:rPr>
        <w:t xml:space="preserve"> החשופים לרשת האינטרנט.</w:t>
      </w:r>
    </w:p>
    <w:p w14:paraId="78D12209"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u w:val="single"/>
        </w:rPr>
      </w:pPr>
      <w:r w:rsidRPr="00BD457C">
        <w:rPr>
          <w:rFonts w:ascii="David" w:hAnsi="David" w:cs="David"/>
          <w:b/>
          <w:bCs w:val="0"/>
          <w:sz w:val="24"/>
          <w:szCs w:val="24"/>
          <w:rtl/>
        </w:rPr>
        <w:t xml:space="preserve">יש לעשות שימוש ב – </w:t>
      </w:r>
      <w:r w:rsidRPr="00BD457C">
        <w:rPr>
          <w:rFonts w:ascii="David" w:hAnsi="David" w:cs="David"/>
          <w:b/>
          <w:bCs w:val="0"/>
          <w:sz w:val="24"/>
          <w:szCs w:val="24"/>
        </w:rPr>
        <w:t>TLS v1.2</w:t>
      </w:r>
      <w:r w:rsidRPr="00BD457C">
        <w:rPr>
          <w:rFonts w:ascii="David" w:hAnsi="David" w:cs="David"/>
          <w:b/>
          <w:bCs w:val="0"/>
          <w:sz w:val="24"/>
          <w:szCs w:val="24"/>
          <w:rtl/>
        </w:rPr>
        <w:t>.</w:t>
      </w:r>
    </w:p>
    <w:p w14:paraId="0A13B443"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1" w:name="_Toc64816501"/>
      <w:bookmarkStart w:id="872" w:name="_Toc134026739"/>
      <w:r w:rsidRPr="0017402A">
        <w:rPr>
          <w:rFonts w:ascii="David" w:hAnsi="David" w:cs="David"/>
          <w:sz w:val="24"/>
          <w:szCs w:val="24"/>
          <w:rtl/>
        </w:rPr>
        <w:t>הזדהות</w:t>
      </w:r>
      <w:bookmarkEnd w:id="871"/>
      <w:bookmarkEnd w:id="872"/>
    </w:p>
    <w:p w14:paraId="30F7294F"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לבצע זיהוי של צרכני השירות באמצעות שימוש ב – </w:t>
      </w:r>
      <w:r w:rsidRPr="00715702">
        <w:rPr>
          <w:rFonts w:ascii="David" w:hAnsi="David" w:cs="David"/>
          <w:b/>
          <w:bCs w:val="0"/>
          <w:sz w:val="24"/>
          <w:szCs w:val="24"/>
        </w:rPr>
        <w:t>Mutual Authentication</w:t>
      </w:r>
      <w:r w:rsidRPr="00715702">
        <w:rPr>
          <w:rFonts w:ascii="David" w:hAnsi="David" w:cs="David"/>
          <w:b/>
          <w:bCs w:val="0"/>
          <w:sz w:val="24"/>
          <w:szCs w:val="24"/>
          <w:rtl/>
        </w:rPr>
        <w:t>, ע"י שימוש בשתי תעודות – אחת עבור שרת המערכת (חושף השירות) ושנייה עבור צרכן השירות (יש לייצר תעודה עבור כל צרכן שירות).</w:t>
      </w:r>
    </w:p>
    <w:p w14:paraId="14F893AB"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3" w:name="_Toc64816502"/>
      <w:bookmarkStart w:id="874" w:name="_Toc134026740"/>
      <w:r w:rsidRPr="0017402A">
        <w:rPr>
          <w:rFonts w:ascii="David" w:hAnsi="David" w:cs="David"/>
          <w:sz w:val="24"/>
          <w:szCs w:val="24"/>
          <w:rtl/>
        </w:rPr>
        <w:t>אכיפת הרשאות גישה</w:t>
      </w:r>
      <w:bookmarkEnd w:id="873"/>
      <w:bookmarkEnd w:id="874"/>
    </w:p>
    <w:p w14:paraId="1F45C40A"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t xml:space="preserve">יש לעשות שימוש ב – </w:t>
      </w:r>
      <w:r w:rsidRPr="00715702">
        <w:rPr>
          <w:rFonts w:ascii="David" w:hAnsi="David" w:cs="David"/>
          <w:b/>
          <w:bCs w:val="0"/>
          <w:sz w:val="24"/>
          <w:szCs w:val="24"/>
        </w:rPr>
        <w:t>Attribute</w:t>
      </w:r>
      <w:r w:rsidRPr="00715702">
        <w:rPr>
          <w:rFonts w:ascii="David" w:hAnsi="David" w:cs="David"/>
          <w:b/>
          <w:bCs w:val="0"/>
          <w:sz w:val="24"/>
          <w:szCs w:val="24"/>
          <w:rtl/>
        </w:rPr>
        <w:t xml:space="preserve">: </w:t>
      </w:r>
      <w:r w:rsidRPr="00715702">
        <w:rPr>
          <w:rFonts w:ascii="David" w:hAnsi="David" w:cs="David"/>
          <w:b/>
          <w:bCs w:val="0"/>
          <w:sz w:val="24"/>
          <w:szCs w:val="24"/>
        </w:rPr>
        <w:t>[Authorize]</w:t>
      </w:r>
      <w:r w:rsidRPr="00715702">
        <w:rPr>
          <w:rFonts w:ascii="David" w:hAnsi="David" w:cs="David"/>
          <w:b/>
          <w:bCs w:val="0"/>
          <w:sz w:val="24"/>
          <w:szCs w:val="24"/>
          <w:rtl/>
        </w:rPr>
        <w:t xml:space="preserve">, לפני כל </w:t>
      </w:r>
      <w:r w:rsidRPr="00715702">
        <w:rPr>
          <w:rFonts w:ascii="David" w:hAnsi="David" w:cs="David"/>
          <w:b/>
          <w:bCs w:val="0"/>
          <w:sz w:val="24"/>
          <w:szCs w:val="24"/>
        </w:rPr>
        <w:t>End Point</w:t>
      </w:r>
      <w:r w:rsidRPr="00715702">
        <w:rPr>
          <w:rFonts w:ascii="David" w:hAnsi="David" w:cs="David"/>
          <w:b/>
          <w:bCs w:val="0"/>
          <w:sz w:val="24"/>
          <w:szCs w:val="24"/>
          <w:rtl/>
        </w:rPr>
        <w:t xml:space="preserve"> שחשוף לצרכני השירות.</w:t>
      </w:r>
    </w:p>
    <w:p w14:paraId="527E80F5" w14:textId="77777777" w:rsidR="0017402A" w:rsidRPr="00715702"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715702">
        <w:rPr>
          <w:rFonts w:ascii="David" w:hAnsi="David" w:cs="David"/>
          <w:b/>
          <w:bCs w:val="0"/>
          <w:sz w:val="24"/>
          <w:szCs w:val="24"/>
          <w:rtl/>
        </w:rPr>
        <w:lastRenderedPageBreak/>
        <w:t>יש לזהות את צורך השירות (הספק) ולוודא כי הוא ניגש למשאבים החשופים עבורו בלבד.</w:t>
      </w:r>
    </w:p>
    <w:p w14:paraId="5A26223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5" w:name="_Toc64816503"/>
      <w:bookmarkStart w:id="876" w:name="_Toc134026741"/>
      <w:r w:rsidRPr="0017402A">
        <w:rPr>
          <w:rFonts w:ascii="David" w:hAnsi="David" w:cs="David"/>
          <w:sz w:val="24"/>
          <w:szCs w:val="24"/>
          <w:rtl/>
        </w:rPr>
        <w:t xml:space="preserve">שימוש ב – </w:t>
      </w:r>
      <w:r w:rsidRPr="0017402A">
        <w:rPr>
          <w:rFonts w:ascii="David" w:hAnsi="David" w:cs="David"/>
          <w:sz w:val="24"/>
          <w:szCs w:val="24"/>
        </w:rPr>
        <w:t>HTTP Methods</w:t>
      </w:r>
      <w:bookmarkEnd w:id="875"/>
      <w:bookmarkEnd w:id="876"/>
    </w:p>
    <w:p w14:paraId="03FBE224"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לאפשר שימוש במתודות הנחוצות בלבד ולאסור שימוש בשאר המתודות.</w:t>
      </w:r>
    </w:p>
    <w:p w14:paraId="711F3519"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עבור כל בקשה אסורה יש לענות ב – </w:t>
      </w:r>
      <w:r w:rsidRPr="00BD457C">
        <w:rPr>
          <w:rFonts w:ascii="David" w:hAnsi="David" w:cs="David"/>
          <w:b/>
          <w:bCs w:val="0"/>
          <w:sz w:val="24"/>
          <w:szCs w:val="24"/>
        </w:rPr>
        <w:t>HTTP Response</w:t>
      </w:r>
      <w:r w:rsidRPr="00BD457C">
        <w:rPr>
          <w:rFonts w:ascii="David" w:hAnsi="David" w:cs="David"/>
          <w:b/>
          <w:bCs w:val="0"/>
          <w:sz w:val="24"/>
          <w:szCs w:val="24"/>
          <w:rtl/>
        </w:rPr>
        <w:t xml:space="preserve"> עם הקוד </w:t>
      </w:r>
      <w:r w:rsidRPr="00BD457C">
        <w:rPr>
          <w:rFonts w:ascii="David" w:hAnsi="David" w:cs="David"/>
          <w:b/>
          <w:bCs w:val="0"/>
          <w:sz w:val="24"/>
          <w:szCs w:val="24"/>
        </w:rPr>
        <w:t>405 – Method Not Allowed</w:t>
      </w:r>
      <w:r w:rsidRPr="00BD457C">
        <w:rPr>
          <w:rFonts w:ascii="David" w:hAnsi="David" w:cs="David"/>
          <w:b/>
          <w:bCs w:val="0"/>
          <w:sz w:val="24"/>
          <w:szCs w:val="24"/>
          <w:rtl/>
        </w:rPr>
        <w:t>.</w:t>
      </w:r>
    </w:p>
    <w:p w14:paraId="5544FEDC"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עבור כל בקשה שלא עברה בהצלחה את תהליך הזיהוי יש לענות ב -</w:t>
      </w:r>
      <w:r w:rsidRPr="00BD457C">
        <w:rPr>
          <w:rFonts w:ascii="David" w:hAnsi="David" w:cs="David"/>
          <w:b/>
          <w:bCs w:val="0"/>
          <w:sz w:val="24"/>
          <w:szCs w:val="24"/>
        </w:rPr>
        <w:t>HTTP Response</w:t>
      </w:r>
      <w:r w:rsidRPr="00BD457C">
        <w:rPr>
          <w:rFonts w:ascii="David" w:hAnsi="David" w:cs="David"/>
          <w:b/>
          <w:bCs w:val="0"/>
          <w:sz w:val="24"/>
          <w:szCs w:val="24"/>
          <w:rtl/>
        </w:rPr>
        <w:t xml:space="preserve"> עם הקוד 401 – </w:t>
      </w:r>
      <w:r w:rsidRPr="00BD457C">
        <w:rPr>
          <w:rFonts w:ascii="David" w:hAnsi="David" w:cs="David"/>
          <w:b/>
          <w:bCs w:val="0"/>
          <w:sz w:val="24"/>
          <w:szCs w:val="24"/>
        </w:rPr>
        <w:t>Unauthorized</w:t>
      </w:r>
      <w:r w:rsidRPr="00BD457C">
        <w:rPr>
          <w:rFonts w:ascii="David" w:hAnsi="David" w:cs="David"/>
          <w:b/>
          <w:bCs w:val="0"/>
          <w:sz w:val="24"/>
          <w:szCs w:val="24"/>
          <w:rtl/>
        </w:rPr>
        <w:t>.</w:t>
      </w:r>
    </w:p>
    <w:p w14:paraId="52F224A6"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עבור כל בקשה למשאב אסור יש לענות ב – </w:t>
      </w:r>
      <w:r w:rsidRPr="00BD457C">
        <w:rPr>
          <w:rFonts w:ascii="David" w:hAnsi="David" w:cs="David"/>
          <w:b/>
          <w:bCs w:val="0"/>
          <w:sz w:val="24"/>
          <w:szCs w:val="24"/>
        </w:rPr>
        <w:t>HTTP Response</w:t>
      </w:r>
      <w:r w:rsidRPr="00BD457C">
        <w:rPr>
          <w:rFonts w:ascii="David" w:hAnsi="David" w:cs="David"/>
          <w:b/>
          <w:bCs w:val="0"/>
          <w:sz w:val="24"/>
          <w:szCs w:val="24"/>
          <w:rtl/>
        </w:rPr>
        <w:t xml:space="preserve"> עם הקוד </w:t>
      </w:r>
      <w:r w:rsidRPr="00BD457C">
        <w:rPr>
          <w:rFonts w:ascii="David" w:hAnsi="David" w:cs="David"/>
          <w:b/>
          <w:bCs w:val="0"/>
          <w:sz w:val="24"/>
          <w:szCs w:val="24"/>
        </w:rPr>
        <w:t>403</w:t>
      </w:r>
      <w:r w:rsidRPr="00BD457C">
        <w:rPr>
          <w:rFonts w:ascii="David" w:hAnsi="David" w:cs="David"/>
          <w:b/>
          <w:bCs w:val="0"/>
          <w:sz w:val="24"/>
          <w:szCs w:val="24"/>
          <w:rtl/>
        </w:rPr>
        <w:t xml:space="preserve"> – </w:t>
      </w:r>
      <w:r w:rsidRPr="00BD457C">
        <w:rPr>
          <w:rFonts w:ascii="David" w:hAnsi="David" w:cs="David"/>
          <w:b/>
          <w:bCs w:val="0"/>
          <w:sz w:val="24"/>
          <w:szCs w:val="24"/>
        </w:rPr>
        <w:t>Forbidden</w:t>
      </w:r>
      <w:r w:rsidRPr="00BD457C">
        <w:rPr>
          <w:rFonts w:ascii="David" w:hAnsi="David" w:cs="David"/>
          <w:b/>
          <w:bCs w:val="0"/>
          <w:sz w:val="24"/>
          <w:szCs w:val="24"/>
          <w:rtl/>
        </w:rPr>
        <w:t>.</w:t>
      </w:r>
    </w:p>
    <w:p w14:paraId="2E74CF45"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7" w:name="_Toc64816504"/>
      <w:bookmarkStart w:id="878" w:name="_Toc134026742"/>
      <w:r w:rsidRPr="0017402A">
        <w:rPr>
          <w:rFonts w:ascii="David" w:hAnsi="David" w:cs="David"/>
          <w:sz w:val="24"/>
          <w:szCs w:val="24"/>
          <w:rtl/>
        </w:rPr>
        <w:t xml:space="preserve">שימוש ב – </w:t>
      </w:r>
      <w:r w:rsidRPr="0017402A">
        <w:rPr>
          <w:rFonts w:ascii="David" w:hAnsi="David" w:cs="David"/>
          <w:sz w:val="24"/>
          <w:szCs w:val="24"/>
        </w:rPr>
        <w:t>HTTP Headers</w:t>
      </w:r>
      <w:bookmarkEnd w:id="877"/>
      <w:bookmarkEnd w:id="878"/>
    </w:p>
    <w:p w14:paraId="5240512C"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D457C">
        <w:rPr>
          <w:rFonts w:ascii="David" w:hAnsi="David" w:cs="David"/>
          <w:b/>
          <w:bCs w:val="0"/>
          <w:sz w:val="24"/>
          <w:szCs w:val="24"/>
          <w:rtl/>
        </w:rPr>
        <w:t xml:space="preserve">יש לעשות שימוש ב – </w:t>
      </w:r>
      <w:r w:rsidRPr="00BD457C">
        <w:rPr>
          <w:rFonts w:ascii="David" w:hAnsi="David" w:cs="David"/>
          <w:b/>
          <w:bCs w:val="0"/>
          <w:sz w:val="24"/>
          <w:szCs w:val="24"/>
        </w:rPr>
        <w:t>HTTP Headers</w:t>
      </w:r>
      <w:r w:rsidRPr="00BD457C">
        <w:rPr>
          <w:rFonts w:ascii="David" w:hAnsi="David" w:cs="David"/>
          <w:b/>
          <w:bCs w:val="0"/>
          <w:sz w:val="24"/>
          <w:szCs w:val="24"/>
          <w:rtl/>
        </w:rPr>
        <w:t xml:space="preserve"> הבאים:</w:t>
      </w:r>
    </w:p>
    <w:p w14:paraId="0876ED4A"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Content-Type</w:t>
      </w:r>
      <w:r w:rsidRPr="00BD457C">
        <w:rPr>
          <w:rFonts w:ascii="David" w:hAnsi="David" w:cs="David"/>
          <w:bCs w:val="0"/>
          <w:rtl/>
        </w:rPr>
        <w:t>.</w:t>
      </w:r>
    </w:p>
    <w:p w14:paraId="5579DD5D"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X-Content-Type-Options: nosniff</w:t>
      </w:r>
      <w:r w:rsidRPr="00BD457C">
        <w:rPr>
          <w:rFonts w:ascii="David" w:hAnsi="David" w:cs="David"/>
          <w:bCs w:val="0"/>
          <w:rtl/>
        </w:rPr>
        <w:t>.</w:t>
      </w:r>
    </w:p>
    <w:p w14:paraId="3F2E1C71"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X-Frame-Options: deny</w:t>
      </w:r>
      <w:r w:rsidRPr="00BD457C">
        <w:rPr>
          <w:rFonts w:ascii="David" w:hAnsi="David" w:cs="David"/>
          <w:bCs w:val="0"/>
          <w:rtl/>
        </w:rPr>
        <w:t>.</w:t>
      </w:r>
    </w:p>
    <w:p w14:paraId="6705E4DA"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X-XSS-Protection: 1; mode=block</w:t>
      </w:r>
      <w:r w:rsidRPr="00BD457C">
        <w:rPr>
          <w:rFonts w:ascii="David" w:hAnsi="David" w:cs="David"/>
          <w:bCs w:val="0"/>
          <w:rtl/>
        </w:rPr>
        <w:t>.</w:t>
      </w:r>
    </w:p>
    <w:p w14:paraId="68297C2C"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Strict-transport-security: max-age</w:t>
      </w:r>
      <w:r w:rsidRPr="00BD457C">
        <w:rPr>
          <w:rFonts w:ascii="David" w:hAnsi="David" w:cs="David"/>
          <w:bCs w:val="0"/>
          <w:rtl/>
        </w:rPr>
        <w:t>.</w:t>
      </w:r>
    </w:p>
    <w:p w14:paraId="1A8DA34A"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Content-Security-Policy: frame-ancestors 'none'</w:t>
      </w:r>
      <w:r w:rsidRPr="00BD457C">
        <w:rPr>
          <w:rFonts w:ascii="David" w:hAnsi="David" w:cs="David"/>
          <w:bCs w:val="0"/>
          <w:rtl/>
        </w:rPr>
        <w:t>.</w:t>
      </w:r>
    </w:p>
    <w:p w14:paraId="46BE18A9"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Pr>
        <w:t>Cache-Control: no-store</w:t>
      </w:r>
    </w:p>
    <w:p w14:paraId="05C4EFE1"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בנוסף, יש למנוע שימוש ב – </w:t>
      </w:r>
      <w:r w:rsidRPr="00BD457C">
        <w:rPr>
          <w:rFonts w:ascii="David" w:hAnsi="David" w:cs="David"/>
          <w:b/>
          <w:bCs w:val="0"/>
          <w:sz w:val="24"/>
          <w:szCs w:val="24"/>
        </w:rPr>
        <w:t>CORS</w:t>
      </w:r>
      <w:r w:rsidRPr="00BD457C">
        <w:rPr>
          <w:rFonts w:ascii="David" w:hAnsi="David" w:cs="David"/>
          <w:b/>
          <w:bCs w:val="0"/>
          <w:sz w:val="24"/>
          <w:szCs w:val="24"/>
          <w:rtl/>
        </w:rPr>
        <w:t xml:space="preserve"> במידה ואפשרי ולא נעשה שימוש בקריאות </w:t>
      </w:r>
      <w:r w:rsidRPr="00BD457C">
        <w:rPr>
          <w:rFonts w:ascii="David" w:hAnsi="David" w:cs="David"/>
          <w:b/>
          <w:bCs w:val="0"/>
          <w:sz w:val="24"/>
          <w:szCs w:val="24"/>
        </w:rPr>
        <w:t>Cross-Domain</w:t>
      </w:r>
      <w:r w:rsidRPr="00BD457C">
        <w:rPr>
          <w:rFonts w:ascii="David" w:hAnsi="David" w:cs="David"/>
          <w:b/>
          <w:bCs w:val="0"/>
          <w:sz w:val="24"/>
          <w:szCs w:val="24"/>
          <w:rtl/>
        </w:rPr>
        <w:t>.</w:t>
      </w:r>
    </w:p>
    <w:p w14:paraId="6F332E1A"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79" w:name="_Toc64816505"/>
      <w:bookmarkStart w:id="880" w:name="_Toc134026743"/>
      <w:r w:rsidRPr="0017402A">
        <w:rPr>
          <w:rFonts w:ascii="David" w:hAnsi="David" w:cs="David"/>
          <w:sz w:val="24"/>
          <w:szCs w:val="24"/>
          <w:rtl/>
        </w:rPr>
        <w:t>בדיקות קלטים ופלטים</w:t>
      </w:r>
      <w:bookmarkEnd w:id="879"/>
      <w:bookmarkEnd w:id="880"/>
    </w:p>
    <w:p w14:paraId="197C9176"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ליישם את הבדיקות הבאות:</w:t>
      </w:r>
    </w:p>
    <w:p w14:paraId="5AE512A3"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בדיקות אורך – מינימום ומקסימום.</w:t>
      </w:r>
    </w:p>
    <w:p w14:paraId="2108EEF4"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בדיקות טווח.</w:t>
      </w:r>
    </w:p>
    <w:p w14:paraId="6EC3C427"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סוג הקלט.</w:t>
      </w:r>
    </w:p>
    <w:p w14:paraId="6749113D" w14:textId="77777777" w:rsidR="0017402A" w:rsidRPr="00BD457C" w:rsidRDefault="0017402A" w:rsidP="009F3834">
      <w:pPr>
        <w:pStyle w:val="42"/>
        <w:keepLines/>
        <w:widowControl w:val="0"/>
        <w:numPr>
          <w:ilvl w:val="3"/>
          <w:numId w:val="91"/>
        </w:numPr>
        <w:tabs>
          <w:tab w:val="clear" w:pos="1728"/>
        </w:tabs>
        <w:bidi/>
        <w:spacing w:before="40" w:line="360" w:lineRule="auto"/>
        <w:ind w:left="1620" w:right="-284" w:hanging="990"/>
        <w:jc w:val="both"/>
        <w:rPr>
          <w:rFonts w:ascii="David" w:hAnsi="David" w:cs="David"/>
          <w:bCs w:val="0"/>
        </w:rPr>
      </w:pPr>
      <w:r w:rsidRPr="00BD457C">
        <w:rPr>
          <w:rFonts w:ascii="David" w:hAnsi="David" w:cs="David"/>
          <w:bCs w:val="0"/>
          <w:rtl/>
        </w:rPr>
        <w:t>פורמט הקלט.</w:t>
      </w:r>
    </w:p>
    <w:p w14:paraId="792741C6"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לאסור כל שימוש שלא במבנה שהוגדר כתקין.</w:t>
      </w:r>
    </w:p>
    <w:p w14:paraId="7213495B"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מומלץ להגדיר את מבנה ה - </w:t>
      </w:r>
      <w:r w:rsidRPr="00BD457C">
        <w:rPr>
          <w:rFonts w:ascii="David" w:hAnsi="David" w:cs="David"/>
          <w:b/>
          <w:bCs w:val="0"/>
          <w:sz w:val="24"/>
          <w:szCs w:val="24"/>
        </w:rPr>
        <w:t>Input (Request)</w:t>
      </w:r>
      <w:r w:rsidRPr="00BD457C">
        <w:rPr>
          <w:rFonts w:ascii="David" w:hAnsi="David" w:cs="David"/>
          <w:b/>
          <w:bCs w:val="0"/>
          <w:sz w:val="24"/>
          <w:szCs w:val="24"/>
          <w:rtl/>
        </w:rPr>
        <w:t xml:space="preserve"> וגם את מבנה ה - </w:t>
      </w:r>
      <w:r w:rsidRPr="00BD457C">
        <w:rPr>
          <w:rFonts w:ascii="David" w:hAnsi="David" w:cs="David"/>
          <w:b/>
          <w:bCs w:val="0"/>
          <w:sz w:val="24"/>
          <w:szCs w:val="24"/>
        </w:rPr>
        <w:t>Output (Response)</w:t>
      </w:r>
      <w:r w:rsidRPr="00BD457C">
        <w:rPr>
          <w:rFonts w:ascii="David" w:hAnsi="David" w:cs="David"/>
          <w:b/>
          <w:bCs w:val="0"/>
          <w:sz w:val="24"/>
          <w:szCs w:val="24"/>
          <w:rtl/>
        </w:rPr>
        <w:t xml:space="preserve"> ולבצע וולידציה עפ"י המבנה שהוגדר.</w:t>
      </w:r>
    </w:p>
    <w:p w14:paraId="68F20EC8"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ליישם את בדיקות </w:t>
      </w:r>
      <w:proofErr w:type="spellStart"/>
      <w:r w:rsidRPr="00BD457C">
        <w:rPr>
          <w:rFonts w:ascii="David" w:hAnsi="David" w:cs="David"/>
          <w:b/>
          <w:bCs w:val="0"/>
          <w:sz w:val="24"/>
          <w:szCs w:val="24"/>
          <w:rtl/>
        </w:rPr>
        <w:t>הקלטים</w:t>
      </w:r>
      <w:proofErr w:type="spellEnd"/>
      <w:r w:rsidRPr="00BD457C">
        <w:rPr>
          <w:rFonts w:ascii="David" w:hAnsi="David" w:cs="David"/>
          <w:b/>
          <w:bCs w:val="0"/>
          <w:sz w:val="24"/>
          <w:szCs w:val="24"/>
          <w:rtl/>
        </w:rPr>
        <w:t xml:space="preserve"> עם הגדרת </w:t>
      </w:r>
      <w:r w:rsidRPr="00BD457C">
        <w:rPr>
          <w:rFonts w:ascii="David" w:hAnsi="David" w:cs="David"/>
          <w:b/>
          <w:bCs w:val="0"/>
          <w:sz w:val="24"/>
          <w:szCs w:val="24"/>
        </w:rPr>
        <w:t>JSON Schema</w:t>
      </w:r>
      <w:r w:rsidRPr="00BD457C">
        <w:rPr>
          <w:rFonts w:ascii="David" w:hAnsi="David" w:cs="David"/>
          <w:b/>
          <w:bCs w:val="0"/>
          <w:sz w:val="24"/>
          <w:szCs w:val="24"/>
          <w:rtl/>
        </w:rPr>
        <w:t xml:space="preserve"> עבור מבנה הקלט עבור כל שירות.</w:t>
      </w:r>
    </w:p>
    <w:p w14:paraId="292E100F"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ליישם </w:t>
      </w:r>
      <w:r w:rsidRPr="00BD457C">
        <w:rPr>
          <w:rFonts w:ascii="David" w:hAnsi="David" w:cs="David"/>
          <w:b/>
          <w:bCs w:val="0"/>
          <w:sz w:val="24"/>
          <w:szCs w:val="24"/>
        </w:rPr>
        <w:t>JSON Schema</w:t>
      </w:r>
      <w:r w:rsidRPr="00BD457C">
        <w:rPr>
          <w:rFonts w:ascii="David" w:hAnsi="David" w:cs="David"/>
          <w:b/>
          <w:bCs w:val="0"/>
          <w:sz w:val="24"/>
          <w:szCs w:val="24"/>
          <w:rtl/>
        </w:rPr>
        <w:t xml:space="preserve"> עבור הפלט שנשלח עבור כל שירות.</w:t>
      </w:r>
    </w:p>
    <w:p w14:paraId="672ADD86"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81" w:name="_Toc64816506"/>
      <w:bookmarkStart w:id="882" w:name="_Toc134026744"/>
      <w:r w:rsidRPr="0017402A">
        <w:rPr>
          <w:rFonts w:ascii="David" w:hAnsi="David" w:cs="David"/>
          <w:sz w:val="24"/>
          <w:szCs w:val="24"/>
          <w:rtl/>
        </w:rPr>
        <w:t xml:space="preserve">ניהול ה - </w:t>
      </w:r>
      <w:r w:rsidRPr="0017402A">
        <w:rPr>
          <w:rFonts w:ascii="David" w:hAnsi="David" w:cs="David"/>
          <w:sz w:val="24"/>
          <w:szCs w:val="24"/>
        </w:rPr>
        <w:t>API</w:t>
      </w:r>
      <w:bookmarkEnd w:id="881"/>
      <w:bookmarkEnd w:id="882"/>
    </w:p>
    <w:p w14:paraId="728141DB"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יש למנוע גישה מרשת האינטרנט לכל </w:t>
      </w:r>
      <w:r w:rsidRPr="00BD457C">
        <w:rPr>
          <w:rFonts w:ascii="David" w:hAnsi="David" w:cs="David"/>
          <w:b/>
          <w:bCs w:val="0"/>
          <w:sz w:val="24"/>
          <w:szCs w:val="24"/>
        </w:rPr>
        <w:t>End-Point</w:t>
      </w:r>
      <w:r w:rsidRPr="00BD457C">
        <w:rPr>
          <w:rFonts w:ascii="David" w:hAnsi="David" w:cs="David"/>
          <w:b/>
          <w:bCs w:val="0"/>
          <w:sz w:val="24"/>
          <w:szCs w:val="24"/>
          <w:rtl/>
        </w:rPr>
        <w:t xml:space="preserve"> שחושף ממשק ניהול.</w:t>
      </w:r>
    </w:p>
    <w:p w14:paraId="1EDA8B0F" w14:textId="77777777" w:rsidR="00BD457C" w:rsidRDefault="00BD457C">
      <w:pPr>
        <w:bidi w:val="0"/>
        <w:spacing w:before="200" w:after="200" w:line="276" w:lineRule="auto"/>
        <w:rPr>
          <w:rFonts w:ascii="David" w:hAnsi="David" w:cs="David"/>
          <w:b/>
          <w:bCs/>
          <w:caps/>
          <w:spacing w:val="15"/>
          <w:rtl/>
        </w:rPr>
      </w:pPr>
      <w:bookmarkStart w:id="883" w:name="_Toc64816507"/>
      <w:bookmarkStart w:id="884" w:name="_Toc134026745"/>
      <w:r>
        <w:rPr>
          <w:rFonts w:ascii="David" w:hAnsi="David" w:cs="David"/>
          <w:rtl/>
        </w:rPr>
        <w:br w:type="page"/>
      </w:r>
    </w:p>
    <w:p w14:paraId="63C86924" w14:textId="5B2E6B63"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r w:rsidRPr="0017402A">
        <w:rPr>
          <w:rFonts w:ascii="David" w:hAnsi="David" w:cs="David"/>
          <w:sz w:val="24"/>
          <w:szCs w:val="24"/>
          <w:rtl/>
        </w:rPr>
        <w:lastRenderedPageBreak/>
        <w:t>ניהול שגיאות</w:t>
      </w:r>
      <w:bookmarkEnd w:id="883"/>
      <w:bookmarkEnd w:id="884"/>
    </w:p>
    <w:p w14:paraId="1A766A37"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לשלוח הודעות שגיאה גנריות בלבד לצרכני השירות. אין לחשוף מידע רגיש אודות טכנולוגיות המערכת ומידע טכני כזה או אחר לצרכני השירות.</w:t>
      </w:r>
    </w:p>
    <w:p w14:paraId="4BD5752E"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במידה והתרחשה שגיאה יש לשלוח </w:t>
      </w:r>
      <w:r w:rsidRPr="00BD457C">
        <w:rPr>
          <w:rFonts w:ascii="David" w:hAnsi="David" w:cs="David"/>
          <w:b/>
          <w:bCs w:val="0"/>
          <w:sz w:val="24"/>
          <w:szCs w:val="24"/>
        </w:rPr>
        <w:t>HTTP Response</w:t>
      </w:r>
      <w:r w:rsidRPr="00BD457C">
        <w:rPr>
          <w:rFonts w:ascii="David" w:hAnsi="David" w:cs="David"/>
          <w:b/>
          <w:bCs w:val="0"/>
          <w:sz w:val="24"/>
          <w:szCs w:val="24"/>
          <w:rtl/>
        </w:rPr>
        <w:t xml:space="preserve"> עם </w:t>
      </w:r>
      <w:r w:rsidRPr="00BD457C">
        <w:rPr>
          <w:rFonts w:ascii="David" w:hAnsi="David" w:cs="David"/>
          <w:b/>
          <w:bCs w:val="0"/>
          <w:sz w:val="24"/>
          <w:szCs w:val="24"/>
        </w:rPr>
        <w:t>HTTP Response Code</w:t>
      </w:r>
      <w:r w:rsidRPr="00BD457C">
        <w:rPr>
          <w:rFonts w:ascii="David" w:hAnsi="David" w:cs="David"/>
          <w:b/>
          <w:bCs w:val="0"/>
          <w:sz w:val="24"/>
          <w:szCs w:val="24"/>
          <w:rtl/>
        </w:rPr>
        <w:t xml:space="preserve"> מתאים.</w:t>
      </w:r>
    </w:p>
    <w:p w14:paraId="56FD3E33" w14:textId="77777777" w:rsidR="0017402A" w:rsidRPr="0017402A" w:rsidRDefault="0017402A" w:rsidP="009F3834">
      <w:pPr>
        <w:pStyle w:val="15"/>
        <w:keepLines/>
        <w:numPr>
          <w:ilvl w:val="0"/>
          <w:numId w:val="91"/>
        </w:numPr>
        <w:tabs>
          <w:tab w:val="clear" w:pos="360"/>
          <w:tab w:val="num" w:pos="630"/>
        </w:tabs>
        <w:overflowPunct w:val="0"/>
        <w:autoSpaceDE w:val="0"/>
        <w:autoSpaceDN w:val="0"/>
        <w:adjustRightInd w:val="0"/>
        <w:spacing w:line="360" w:lineRule="auto"/>
        <w:ind w:left="540" w:hanging="540"/>
        <w:jc w:val="both"/>
        <w:textAlignment w:val="baseline"/>
        <w:rPr>
          <w:rFonts w:ascii="David" w:hAnsi="David" w:cs="David"/>
          <w:sz w:val="24"/>
          <w:szCs w:val="24"/>
        </w:rPr>
      </w:pPr>
      <w:bookmarkStart w:id="885" w:name="_Toc134026746"/>
      <w:bookmarkStart w:id="886" w:name="_Toc148346519"/>
      <w:r w:rsidRPr="0017402A">
        <w:rPr>
          <w:rFonts w:ascii="David" w:hAnsi="David" w:cs="David"/>
          <w:sz w:val="24"/>
          <w:szCs w:val="24"/>
          <w:rtl/>
        </w:rPr>
        <w:t xml:space="preserve">הנחיות אבטחת-מידע לשימוש בקוד פתוח </w:t>
      </w:r>
      <w:r w:rsidRPr="0017402A">
        <w:rPr>
          <w:rFonts w:ascii="David" w:hAnsi="David" w:cs="David"/>
          <w:sz w:val="24"/>
          <w:szCs w:val="24"/>
        </w:rPr>
        <w:t>(Open Source)</w:t>
      </w:r>
      <w:bookmarkEnd w:id="885"/>
      <w:bookmarkEnd w:id="886"/>
      <w:r w:rsidRPr="0017402A">
        <w:rPr>
          <w:rFonts w:ascii="David" w:hAnsi="David" w:cs="David"/>
          <w:sz w:val="24"/>
          <w:szCs w:val="24"/>
          <w:rtl/>
        </w:rPr>
        <w:t xml:space="preserve"> </w:t>
      </w:r>
    </w:p>
    <w:p w14:paraId="4C48183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87" w:name="_Toc134026747"/>
      <w:r w:rsidRPr="0017402A">
        <w:rPr>
          <w:rFonts w:ascii="David" w:hAnsi="David" w:cs="David"/>
          <w:sz w:val="24"/>
          <w:szCs w:val="24"/>
          <w:rtl/>
        </w:rPr>
        <w:t>כללי</w:t>
      </w:r>
      <w:bookmarkEnd w:id="887"/>
    </w:p>
    <w:p w14:paraId="04D6198E"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BD457C">
        <w:rPr>
          <w:rFonts w:ascii="David" w:hAnsi="David" w:cs="David"/>
          <w:b/>
          <w:bCs w:val="0"/>
          <w:sz w:val="24"/>
          <w:szCs w:val="24"/>
          <w:rtl/>
        </w:rPr>
        <w:t>בשנים האחרונות החלה עלייה בשימוש בקוד פתוח (</w:t>
      </w:r>
      <w:r w:rsidRPr="00BD457C">
        <w:rPr>
          <w:rFonts w:ascii="David" w:hAnsi="David" w:cs="David"/>
          <w:b/>
          <w:bCs w:val="0"/>
          <w:sz w:val="24"/>
          <w:szCs w:val="24"/>
        </w:rPr>
        <w:t>Open Source</w:t>
      </w:r>
      <w:r w:rsidRPr="00BD457C">
        <w:rPr>
          <w:rFonts w:ascii="David" w:hAnsi="David" w:cs="David"/>
          <w:b/>
          <w:bCs w:val="0"/>
          <w:sz w:val="24"/>
          <w:szCs w:val="24"/>
          <w:rtl/>
        </w:rPr>
        <w:t>) במערכות מחשוב בארץ ובעולם</w:t>
      </w:r>
      <w:r w:rsidRPr="00BD457C">
        <w:rPr>
          <w:rFonts w:ascii="David" w:hAnsi="David" w:cs="David"/>
          <w:b/>
          <w:bCs w:val="0"/>
          <w:sz w:val="24"/>
          <w:szCs w:val="24"/>
        </w:rPr>
        <w:t xml:space="preserve"> </w:t>
      </w:r>
      <w:r w:rsidRPr="00BD457C">
        <w:rPr>
          <w:rFonts w:ascii="David" w:hAnsi="David" w:cs="David"/>
          <w:b/>
          <w:bCs w:val="0"/>
          <w:sz w:val="24"/>
          <w:szCs w:val="24"/>
          <w:rtl/>
        </w:rPr>
        <w:t xml:space="preserve">(דוגמת </w:t>
      </w:r>
      <w:r w:rsidRPr="00BD457C">
        <w:rPr>
          <w:rFonts w:ascii="David" w:hAnsi="David" w:cs="David"/>
          <w:b/>
          <w:bCs w:val="0"/>
          <w:sz w:val="24"/>
          <w:szCs w:val="24"/>
        </w:rPr>
        <w:t>Python</w:t>
      </w:r>
      <w:r w:rsidRPr="00BD457C">
        <w:rPr>
          <w:rFonts w:ascii="David" w:hAnsi="David" w:cs="David"/>
          <w:b/>
          <w:bCs w:val="0"/>
          <w:sz w:val="24"/>
          <w:szCs w:val="24"/>
          <w:rtl/>
        </w:rPr>
        <w:t xml:space="preserve"> ואחרים).</w:t>
      </w:r>
    </w:p>
    <w:p w14:paraId="249EFDB5"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 xml:space="preserve">לצד היתרונות הרבים הגלומים בשימוש בקוד פתוח, דוגמת קיצור זמן פיתוח ועלויות הפרויקט, ישנה חשיבות לוודא כי הקוד הפתוח אינו יוצר פערים אבטחתיים. </w:t>
      </w:r>
    </w:p>
    <w:p w14:paraId="0277C72C"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יש לממש בקרות להפחתת איומי אבטחת-מידע בכל תהליך ה-</w:t>
      </w:r>
      <w:r w:rsidRPr="00BD457C">
        <w:rPr>
          <w:rFonts w:ascii="David" w:hAnsi="David" w:cs="David"/>
          <w:b/>
          <w:bCs w:val="0"/>
          <w:sz w:val="24"/>
          <w:szCs w:val="24"/>
        </w:rPr>
        <w:t>CI/CD</w:t>
      </w:r>
      <w:r w:rsidRPr="00BD457C">
        <w:rPr>
          <w:rFonts w:ascii="David" w:hAnsi="David" w:cs="David"/>
          <w:b/>
          <w:bCs w:val="0"/>
          <w:sz w:val="24"/>
          <w:szCs w:val="24"/>
          <w:rtl/>
        </w:rPr>
        <w:t xml:space="preserve"> ,</w:t>
      </w:r>
      <w:r w:rsidRPr="00BD457C">
        <w:rPr>
          <w:rFonts w:ascii="David" w:hAnsi="David" w:cs="David"/>
          <w:b/>
          <w:bCs w:val="0"/>
          <w:sz w:val="24"/>
          <w:szCs w:val="24"/>
        </w:rPr>
        <w:t>(Continuous Integration / Continuous Deployment)</w:t>
      </w:r>
      <w:r w:rsidRPr="00BD457C">
        <w:rPr>
          <w:rFonts w:ascii="David" w:hAnsi="David" w:cs="David"/>
          <w:b/>
          <w:bCs w:val="0"/>
          <w:sz w:val="24"/>
          <w:szCs w:val="24"/>
          <w:rtl/>
        </w:rPr>
        <w:t>, החל משימוש ב-</w:t>
      </w:r>
      <w:r w:rsidRPr="00BD457C">
        <w:rPr>
          <w:rFonts w:ascii="David" w:hAnsi="David" w:cs="David"/>
          <w:b/>
          <w:bCs w:val="0"/>
          <w:sz w:val="24"/>
          <w:szCs w:val="24"/>
        </w:rPr>
        <w:t>Source Repository</w:t>
      </w:r>
      <w:r w:rsidRPr="00BD457C">
        <w:rPr>
          <w:rFonts w:ascii="David" w:hAnsi="David" w:cs="David"/>
          <w:b/>
          <w:bCs w:val="0"/>
          <w:sz w:val="24"/>
          <w:szCs w:val="24"/>
          <w:rtl/>
        </w:rPr>
        <w:t xml:space="preserve">, (כגון: </w:t>
      </w:r>
      <w:r w:rsidRPr="00BD457C">
        <w:rPr>
          <w:rFonts w:ascii="David" w:hAnsi="David" w:cs="David"/>
          <w:b/>
          <w:bCs w:val="0"/>
          <w:sz w:val="24"/>
          <w:szCs w:val="24"/>
        </w:rPr>
        <w:t>GitHub</w:t>
      </w:r>
      <w:r w:rsidRPr="00BD457C">
        <w:rPr>
          <w:rFonts w:ascii="David" w:hAnsi="David" w:cs="David"/>
          <w:b/>
          <w:bCs w:val="0"/>
          <w:sz w:val="24"/>
          <w:szCs w:val="24"/>
          <w:rtl/>
        </w:rPr>
        <w:t xml:space="preserve"> </w:t>
      </w:r>
      <w:proofErr w:type="spellStart"/>
      <w:r w:rsidRPr="00BD457C">
        <w:rPr>
          <w:rFonts w:ascii="David" w:hAnsi="David" w:cs="David"/>
          <w:b/>
          <w:bCs w:val="0"/>
          <w:sz w:val="24"/>
          <w:szCs w:val="24"/>
          <w:rtl/>
        </w:rPr>
        <w:t>וכו</w:t>
      </w:r>
      <w:proofErr w:type="spellEnd"/>
      <w:r w:rsidRPr="00BD457C">
        <w:rPr>
          <w:rFonts w:ascii="David" w:hAnsi="David" w:cs="David"/>
          <w:b/>
          <w:bCs w:val="0"/>
          <w:sz w:val="24"/>
          <w:szCs w:val="24"/>
          <w:rtl/>
        </w:rPr>
        <w:t>'.), ועד ההתקנה האוטומטית כחלק מתהליך ה-</w:t>
      </w:r>
      <w:r w:rsidRPr="00BD457C">
        <w:rPr>
          <w:rFonts w:ascii="David" w:hAnsi="David" w:cs="David"/>
          <w:b/>
          <w:bCs w:val="0"/>
          <w:sz w:val="24"/>
          <w:szCs w:val="24"/>
        </w:rPr>
        <w:t xml:space="preserve"> CD</w:t>
      </w:r>
      <w:r w:rsidRPr="00BD457C">
        <w:rPr>
          <w:rFonts w:ascii="David" w:hAnsi="David" w:cs="David"/>
          <w:b/>
          <w:bCs w:val="0"/>
          <w:sz w:val="24"/>
          <w:szCs w:val="24"/>
          <w:rtl/>
        </w:rPr>
        <w:t>.</w:t>
      </w:r>
    </w:p>
    <w:p w14:paraId="4820A23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88" w:name="_Toc134026748"/>
      <w:r w:rsidRPr="0017402A">
        <w:rPr>
          <w:rFonts w:ascii="David" w:hAnsi="David" w:cs="David"/>
          <w:sz w:val="24"/>
          <w:szCs w:val="24"/>
          <w:rtl/>
        </w:rPr>
        <w:t>אישור שימוש בקוד פתוח וחבילות תוכנה</w:t>
      </w:r>
      <w:bookmarkEnd w:id="888"/>
    </w:p>
    <w:p w14:paraId="26FC4A3D"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הספק יעביר לאגף הסייבר בלמ"ס את כל חבילות התוכנה הצפויות לשימוש במסגרת הפרויקט לצורך בדיקת סיכוני סייבר. לא יאושר שימוש בחבילות תוכנה אשר יכללו סיכונים מובנים או עלולים לאפשר תשתית ליישום סיכון או תרחיש אבטחה. לאגף הגנת הסייבר הזכות הבלעדית לאשר או למנוע שימוש בחבילות תוכנה.</w:t>
      </w:r>
    </w:p>
    <w:p w14:paraId="37B8D55C"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tl/>
        </w:rPr>
      </w:pPr>
      <w:r w:rsidRPr="00BD457C">
        <w:rPr>
          <w:rFonts w:ascii="David" w:hAnsi="David" w:cs="David"/>
          <w:b/>
          <w:bCs w:val="0"/>
          <w:sz w:val="24"/>
          <w:szCs w:val="24"/>
          <w:rtl/>
        </w:rPr>
        <w:t xml:space="preserve">הספק יעביר לאגף הסייבר בלמ"ס את כל חבילות התוכנה הצפויות לשימוש במסגרת הפרויקט לצורך בדיקת אופן ההרשאה לשימוש ברישוי במערכות </w:t>
      </w:r>
      <w:r w:rsidRPr="00BD457C">
        <w:rPr>
          <w:rFonts w:ascii="David" w:hAnsi="David" w:cs="David"/>
          <w:b/>
          <w:bCs w:val="0"/>
          <w:sz w:val="24"/>
          <w:szCs w:val="24"/>
        </w:rPr>
        <w:t>Open Source</w:t>
      </w:r>
      <w:r w:rsidRPr="00BD457C">
        <w:rPr>
          <w:rFonts w:ascii="David" w:hAnsi="David" w:cs="David"/>
          <w:b/>
          <w:bCs w:val="0"/>
          <w:sz w:val="24"/>
          <w:szCs w:val="24"/>
          <w:rtl/>
        </w:rPr>
        <w:t xml:space="preserve"> לגופים ציבוריים (</w:t>
      </w:r>
      <w:r w:rsidRPr="00BD457C">
        <w:rPr>
          <w:rFonts w:ascii="David" w:hAnsi="David" w:cs="David"/>
          <w:b/>
          <w:bCs w:val="0"/>
          <w:sz w:val="24"/>
          <w:szCs w:val="24"/>
        </w:rPr>
        <w:t>EULA</w:t>
      </w:r>
      <w:r w:rsidRPr="00BD457C">
        <w:rPr>
          <w:rFonts w:ascii="David" w:hAnsi="David" w:cs="David"/>
          <w:b/>
          <w:bCs w:val="0"/>
          <w:sz w:val="24"/>
          <w:szCs w:val="24"/>
          <w:rtl/>
        </w:rPr>
        <w:t xml:space="preserve">, הסכמי רישוי למשתמשי קצה). הספק יישא בכל עלות ככל שתידרש במידה ורישוי ה- </w:t>
      </w:r>
      <w:r w:rsidRPr="00BD457C">
        <w:rPr>
          <w:rFonts w:ascii="David" w:hAnsi="David" w:cs="David"/>
          <w:b/>
          <w:bCs w:val="0"/>
          <w:sz w:val="24"/>
          <w:szCs w:val="24"/>
        </w:rPr>
        <w:t>Opensource</w:t>
      </w:r>
      <w:r w:rsidRPr="00BD457C">
        <w:rPr>
          <w:rFonts w:ascii="David" w:hAnsi="David" w:cs="David"/>
          <w:b/>
          <w:bCs w:val="0"/>
          <w:sz w:val="24"/>
          <w:szCs w:val="24"/>
          <w:rtl/>
        </w:rPr>
        <w:t xml:space="preserve"> יגדיר זאת (רישוי בתשלום עבור גופים עסקיים, שאינם פרט). למחלקה המשפטית בלמ"ס הזכות הבלעדית לאשר או למנוע שימוש בחבילות תוכנה אשר יגבילו את השימוש שלהם במסגרת מגבלות הרישוי.</w:t>
      </w:r>
    </w:p>
    <w:p w14:paraId="48DE0409" w14:textId="77777777" w:rsidR="0017402A" w:rsidRPr="0017402A"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sz w:val="24"/>
          <w:szCs w:val="24"/>
        </w:rPr>
      </w:pPr>
      <w:bookmarkStart w:id="889" w:name="_Toc134026749"/>
      <w:r w:rsidRPr="0017402A">
        <w:rPr>
          <w:rFonts w:ascii="David" w:hAnsi="David" w:cs="David"/>
          <w:sz w:val="24"/>
          <w:szCs w:val="24"/>
          <w:rtl/>
        </w:rPr>
        <w:t>הקשחת תהליך השימוש ב-</w:t>
      </w:r>
      <w:r w:rsidRPr="0017402A">
        <w:rPr>
          <w:rFonts w:ascii="David" w:hAnsi="David" w:cs="David"/>
          <w:sz w:val="24"/>
          <w:szCs w:val="24"/>
        </w:rPr>
        <w:t>Source Repository</w:t>
      </w:r>
      <w:bookmarkEnd w:id="889"/>
    </w:p>
    <w:p w14:paraId="084DB067" w14:textId="77777777" w:rsidR="0017402A" w:rsidRPr="00BD457C"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BD457C">
        <w:rPr>
          <w:rFonts w:ascii="David" w:hAnsi="David" w:cs="David"/>
          <w:b/>
          <w:bCs w:val="0"/>
          <w:sz w:val="24"/>
          <w:szCs w:val="24"/>
          <w:rtl/>
        </w:rPr>
        <w:t>בעת פיתוח פרויקט, נהוג להשתמש ב-</w:t>
      </w:r>
      <w:r w:rsidRPr="00BD457C">
        <w:rPr>
          <w:rFonts w:ascii="David" w:hAnsi="David" w:cs="David"/>
          <w:b/>
          <w:bCs w:val="0"/>
          <w:sz w:val="24"/>
          <w:szCs w:val="24"/>
        </w:rPr>
        <w:t>Source Repository</w:t>
      </w:r>
      <w:r w:rsidRPr="00BD457C">
        <w:rPr>
          <w:rFonts w:ascii="David" w:hAnsi="David" w:cs="David"/>
          <w:b/>
          <w:bCs w:val="0"/>
          <w:sz w:val="24"/>
          <w:szCs w:val="24"/>
          <w:rtl/>
        </w:rPr>
        <w:t xml:space="preserve">, כגון: </w:t>
      </w:r>
      <w:r w:rsidRPr="00BD457C">
        <w:rPr>
          <w:rFonts w:ascii="David" w:hAnsi="David" w:cs="David"/>
          <w:b/>
          <w:bCs w:val="0"/>
          <w:sz w:val="24"/>
          <w:szCs w:val="24"/>
        </w:rPr>
        <w:t>GitHub, GitLab</w:t>
      </w:r>
      <w:r w:rsidRPr="00BD457C">
        <w:rPr>
          <w:rFonts w:ascii="David" w:hAnsi="David" w:cs="David"/>
          <w:b/>
          <w:bCs w:val="0"/>
          <w:sz w:val="24"/>
          <w:szCs w:val="24"/>
          <w:rtl/>
        </w:rPr>
        <w:t xml:space="preserve"> , ואחרים. לפעמים ה-</w:t>
      </w:r>
      <w:r w:rsidRPr="00BD457C">
        <w:rPr>
          <w:rFonts w:ascii="David" w:hAnsi="David" w:cs="David"/>
          <w:b/>
          <w:bCs w:val="0"/>
          <w:sz w:val="24"/>
          <w:szCs w:val="24"/>
        </w:rPr>
        <w:t>Source Repository</w:t>
      </w:r>
      <w:r w:rsidRPr="00BD457C">
        <w:rPr>
          <w:rFonts w:ascii="David" w:hAnsi="David" w:cs="David"/>
          <w:b/>
          <w:bCs w:val="0"/>
          <w:sz w:val="24"/>
          <w:szCs w:val="24"/>
          <w:rtl/>
        </w:rPr>
        <w:t xml:space="preserve"> נמצא בסביבת הפיתוח בתוך הארגון, ולפעמים, כאשר יש אישור לכך, הוא נמצא ברשת (בענן). בשני המקרים, יש לממש בקרות אבטחת-מידע כדי להפחית את איומי התוקפים. להלן הבקרות המומלצות.</w:t>
      </w:r>
    </w:p>
    <w:p w14:paraId="27751ECF"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BD457C">
        <w:rPr>
          <w:rFonts w:ascii="David" w:hAnsi="David" w:cs="David"/>
          <w:b/>
          <w:bCs w:val="0"/>
          <w:sz w:val="24"/>
          <w:szCs w:val="24"/>
          <w:rtl/>
        </w:rPr>
        <w:t>יש להשתמש ב-</w:t>
      </w:r>
      <w:r w:rsidRPr="00BD457C">
        <w:rPr>
          <w:rFonts w:ascii="David" w:hAnsi="David" w:cs="David"/>
          <w:b/>
          <w:bCs w:val="0"/>
          <w:sz w:val="24"/>
          <w:szCs w:val="24"/>
        </w:rPr>
        <w:t>2FA</w:t>
      </w:r>
      <w:r w:rsidRPr="00BD457C">
        <w:rPr>
          <w:rFonts w:ascii="David" w:hAnsi="David" w:cs="David"/>
          <w:b/>
          <w:bCs w:val="0"/>
          <w:sz w:val="24"/>
          <w:szCs w:val="24"/>
          <w:rtl/>
        </w:rPr>
        <w:t xml:space="preserve"> כאשר עושים </w:t>
      </w:r>
      <w:r w:rsidRPr="00BD457C">
        <w:rPr>
          <w:rFonts w:ascii="David" w:hAnsi="David" w:cs="David"/>
          <w:b/>
          <w:bCs w:val="0"/>
          <w:sz w:val="24"/>
          <w:szCs w:val="24"/>
        </w:rPr>
        <w:t>Login</w:t>
      </w:r>
      <w:r w:rsidRPr="00BD457C">
        <w:rPr>
          <w:rFonts w:ascii="David" w:hAnsi="David" w:cs="David"/>
          <w:b/>
          <w:bCs w:val="0"/>
          <w:sz w:val="24"/>
          <w:szCs w:val="24"/>
          <w:rtl/>
        </w:rPr>
        <w:t xml:space="preserve"> ל-</w:t>
      </w:r>
      <w:r w:rsidRPr="00BD457C">
        <w:rPr>
          <w:rFonts w:ascii="David" w:hAnsi="David" w:cs="David"/>
          <w:b/>
          <w:bCs w:val="0"/>
          <w:sz w:val="24"/>
          <w:szCs w:val="24"/>
        </w:rPr>
        <w:t>Source Repository</w:t>
      </w:r>
      <w:r w:rsidRPr="00BD457C">
        <w:rPr>
          <w:rFonts w:ascii="David" w:hAnsi="David" w:cs="David"/>
          <w:b/>
          <w:bCs w:val="0"/>
          <w:sz w:val="24"/>
          <w:szCs w:val="24"/>
          <w:rtl/>
        </w:rPr>
        <w:t>. זה כדי לאמת את זהות המשתמש באופן חזק יותר.</w:t>
      </w:r>
    </w:p>
    <w:p w14:paraId="532BB84D"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lastRenderedPageBreak/>
        <w:t xml:space="preserve">יש להגדיר שלפני כל ביצוע </w:t>
      </w:r>
      <w:r w:rsidRPr="0012430F">
        <w:rPr>
          <w:rFonts w:ascii="David" w:hAnsi="David" w:cs="David"/>
          <w:b/>
          <w:bCs w:val="0"/>
          <w:sz w:val="24"/>
          <w:szCs w:val="24"/>
        </w:rPr>
        <w:t>commit</w:t>
      </w:r>
      <w:r w:rsidRPr="0012430F">
        <w:rPr>
          <w:rFonts w:ascii="David" w:hAnsi="David" w:cs="David"/>
          <w:b/>
          <w:bCs w:val="0"/>
          <w:sz w:val="24"/>
          <w:szCs w:val="24"/>
          <w:rtl/>
        </w:rPr>
        <w:t xml:space="preserve">, יתבצע </w:t>
      </w:r>
      <w:r w:rsidRPr="0012430F">
        <w:rPr>
          <w:rFonts w:ascii="David" w:hAnsi="David" w:cs="David"/>
          <w:b/>
          <w:bCs w:val="0"/>
          <w:sz w:val="24"/>
          <w:szCs w:val="24"/>
        </w:rPr>
        <w:t>review</w:t>
      </w:r>
      <w:r w:rsidRPr="0012430F">
        <w:rPr>
          <w:rFonts w:ascii="David" w:hAnsi="David" w:cs="David"/>
          <w:b/>
          <w:bCs w:val="0"/>
          <w:sz w:val="24"/>
          <w:szCs w:val="24"/>
          <w:rtl/>
        </w:rPr>
        <w:t xml:space="preserve"> של ראש הצוות או לפחות של מתכנת נוסף. זה כדי למנוע מצב בו תוקף יצליח לעקוף את ההגנות ולבצע </w:t>
      </w:r>
      <w:r w:rsidRPr="0012430F">
        <w:rPr>
          <w:rFonts w:ascii="David" w:hAnsi="David" w:cs="David"/>
          <w:b/>
          <w:bCs w:val="0"/>
          <w:sz w:val="24"/>
          <w:szCs w:val="24"/>
        </w:rPr>
        <w:t>commit</w:t>
      </w:r>
      <w:r w:rsidRPr="0012430F">
        <w:rPr>
          <w:rFonts w:ascii="David" w:hAnsi="David" w:cs="David"/>
          <w:b/>
          <w:bCs w:val="0"/>
          <w:sz w:val="24"/>
          <w:szCs w:val="24"/>
          <w:rtl/>
        </w:rPr>
        <w:t xml:space="preserve"> לקוד מסוכן </w:t>
      </w:r>
      <w:r w:rsidRPr="0012430F">
        <w:rPr>
          <w:rFonts w:ascii="David" w:hAnsi="David" w:cs="David"/>
          <w:b/>
          <w:bCs w:val="0"/>
          <w:sz w:val="24"/>
          <w:szCs w:val="24"/>
        </w:rPr>
        <w:t>(malware)</w:t>
      </w:r>
      <w:r w:rsidRPr="0012430F">
        <w:rPr>
          <w:rFonts w:ascii="David" w:hAnsi="David" w:cs="David"/>
          <w:b/>
          <w:bCs w:val="0"/>
          <w:sz w:val="24"/>
          <w:szCs w:val="24"/>
          <w:rtl/>
        </w:rPr>
        <w:t>.</w:t>
      </w:r>
    </w:p>
    <w:p w14:paraId="4F4A384A"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אחרי כל </w:t>
      </w:r>
      <w:r w:rsidRPr="0012430F">
        <w:rPr>
          <w:rFonts w:ascii="David" w:hAnsi="David" w:cs="David"/>
          <w:b/>
          <w:bCs w:val="0"/>
          <w:sz w:val="24"/>
          <w:szCs w:val="24"/>
        </w:rPr>
        <w:t>commit</w:t>
      </w:r>
      <w:r w:rsidRPr="0012430F">
        <w:rPr>
          <w:rFonts w:ascii="David" w:hAnsi="David" w:cs="David"/>
          <w:b/>
          <w:bCs w:val="0"/>
          <w:sz w:val="24"/>
          <w:szCs w:val="24"/>
          <w:rtl/>
        </w:rPr>
        <w:t xml:space="preserve">, יש לדרוש </w:t>
      </w:r>
      <w:r w:rsidRPr="0012430F">
        <w:rPr>
          <w:rFonts w:ascii="David" w:hAnsi="David" w:cs="David"/>
          <w:b/>
          <w:bCs w:val="0"/>
          <w:sz w:val="24"/>
          <w:szCs w:val="24"/>
        </w:rPr>
        <w:t>approval</w:t>
      </w:r>
      <w:r w:rsidRPr="0012430F">
        <w:rPr>
          <w:rFonts w:ascii="David" w:hAnsi="David" w:cs="David"/>
          <w:b/>
          <w:bCs w:val="0"/>
          <w:sz w:val="24"/>
          <w:szCs w:val="24"/>
          <w:rtl/>
        </w:rPr>
        <w:t xml:space="preserve"> מחדש, גם לקטעי קוד שכבר בוצע להם בעבר תהליך של </w:t>
      </w:r>
      <w:r w:rsidRPr="0012430F">
        <w:rPr>
          <w:rFonts w:ascii="David" w:hAnsi="David" w:cs="David"/>
          <w:b/>
          <w:bCs w:val="0"/>
          <w:sz w:val="24"/>
          <w:szCs w:val="24"/>
        </w:rPr>
        <w:t>commit</w:t>
      </w:r>
      <w:r w:rsidRPr="0012430F">
        <w:rPr>
          <w:rFonts w:ascii="David" w:hAnsi="David" w:cs="David"/>
          <w:b/>
          <w:bCs w:val="0"/>
          <w:sz w:val="24"/>
          <w:szCs w:val="24"/>
          <w:rtl/>
        </w:rPr>
        <w:t xml:space="preserve"> ו-</w:t>
      </w:r>
      <w:r w:rsidRPr="0012430F">
        <w:rPr>
          <w:rFonts w:ascii="David" w:hAnsi="David" w:cs="David"/>
          <w:b/>
          <w:bCs w:val="0"/>
          <w:sz w:val="24"/>
          <w:szCs w:val="24"/>
        </w:rPr>
        <w:t>approval</w:t>
      </w:r>
      <w:r w:rsidRPr="0012430F">
        <w:rPr>
          <w:rFonts w:ascii="David" w:hAnsi="David" w:cs="David"/>
          <w:b/>
          <w:bCs w:val="0"/>
          <w:sz w:val="24"/>
          <w:szCs w:val="24"/>
          <w:rtl/>
        </w:rPr>
        <w:t xml:space="preserve">. וכן עבור </w:t>
      </w:r>
      <w:r w:rsidRPr="0012430F">
        <w:rPr>
          <w:rFonts w:ascii="David" w:hAnsi="David" w:cs="David"/>
          <w:b/>
          <w:bCs w:val="0"/>
          <w:sz w:val="24"/>
          <w:szCs w:val="24"/>
        </w:rPr>
        <w:t>commit</w:t>
      </w:r>
      <w:r w:rsidRPr="0012430F">
        <w:rPr>
          <w:rFonts w:ascii="David" w:hAnsi="David" w:cs="David"/>
          <w:b/>
          <w:bCs w:val="0"/>
          <w:sz w:val="24"/>
          <w:szCs w:val="24"/>
          <w:rtl/>
        </w:rPr>
        <w:t xml:space="preserve"> שתיקן תיקונים פשוטים כגון הערות או תיקון שגיאות כתיב. זה כדי למנוע מתוקף לנצל מצבים כגון אלה על-מנת להחדיר קוד עוין לפרויקט.</w:t>
      </w:r>
    </w:p>
    <w:p w14:paraId="6D5E524F"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יש לחתום </w:t>
      </w:r>
      <w:r w:rsidRPr="0012430F">
        <w:rPr>
          <w:rFonts w:ascii="David" w:hAnsi="David" w:cs="David"/>
          <w:b/>
          <w:bCs w:val="0"/>
          <w:sz w:val="24"/>
          <w:szCs w:val="24"/>
        </w:rPr>
        <w:t>(sign)</w:t>
      </w:r>
      <w:r w:rsidRPr="0012430F">
        <w:rPr>
          <w:rFonts w:ascii="David" w:hAnsi="David" w:cs="David"/>
          <w:b/>
          <w:bCs w:val="0"/>
          <w:sz w:val="24"/>
          <w:szCs w:val="24"/>
          <w:rtl/>
        </w:rPr>
        <w:t xml:space="preserve"> כל </w:t>
      </w:r>
      <w:r w:rsidRPr="0012430F">
        <w:rPr>
          <w:rFonts w:ascii="David" w:hAnsi="David" w:cs="David"/>
          <w:b/>
          <w:bCs w:val="0"/>
          <w:sz w:val="24"/>
          <w:szCs w:val="24"/>
        </w:rPr>
        <w:t>commit</w:t>
      </w:r>
      <w:r w:rsidRPr="0012430F">
        <w:rPr>
          <w:rFonts w:ascii="David" w:hAnsi="David" w:cs="David"/>
          <w:b/>
          <w:bCs w:val="0"/>
          <w:sz w:val="24"/>
          <w:szCs w:val="24"/>
          <w:rtl/>
        </w:rPr>
        <w:t xml:space="preserve"> כדי שכולם יהיו יותר בטוחים לגבי הזהות של מי שביצע את ה-</w:t>
      </w:r>
      <w:r w:rsidRPr="0012430F">
        <w:rPr>
          <w:rFonts w:ascii="David" w:hAnsi="David" w:cs="David"/>
          <w:b/>
          <w:bCs w:val="0"/>
          <w:sz w:val="24"/>
          <w:szCs w:val="24"/>
        </w:rPr>
        <w:t>commit</w:t>
      </w:r>
      <w:r w:rsidRPr="0012430F">
        <w:rPr>
          <w:rFonts w:ascii="David" w:hAnsi="David" w:cs="David"/>
          <w:b/>
          <w:bCs w:val="0"/>
          <w:sz w:val="24"/>
          <w:szCs w:val="24"/>
          <w:rtl/>
        </w:rPr>
        <w:t>.</w:t>
      </w:r>
    </w:p>
    <w:p w14:paraId="5688A253"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אין לאפשר קיום של חשבון </w:t>
      </w:r>
      <w:r w:rsidRPr="0012430F">
        <w:rPr>
          <w:rFonts w:ascii="David" w:hAnsi="David" w:cs="David"/>
          <w:b/>
          <w:bCs w:val="0"/>
          <w:sz w:val="24"/>
          <w:szCs w:val="24"/>
        </w:rPr>
        <w:t>BOT</w:t>
      </w:r>
      <w:r w:rsidRPr="0012430F">
        <w:rPr>
          <w:rFonts w:ascii="David" w:hAnsi="David" w:cs="David"/>
          <w:b/>
          <w:bCs w:val="0"/>
          <w:sz w:val="24"/>
          <w:szCs w:val="24"/>
          <w:rtl/>
        </w:rPr>
        <w:t xml:space="preserve"> שמבצע שינויים ללא צורך של </w:t>
      </w:r>
      <w:r w:rsidRPr="0012430F">
        <w:rPr>
          <w:rFonts w:ascii="David" w:hAnsi="David" w:cs="David"/>
          <w:b/>
          <w:bCs w:val="0"/>
          <w:sz w:val="24"/>
          <w:szCs w:val="24"/>
        </w:rPr>
        <w:t>review</w:t>
      </w:r>
      <w:r w:rsidRPr="0012430F">
        <w:rPr>
          <w:rFonts w:ascii="David" w:hAnsi="David" w:cs="David"/>
          <w:b/>
          <w:bCs w:val="0"/>
          <w:sz w:val="24"/>
          <w:szCs w:val="24"/>
          <w:rtl/>
        </w:rPr>
        <w:t>.</w:t>
      </w:r>
    </w:p>
    <w:p w14:paraId="52C82D48"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להגביל גישה ל-</w:t>
      </w:r>
      <w:r w:rsidRPr="0012430F">
        <w:rPr>
          <w:rFonts w:ascii="David" w:hAnsi="David" w:cs="David"/>
          <w:b/>
          <w:bCs w:val="0"/>
          <w:sz w:val="24"/>
          <w:szCs w:val="24"/>
        </w:rPr>
        <w:t>Source Repository</w:t>
      </w:r>
      <w:r w:rsidRPr="0012430F">
        <w:rPr>
          <w:rFonts w:ascii="David" w:hAnsi="David" w:cs="David"/>
          <w:b/>
          <w:bCs w:val="0"/>
          <w:sz w:val="24"/>
          <w:szCs w:val="24"/>
          <w:rtl/>
        </w:rPr>
        <w:t xml:space="preserve"> דרך הרשת, ולהרשות רק למחשבים של אנשי הפיתוח אשר מוסמכים למשוך ממנו מידע או לבצע בו שינויים. ניתן להשתמש לצורך כך בחוקי </w:t>
      </w:r>
      <w:r w:rsidRPr="0012430F">
        <w:rPr>
          <w:rFonts w:ascii="David" w:hAnsi="David" w:cs="David"/>
          <w:b/>
          <w:bCs w:val="0"/>
          <w:sz w:val="24"/>
          <w:szCs w:val="24"/>
        </w:rPr>
        <w:t>FW</w:t>
      </w:r>
      <w:r w:rsidRPr="0012430F">
        <w:rPr>
          <w:rFonts w:ascii="David" w:hAnsi="David" w:cs="David"/>
          <w:b/>
          <w:bCs w:val="0"/>
          <w:sz w:val="24"/>
          <w:szCs w:val="24"/>
          <w:rtl/>
        </w:rPr>
        <w:t xml:space="preserve"> מתאימים.</w:t>
      </w:r>
    </w:p>
    <w:p w14:paraId="647E08E8"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לבטל שמות משתמשים שלא נעשה בהם שימוש הרבה זמן.</w:t>
      </w:r>
    </w:p>
    <w:p w14:paraId="52289FBF" w14:textId="55333A61"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להגביל את כמות משתמשי ה-</w:t>
      </w:r>
      <w:r w:rsidRPr="0012430F">
        <w:rPr>
          <w:rFonts w:ascii="David" w:hAnsi="David" w:cs="David"/>
          <w:b/>
          <w:bCs w:val="0"/>
          <w:sz w:val="24"/>
          <w:szCs w:val="24"/>
        </w:rPr>
        <w:t>admin</w:t>
      </w:r>
      <w:r w:rsidRPr="0012430F">
        <w:rPr>
          <w:rFonts w:ascii="David" w:hAnsi="David" w:cs="David"/>
          <w:b/>
          <w:bCs w:val="0"/>
          <w:sz w:val="24"/>
          <w:szCs w:val="24"/>
          <w:rtl/>
        </w:rPr>
        <w:t>.</w:t>
      </w:r>
    </w:p>
    <w:p w14:paraId="7B8538B3"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2430F">
        <w:rPr>
          <w:rFonts w:ascii="David" w:hAnsi="David" w:cs="David"/>
          <w:b/>
          <w:bCs w:val="0"/>
          <w:sz w:val="24"/>
          <w:szCs w:val="24"/>
          <w:rtl/>
        </w:rPr>
        <w:t xml:space="preserve">יש לבצע </w:t>
      </w:r>
      <w:r w:rsidRPr="0012430F">
        <w:rPr>
          <w:rFonts w:ascii="David" w:hAnsi="David" w:cs="David"/>
          <w:b/>
          <w:bCs w:val="0"/>
          <w:sz w:val="24"/>
          <w:szCs w:val="24"/>
        </w:rPr>
        <w:t>Audit</w:t>
      </w:r>
      <w:r w:rsidRPr="0012430F">
        <w:rPr>
          <w:rFonts w:ascii="David" w:hAnsi="David" w:cs="David"/>
          <w:b/>
          <w:bCs w:val="0"/>
          <w:sz w:val="24"/>
          <w:szCs w:val="24"/>
          <w:rtl/>
        </w:rPr>
        <w:t xml:space="preserve"> על כל תהליכי העבודה מול ה-</w:t>
      </w:r>
      <w:r w:rsidRPr="0012430F">
        <w:rPr>
          <w:rFonts w:ascii="David" w:hAnsi="David" w:cs="David"/>
          <w:b/>
          <w:bCs w:val="0"/>
          <w:sz w:val="24"/>
          <w:szCs w:val="24"/>
        </w:rPr>
        <w:t>Source Repository</w:t>
      </w:r>
      <w:r w:rsidRPr="0012430F">
        <w:rPr>
          <w:rFonts w:ascii="David" w:hAnsi="David" w:cs="David"/>
          <w:b/>
          <w:bCs w:val="0"/>
          <w:sz w:val="24"/>
          <w:szCs w:val="24"/>
          <w:rtl/>
        </w:rPr>
        <w:t>, ולהעביר את קובץ ה-</w:t>
      </w:r>
      <w:r w:rsidRPr="0012430F">
        <w:rPr>
          <w:rFonts w:ascii="David" w:hAnsi="David" w:cs="David"/>
          <w:b/>
          <w:bCs w:val="0"/>
          <w:sz w:val="24"/>
          <w:szCs w:val="24"/>
        </w:rPr>
        <w:t>Audit Log</w:t>
      </w:r>
      <w:r w:rsidRPr="0012430F">
        <w:rPr>
          <w:rFonts w:ascii="David" w:hAnsi="David" w:cs="David"/>
          <w:b/>
          <w:bCs w:val="0"/>
          <w:sz w:val="24"/>
          <w:szCs w:val="24"/>
          <w:rtl/>
        </w:rPr>
        <w:t xml:space="preserve"> באופן רציף למערכת </w:t>
      </w:r>
      <w:r w:rsidRPr="0012430F">
        <w:rPr>
          <w:rFonts w:ascii="David" w:hAnsi="David" w:cs="David"/>
          <w:b/>
          <w:bCs w:val="0"/>
          <w:sz w:val="24"/>
          <w:szCs w:val="24"/>
        </w:rPr>
        <w:t>SIEM</w:t>
      </w:r>
      <w:r w:rsidRPr="0012430F">
        <w:rPr>
          <w:rFonts w:ascii="David" w:hAnsi="David" w:cs="David"/>
          <w:b/>
          <w:bCs w:val="0"/>
          <w:sz w:val="24"/>
          <w:szCs w:val="24"/>
          <w:rtl/>
        </w:rPr>
        <w:t xml:space="preserve"> אשר תדע לנתח אותו ולהתריע על ניסיונות תקיפה.</w:t>
      </w:r>
    </w:p>
    <w:p w14:paraId="40DD34D2" w14:textId="77777777" w:rsidR="0017402A" w:rsidRPr="0012430F" w:rsidRDefault="0017402A" w:rsidP="009F3834">
      <w:pPr>
        <w:pStyle w:val="25"/>
        <w:keepLines/>
        <w:numPr>
          <w:ilvl w:val="1"/>
          <w:numId w:val="91"/>
        </w:numPr>
        <w:overflowPunct w:val="0"/>
        <w:autoSpaceDE w:val="0"/>
        <w:autoSpaceDN w:val="0"/>
        <w:adjustRightInd w:val="0"/>
        <w:spacing w:line="360" w:lineRule="auto"/>
        <w:jc w:val="both"/>
        <w:textAlignment w:val="baseline"/>
        <w:rPr>
          <w:rFonts w:ascii="David" w:hAnsi="David" w:cs="David"/>
          <w:bCs w:val="0"/>
          <w:sz w:val="24"/>
          <w:szCs w:val="24"/>
          <w:rtl/>
        </w:rPr>
      </w:pPr>
      <w:r w:rsidRPr="0012430F">
        <w:rPr>
          <w:rFonts w:ascii="David" w:hAnsi="David" w:cs="David"/>
          <w:bCs w:val="0"/>
          <w:sz w:val="24"/>
          <w:szCs w:val="24"/>
          <w:rtl/>
        </w:rPr>
        <w:t xml:space="preserve"> </w:t>
      </w:r>
      <w:bookmarkStart w:id="890" w:name="_Toc134026750"/>
      <w:r w:rsidRPr="0012430F">
        <w:rPr>
          <w:rFonts w:ascii="David" w:hAnsi="David" w:cs="David"/>
          <w:bCs w:val="0"/>
          <w:sz w:val="24"/>
          <w:szCs w:val="24"/>
          <w:rtl/>
        </w:rPr>
        <w:t xml:space="preserve">הקשחת תהליך בניית גרסה – </w:t>
      </w:r>
      <w:r w:rsidRPr="0012430F">
        <w:rPr>
          <w:rFonts w:ascii="David" w:hAnsi="David" w:cs="David"/>
          <w:bCs w:val="0"/>
          <w:sz w:val="24"/>
          <w:szCs w:val="24"/>
        </w:rPr>
        <w:t>CI – Continuous Integration</w:t>
      </w:r>
      <w:bookmarkEnd w:id="890"/>
    </w:p>
    <w:p w14:paraId="014037A1"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tl/>
        </w:rPr>
      </w:pPr>
      <w:r w:rsidRPr="0012430F">
        <w:rPr>
          <w:rFonts w:ascii="David" w:hAnsi="David" w:cs="David"/>
          <w:b/>
          <w:bCs w:val="0"/>
          <w:sz w:val="24"/>
          <w:szCs w:val="24"/>
          <w:rtl/>
        </w:rPr>
        <w:t xml:space="preserve">כחלק מתהליך בניית גרסה, יש להריץ כלי אנליזה סטטי מסוג של </w:t>
      </w:r>
      <w:r w:rsidRPr="0012430F">
        <w:rPr>
          <w:rFonts w:ascii="David" w:hAnsi="David" w:cs="David"/>
          <w:b/>
          <w:bCs w:val="0"/>
          <w:sz w:val="24"/>
          <w:szCs w:val="24"/>
        </w:rPr>
        <w:t>SCA</w:t>
      </w:r>
      <w:r w:rsidRPr="0012430F">
        <w:rPr>
          <w:rFonts w:ascii="David" w:hAnsi="David" w:cs="David"/>
          <w:b/>
          <w:bCs w:val="0"/>
          <w:sz w:val="24"/>
          <w:szCs w:val="24"/>
          <w:rtl/>
        </w:rPr>
        <w:t xml:space="preserve"> </w:t>
      </w:r>
      <w:r w:rsidRPr="0012430F">
        <w:rPr>
          <w:rFonts w:ascii="David" w:hAnsi="David" w:cs="David"/>
          <w:b/>
          <w:bCs w:val="0"/>
          <w:sz w:val="24"/>
          <w:szCs w:val="24"/>
        </w:rPr>
        <w:t>(Software Component Analysis)</w:t>
      </w:r>
      <w:r w:rsidRPr="0012430F">
        <w:rPr>
          <w:rFonts w:ascii="David" w:hAnsi="David" w:cs="David"/>
          <w:b/>
          <w:bCs w:val="0"/>
          <w:sz w:val="24"/>
          <w:szCs w:val="24"/>
          <w:rtl/>
        </w:rPr>
        <w:t xml:space="preserve"> שיבדוק באיזה ספריות קוד פתוח </w:t>
      </w:r>
      <w:r w:rsidRPr="0012430F">
        <w:rPr>
          <w:rFonts w:ascii="David" w:hAnsi="David" w:cs="David"/>
          <w:b/>
          <w:bCs w:val="0"/>
          <w:sz w:val="24"/>
          <w:szCs w:val="24"/>
        </w:rPr>
        <w:t>(Open Source)</w:t>
      </w:r>
      <w:r w:rsidRPr="0012430F">
        <w:rPr>
          <w:rFonts w:ascii="David" w:hAnsi="David" w:cs="David"/>
          <w:b/>
          <w:bCs w:val="0"/>
          <w:sz w:val="24"/>
          <w:szCs w:val="24"/>
          <w:rtl/>
        </w:rPr>
        <w:t xml:space="preserve"> משתמשים ובמיוחד באיזה גרסה. זה כדי למנוע שימוש בקוד פתוח המכיל פרצות אבטחת-מידע או בקוד פתוח מזויף שהוכן על-ידי תוקפים.</w:t>
      </w:r>
    </w:p>
    <w:p w14:paraId="17A2DF14"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יש להשתמש בכלי תוכנה שמייצר קובץ </w:t>
      </w:r>
      <w:r w:rsidRPr="0012430F">
        <w:rPr>
          <w:rFonts w:ascii="David" w:hAnsi="David" w:cs="David"/>
          <w:b/>
          <w:bCs w:val="0"/>
          <w:sz w:val="24"/>
          <w:szCs w:val="24"/>
        </w:rPr>
        <w:t>SBOM</w:t>
      </w:r>
      <w:r w:rsidRPr="0012430F">
        <w:rPr>
          <w:rFonts w:ascii="David" w:hAnsi="David" w:cs="David"/>
          <w:b/>
          <w:bCs w:val="0"/>
          <w:sz w:val="24"/>
          <w:szCs w:val="24"/>
          <w:rtl/>
        </w:rPr>
        <w:t xml:space="preserve"> </w:t>
      </w:r>
      <w:r w:rsidRPr="0012430F">
        <w:rPr>
          <w:rFonts w:ascii="David" w:hAnsi="David" w:cs="David"/>
          <w:b/>
          <w:bCs w:val="0"/>
          <w:sz w:val="24"/>
          <w:szCs w:val="24"/>
        </w:rPr>
        <w:t>(Software Bill Of Material)</w:t>
      </w:r>
      <w:r w:rsidRPr="0012430F">
        <w:rPr>
          <w:rFonts w:ascii="David" w:hAnsi="David" w:cs="David"/>
          <w:b/>
          <w:bCs w:val="0"/>
          <w:sz w:val="24"/>
          <w:szCs w:val="24"/>
          <w:rtl/>
        </w:rPr>
        <w:t>, שמכיל מידע על כל רכיבי התוכנה שבונים את המערכת, ובמיוחד את חלקי הקוד הפתוח בה משתמשת המערכת.</w:t>
      </w:r>
    </w:p>
    <w:p w14:paraId="5E54AF99"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לשמור על ה-</w:t>
      </w:r>
      <w:r w:rsidRPr="0012430F">
        <w:rPr>
          <w:rFonts w:ascii="David" w:hAnsi="David" w:cs="David"/>
          <w:b/>
          <w:bCs w:val="0"/>
          <w:sz w:val="24"/>
          <w:szCs w:val="24"/>
        </w:rPr>
        <w:t>secrets</w:t>
      </w:r>
      <w:r w:rsidRPr="0012430F">
        <w:rPr>
          <w:rFonts w:ascii="David" w:hAnsi="David" w:cs="David"/>
          <w:b/>
          <w:bCs w:val="0"/>
          <w:sz w:val="24"/>
          <w:szCs w:val="24"/>
          <w:rtl/>
        </w:rPr>
        <w:t xml:space="preserve"> שבהם משתמשים בתהליכי ה-</w:t>
      </w:r>
      <w:r w:rsidRPr="0012430F">
        <w:rPr>
          <w:rFonts w:ascii="David" w:hAnsi="David" w:cs="David"/>
          <w:b/>
          <w:bCs w:val="0"/>
          <w:sz w:val="24"/>
          <w:szCs w:val="24"/>
        </w:rPr>
        <w:t>CI</w:t>
      </w:r>
      <w:r w:rsidRPr="0012430F">
        <w:rPr>
          <w:rFonts w:ascii="David" w:hAnsi="David" w:cs="David"/>
          <w:b/>
          <w:bCs w:val="0"/>
          <w:sz w:val="24"/>
          <w:szCs w:val="24"/>
          <w:rtl/>
        </w:rPr>
        <w:t>. ה-</w:t>
      </w:r>
      <w:r w:rsidRPr="0012430F">
        <w:rPr>
          <w:rFonts w:ascii="David" w:hAnsi="David" w:cs="David"/>
          <w:b/>
          <w:bCs w:val="0"/>
          <w:sz w:val="24"/>
          <w:szCs w:val="24"/>
        </w:rPr>
        <w:t>secrets</w:t>
      </w:r>
      <w:r w:rsidRPr="0012430F">
        <w:rPr>
          <w:rFonts w:ascii="David" w:hAnsi="David" w:cs="David"/>
          <w:b/>
          <w:bCs w:val="0"/>
          <w:sz w:val="24"/>
          <w:szCs w:val="24"/>
          <w:rtl/>
        </w:rPr>
        <w:t xml:space="preserve"> מאפשרים כניסה לרכיבי תוכנה. להלן מספר דוגמאות ל-</w:t>
      </w:r>
      <w:r w:rsidRPr="0012430F">
        <w:rPr>
          <w:rFonts w:ascii="David" w:hAnsi="David" w:cs="David"/>
          <w:b/>
          <w:bCs w:val="0"/>
          <w:sz w:val="24"/>
          <w:szCs w:val="24"/>
        </w:rPr>
        <w:t>secrets</w:t>
      </w:r>
      <w:r w:rsidRPr="0012430F">
        <w:rPr>
          <w:rFonts w:ascii="David" w:hAnsi="David" w:cs="David"/>
          <w:b/>
          <w:bCs w:val="0"/>
          <w:sz w:val="24"/>
          <w:szCs w:val="24"/>
          <w:rtl/>
        </w:rPr>
        <w:t>:</w:t>
      </w:r>
    </w:p>
    <w:p w14:paraId="71E161CC" w14:textId="77777777" w:rsidR="0017402A" w:rsidRPr="0017402A" w:rsidRDefault="0017402A" w:rsidP="0017402A">
      <w:pPr>
        <w:pStyle w:val="Heading3Bold"/>
        <w:jc w:val="both"/>
      </w:pPr>
      <w:r w:rsidRPr="0017402A">
        <w:t>Keys</w:t>
      </w:r>
      <w:r w:rsidRPr="0017402A">
        <w:rPr>
          <w:rtl/>
        </w:rPr>
        <w:t xml:space="preserve"> </w:t>
      </w:r>
      <w:r w:rsidRPr="0017402A">
        <w:t>API</w:t>
      </w:r>
      <w:r w:rsidRPr="0017402A">
        <w:rPr>
          <w:rtl/>
        </w:rPr>
        <w:t xml:space="preserve"> – בהם משתמשים לגשת לשירות חיצוני או ל-</w:t>
      </w:r>
      <w:r w:rsidRPr="0017402A">
        <w:t>API</w:t>
      </w:r>
    </w:p>
    <w:p w14:paraId="6E71D621" w14:textId="77777777" w:rsidR="0017402A" w:rsidRPr="0017402A" w:rsidRDefault="0017402A" w:rsidP="0017402A">
      <w:pPr>
        <w:pStyle w:val="Heading3Bold"/>
        <w:jc w:val="both"/>
      </w:pPr>
      <w:r w:rsidRPr="0017402A">
        <w:t>DB Credentials</w:t>
      </w:r>
      <w:r w:rsidRPr="0017402A">
        <w:rPr>
          <w:rtl/>
        </w:rPr>
        <w:t xml:space="preserve"> – בהם משתמשים לגשת למאגר נתונים </w:t>
      </w:r>
      <w:r w:rsidRPr="0017402A">
        <w:t>(Database)</w:t>
      </w:r>
      <w:r w:rsidRPr="0017402A">
        <w:rPr>
          <w:rtl/>
        </w:rPr>
        <w:t>.</w:t>
      </w:r>
    </w:p>
    <w:p w14:paraId="2030961E" w14:textId="77777777" w:rsidR="0017402A" w:rsidRPr="0017402A" w:rsidRDefault="0017402A" w:rsidP="0017402A">
      <w:pPr>
        <w:pStyle w:val="Heading3Bold"/>
        <w:jc w:val="both"/>
      </w:pPr>
      <w:r w:rsidRPr="0017402A">
        <w:t>SSH Keys</w:t>
      </w:r>
      <w:r w:rsidRPr="0017402A">
        <w:rPr>
          <w:rtl/>
        </w:rPr>
        <w:t xml:space="preserve"> – בהם משתמשים לאשר זיהוי בגישה לשרתים מרוחקים</w:t>
      </w:r>
    </w:p>
    <w:p w14:paraId="02FBC68F" w14:textId="77777777" w:rsidR="0017402A" w:rsidRPr="0017402A" w:rsidRDefault="0017402A" w:rsidP="0017402A">
      <w:pPr>
        <w:pStyle w:val="Heading3Bold"/>
        <w:jc w:val="both"/>
      </w:pPr>
      <w:r w:rsidRPr="0017402A">
        <w:t>Git Credentials</w:t>
      </w:r>
      <w:r w:rsidRPr="0017402A">
        <w:rPr>
          <w:rtl/>
        </w:rPr>
        <w:t xml:space="preserve"> – בהם משתמשים לגישה ל-</w:t>
      </w:r>
      <w:r w:rsidRPr="0017402A">
        <w:t>Source Repository</w:t>
      </w:r>
    </w:p>
    <w:p w14:paraId="0FFCFE45"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להצפין את ה-</w:t>
      </w:r>
      <w:r w:rsidRPr="0012430F">
        <w:rPr>
          <w:rFonts w:ascii="David" w:hAnsi="David" w:cs="David"/>
          <w:b/>
          <w:bCs w:val="0"/>
          <w:sz w:val="24"/>
          <w:szCs w:val="24"/>
        </w:rPr>
        <w:t>secrets</w:t>
      </w:r>
      <w:r w:rsidRPr="0012430F">
        <w:rPr>
          <w:rFonts w:ascii="David" w:hAnsi="David" w:cs="David"/>
          <w:b/>
          <w:bCs w:val="0"/>
          <w:sz w:val="24"/>
          <w:szCs w:val="24"/>
          <w:rtl/>
        </w:rPr>
        <w:t xml:space="preserve"> ולא לשמור אותם גלויים כ-</w:t>
      </w:r>
      <w:r w:rsidRPr="0012430F">
        <w:rPr>
          <w:rFonts w:ascii="David" w:hAnsi="David" w:cs="David"/>
          <w:b/>
          <w:bCs w:val="0"/>
          <w:sz w:val="24"/>
          <w:szCs w:val="24"/>
        </w:rPr>
        <w:t>Clear Text</w:t>
      </w:r>
      <w:r w:rsidRPr="0012430F">
        <w:rPr>
          <w:rFonts w:ascii="David" w:hAnsi="David" w:cs="David"/>
          <w:b/>
          <w:bCs w:val="0"/>
          <w:sz w:val="24"/>
          <w:szCs w:val="24"/>
          <w:rtl/>
        </w:rPr>
        <w:t>.</w:t>
      </w:r>
    </w:p>
    <w:p w14:paraId="77B357E2"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lastRenderedPageBreak/>
        <w:t>יש לשמור את ה-</w:t>
      </w:r>
      <w:r w:rsidRPr="0012430F">
        <w:rPr>
          <w:rFonts w:ascii="David" w:hAnsi="David" w:cs="David"/>
          <w:b/>
          <w:bCs w:val="0"/>
          <w:sz w:val="24"/>
          <w:szCs w:val="24"/>
        </w:rPr>
        <w:t>secrets</w:t>
      </w:r>
      <w:r w:rsidRPr="0012430F">
        <w:rPr>
          <w:rFonts w:ascii="David" w:hAnsi="David" w:cs="David"/>
          <w:b/>
          <w:bCs w:val="0"/>
          <w:sz w:val="24"/>
          <w:szCs w:val="24"/>
          <w:rtl/>
        </w:rPr>
        <w:t xml:space="preserve"> במקום מאובטח, כגון ב-</w:t>
      </w:r>
      <w:r w:rsidRPr="0012430F">
        <w:rPr>
          <w:rFonts w:ascii="David" w:hAnsi="David" w:cs="David"/>
          <w:b/>
          <w:bCs w:val="0"/>
          <w:sz w:val="24"/>
          <w:szCs w:val="24"/>
        </w:rPr>
        <w:t>password manager</w:t>
      </w:r>
      <w:r w:rsidRPr="0012430F">
        <w:rPr>
          <w:rFonts w:ascii="David" w:hAnsi="David" w:cs="David"/>
          <w:b/>
          <w:bCs w:val="0"/>
          <w:sz w:val="24"/>
          <w:szCs w:val="24"/>
          <w:rtl/>
        </w:rPr>
        <w:t xml:space="preserve"> או בתיקיות שמורות היטב. אין לשמור אותם ב-</w:t>
      </w:r>
      <w:r w:rsidRPr="0012430F">
        <w:rPr>
          <w:rFonts w:ascii="David" w:hAnsi="David" w:cs="David"/>
          <w:b/>
          <w:bCs w:val="0"/>
          <w:sz w:val="24"/>
          <w:szCs w:val="24"/>
        </w:rPr>
        <w:t>Source Repository</w:t>
      </w:r>
      <w:r w:rsidRPr="0012430F">
        <w:rPr>
          <w:rFonts w:ascii="David" w:hAnsi="David" w:cs="David"/>
          <w:b/>
          <w:bCs w:val="0"/>
          <w:sz w:val="24"/>
          <w:szCs w:val="24"/>
          <w:rtl/>
        </w:rPr>
        <w:t>.</w:t>
      </w:r>
    </w:p>
    <w:p w14:paraId="363F807F"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להשתמש ב-</w:t>
      </w:r>
      <w:r w:rsidRPr="0012430F">
        <w:rPr>
          <w:rFonts w:ascii="David" w:hAnsi="David" w:cs="David"/>
          <w:b/>
          <w:bCs w:val="0"/>
          <w:sz w:val="24"/>
          <w:szCs w:val="24"/>
        </w:rPr>
        <w:t>secrets</w:t>
      </w:r>
      <w:r w:rsidRPr="0012430F">
        <w:rPr>
          <w:rFonts w:ascii="David" w:hAnsi="David" w:cs="David"/>
          <w:b/>
          <w:bCs w:val="0"/>
          <w:sz w:val="24"/>
          <w:szCs w:val="24"/>
          <w:rtl/>
        </w:rPr>
        <w:t xml:space="preserve"> שונים לצרכים שונים. לדוגמא: להשתמש בסיסמאות שונות בגישה ל-</w:t>
      </w:r>
      <w:r w:rsidRPr="0012430F">
        <w:rPr>
          <w:rFonts w:ascii="David" w:hAnsi="David" w:cs="David"/>
          <w:b/>
          <w:bCs w:val="0"/>
          <w:sz w:val="24"/>
          <w:szCs w:val="24"/>
        </w:rPr>
        <w:t>databases</w:t>
      </w:r>
      <w:r w:rsidRPr="0012430F">
        <w:rPr>
          <w:rFonts w:ascii="David" w:hAnsi="David" w:cs="David"/>
          <w:b/>
          <w:bCs w:val="0"/>
          <w:sz w:val="24"/>
          <w:szCs w:val="24"/>
          <w:rtl/>
        </w:rPr>
        <w:t xml:space="preserve"> שנמצאים בפיתוח, בבדיקות ו/או בייצור.</w:t>
      </w:r>
    </w:p>
    <w:p w14:paraId="3D316AAB"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 xml:space="preserve">להחליף </w:t>
      </w:r>
      <w:r w:rsidRPr="0012430F">
        <w:rPr>
          <w:rFonts w:ascii="David" w:hAnsi="David" w:cs="David"/>
          <w:b/>
          <w:bCs w:val="0"/>
          <w:sz w:val="24"/>
          <w:szCs w:val="24"/>
        </w:rPr>
        <w:t>(rotate)</w:t>
      </w:r>
      <w:r w:rsidRPr="0012430F">
        <w:rPr>
          <w:rFonts w:ascii="David" w:hAnsi="David" w:cs="David"/>
          <w:b/>
          <w:bCs w:val="0"/>
          <w:sz w:val="24"/>
          <w:szCs w:val="24"/>
          <w:rtl/>
        </w:rPr>
        <w:t xml:space="preserve"> את ה-</w:t>
      </w:r>
      <w:r w:rsidRPr="0012430F">
        <w:rPr>
          <w:rFonts w:ascii="David" w:hAnsi="David" w:cs="David"/>
          <w:b/>
          <w:bCs w:val="0"/>
          <w:sz w:val="24"/>
          <w:szCs w:val="24"/>
        </w:rPr>
        <w:t>secrets</w:t>
      </w:r>
      <w:r w:rsidRPr="0012430F">
        <w:rPr>
          <w:rFonts w:ascii="David" w:hAnsi="David" w:cs="David"/>
          <w:b/>
          <w:bCs w:val="0"/>
          <w:sz w:val="24"/>
          <w:szCs w:val="24"/>
          <w:rtl/>
        </w:rPr>
        <w:t xml:space="preserve"> בזמנים קבועים וקצרים (כל חודש או כל רבעון).</w:t>
      </w:r>
    </w:p>
    <w:p w14:paraId="2BD5F67E"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לאפשר גישה לתהליך בניית הפרויקט רק לאנשים מוסמכים.</w:t>
      </w:r>
    </w:p>
    <w:p w14:paraId="4A5E077B"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אין לכתוב את ה-</w:t>
      </w:r>
      <w:r w:rsidRPr="0012430F">
        <w:rPr>
          <w:rFonts w:ascii="David" w:hAnsi="David" w:cs="David"/>
          <w:b/>
          <w:bCs w:val="0"/>
          <w:sz w:val="24"/>
          <w:szCs w:val="24"/>
        </w:rPr>
        <w:t>secrets</w:t>
      </w:r>
      <w:r w:rsidRPr="0012430F">
        <w:rPr>
          <w:rFonts w:ascii="David" w:hAnsi="David" w:cs="David"/>
          <w:b/>
          <w:bCs w:val="0"/>
          <w:sz w:val="24"/>
          <w:szCs w:val="24"/>
          <w:rtl/>
        </w:rPr>
        <w:t xml:space="preserve"> כ-</w:t>
      </w:r>
      <w:r w:rsidRPr="0012430F">
        <w:rPr>
          <w:rFonts w:ascii="David" w:hAnsi="David" w:cs="David"/>
          <w:b/>
          <w:bCs w:val="0"/>
          <w:sz w:val="24"/>
          <w:szCs w:val="24"/>
        </w:rPr>
        <w:t>hard coded</w:t>
      </w:r>
      <w:r w:rsidRPr="0012430F">
        <w:rPr>
          <w:rFonts w:ascii="David" w:hAnsi="David" w:cs="David"/>
          <w:b/>
          <w:bCs w:val="0"/>
          <w:sz w:val="24"/>
          <w:szCs w:val="24"/>
          <w:rtl/>
        </w:rPr>
        <w:t xml:space="preserve"> בקוד. יש להשתמש רק בשם שלהם, ואילו את הערך, יש לשמור מחוץ לסביבת ה-</w:t>
      </w:r>
      <w:r w:rsidRPr="0012430F">
        <w:rPr>
          <w:rFonts w:ascii="David" w:hAnsi="David" w:cs="David"/>
          <w:b/>
          <w:bCs w:val="0"/>
          <w:sz w:val="24"/>
          <w:szCs w:val="24"/>
        </w:rPr>
        <w:t>CI</w:t>
      </w:r>
      <w:r w:rsidRPr="0012430F">
        <w:rPr>
          <w:rFonts w:ascii="David" w:hAnsi="David" w:cs="David"/>
          <w:b/>
          <w:bCs w:val="0"/>
          <w:sz w:val="24"/>
          <w:szCs w:val="24"/>
          <w:rtl/>
        </w:rPr>
        <w:t>.</w:t>
      </w:r>
    </w:p>
    <w:p w14:paraId="1451CD02"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להגביל את העברת ה-</w:t>
      </w:r>
      <w:r w:rsidRPr="0012430F">
        <w:rPr>
          <w:rFonts w:ascii="David" w:hAnsi="David" w:cs="David"/>
          <w:b/>
          <w:bCs w:val="0"/>
          <w:sz w:val="24"/>
          <w:szCs w:val="24"/>
        </w:rPr>
        <w:t>secrets</w:t>
      </w:r>
      <w:r w:rsidRPr="0012430F">
        <w:rPr>
          <w:rFonts w:ascii="David" w:hAnsi="David" w:cs="David"/>
          <w:b/>
          <w:bCs w:val="0"/>
          <w:sz w:val="24"/>
          <w:szCs w:val="24"/>
          <w:rtl/>
        </w:rPr>
        <w:t xml:space="preserve"> לצעדי ה-</w:t>
      </w:r>
      <w:r w:rsidRPr="0012430F">
        <w:rPr>
          <w:rFonts w:ascii="David" w:hAnsi="David" w:cs="David"/>
          <w:b/>
          <w:bCs w:val="0"/>
          <w:sz w:val="24"/>
          <w:szCs w:val="24"/>
        </w:rPr>
        <w:t>CI</w:t>
      </w:r>
      <w:r w:rsidRPr="0012430F">
        <w:rPr>
          <w:rFonts w:ascii="David" w:hAnsi="David" w:cs="David"/>
          <w:b/>
          <w:bCs w:val="0"/>
          <w:sz w:val="24"/>
          <w:szCs w:val="24"/>
          <w:rtl/>
        </w:rPr>
        <w:t xml:space="preserve"> </w:t>
      </w:r>
      <w:r w:rsidRPr="0012430F">
        <w:rPr>
          <w:rFonts w:ascii="David" w:hAnsi="David" w:cs="David"/>
          <w:b/>
          <w:bCs w:val="0"/>
          <w:sz w:val="24"/>
          <w:szCs w:val="24"/>
        </w:rPr>
        <w:t>(CI steps)</w:t>
      </w:r>
      <w:r w:rsidRPr="0012430F">
        <w:rPr>
          <w:rFonts w:ascii="David" w:hAnsi="David" w:cs="David"/>
          <w:b/>
          <w:bCs w:val="0"/>
          <w:sz w:val="24"/>
          <w:szCs w:val="24"/>
          <w:rtl/>
        </w:rPr>
        <w:t xml:space="preserve"> למינימום הנדרש.</w:t>
      </w:r>
    </w:p>
    <w:p w14:paraId="2132789B"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להגדיר את צעדי ה-</w:t>
      </w:r>
      <w:r w:rsidRPr="0012430F">
        <w:rPr>
          <w:rFonts w:ascii="David" w:hAnsi="David" w:cs="David"/>
          <w:b/>
          <w:bCs w:val="0"/>
          <w:sz w:val="24"/>
          <w:szCs w:val="24"/>
        </w:rPr>
        <w:t>CI</w:t>
      </w:r>
      <w:r w:rsidRPr="0012430F">
        <w:rPr>
          <w:rFonts w:ascii="David" w:hAnsi="David" w:cs="David"/>
          <w:b/>
          <w:bCs w:val="0"/>
          <w:sz w:val="24"/>
          <w:szCs w:val="24"/>
          <w:rtl/>
        </w:rPr>
        <w:t xml:space="preserve"> </w:t>
      </w:r>
      <w:r w:rsidRPr="0012430F">
        <w:rPr>
          <w:rFonts w:ascii="David" w:hAnsi="David" w:cs="David"/>
          <w:b/>
          <w:bCs w:val="0"/>
          <w:sz w:val="24"/>
          <w:szCs w:val="24"/>
        </w:rPr>
        <w:t>(CI steps)</w:t>
      </w:r>
      <w:r w:rsidRPr="0012430F">
        <w:rPr>
          <w:rFonts w:ascii="David" w:hAnsi="David" w:cs="David"/>
          <w:b/>
          <w:bCs w:val="0"/>
          <w:sz w:val="24"/>
          <w:szCs w:val="24"/>
          <w:rtl/>
        </w:rPr>
        <w:t xml:space="preserve"> עם רמת הפריווילגיה הנמוכה ביותר האפשרית.</w:t>
      </w:r>
    </w:p>
    <w:p w14:paraId="28499299"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לאפשר רק ל-</w:t>
      </w:r>
      <w:r w:rsidRPr="0012430F">
        <w:rPr>
          <w:rFonts w:ascii="David" w:hAnsi="David" w:cs="David"/>
          <w:b/>
          <w:bCs w:val="0"/>
          <w:sz w:val="24"/>
          <w:szCs w:val="24"/>
        </w:rPr>
        <w:t>admin</w:t>
      </w:r>
      <w:r w:rsidRPr="0012430F">
        <w:rPr>
          <w:rFonts w:ascii="David" w:hAnsi="David" w:cs="David"/>
          <w:b/>
          <w:bCs w:val="0"/>
          <w:sz w:val="24"/>
          <w:szCs w:val="24"/>
          <w:rtl/>
        </w:rPr>
        <w:t xml:space="preserve"> לשנות את תהליך בניית הגרסה, ולא למתכנתים.</w:t>
      </w:r>
    </w:p>
    <w:p w14:paraId="2989CB94" w14:textId="77777777" w:rsidR="0017402A" w:rsidRPr="0012430F"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b/>
          <w:bCs w:val="0"/>
          <w:sz w:val="24"/>
          <w:szCs w:val="24"/>
        </w:rPr>
      </w:pPr>
      <w:r w:rsidRPr="0012430F">
        <w:rPr>
          <w:rFonts w:ascii="David" w:hAnsi="David" w:cs="David"/>
          <w:b/>
          <w:bCs w:val="0"/>
          <w:sz w:val="24"/>
          <w:szCs w:val="24"/>
          <w:rtl/>
        </w:rPr>
        <w:t>יש לבדוק את קבצי הקונפיגורציה של תהליכי ה-</w:t>
      </w:r>
      <w:r w:rsidRPr="0012430F">
        <w:rPr>
          <w:rFonts w:ascii="David" w:hAnsi="David" w:cs="David"/>
          <w:b/>
          <w:bCs w:val="0"/>
          <w:sz w:val="24"/>
          <w:szCs w:val="24"/>
        </w:rPr>
        <w:t>CI/CD</w:t>
      </w:r>
      <w:r w:rsidRPr="0012430F">
        <w:rPr>
          <w:rFonts w:ascii="David" w:hAnsi="David" w:cs="David"/>
          <w:b/>
          <w:bCs w:val="0"/>
          <w:sz w:val="24"/>
          <w:szCs w:val="24"/>
          <w:rtl/>
        </w:rPr>
        <w:t xml:space="preserve"> באופן קבוע ולהגן עליהם מפני שינויים בלתי מאושרים.</w:t>
      </w:r>
    </w:p>
    <w:p w14:paraId="2653B7FF" w14:textId="77777777" w:rsidR="0017402A" w:rsidRPr="0017402A" w:rsidRDefault="0017402A" w:rsidP="009F3834">
      <w:pPr>
        <w:pStyle w:val="31"/>
        <w:keepLines/>
        <w:numPr>
          <w:ilvl w:val="2"/>
          <w:numId w:val="91"/>
        </w:numPr>
        <w:tabs>
          <w:tab w:val="clear" w:pos="2844"/>
        </w:tabs>
        <w:overflowPunct w:val="0"/>
        <w:autoSpaceDE w:val="0"/>
        <w:autoSpaceDN w:val="0"/>
        <w:bidi/>
        <w:adjustRightInd w:val="0"/>
        <w:spacing w:before="0" w:line="360" w:lineRule="auto"/>
        <w:ind w:left="1260" w:right="-284" w:hanging="810"/>
        <w:jc w:val="both"/>
        <w:rPr>
          <w:rFonts w:ascii="David" w:hAnsi="David" w:cs="David"/>
          <w:sz w:val="24"/>
          <w:szCs w:val="24"/>
        </w:rPr>
      </w:pPr>
      <w:r w:rsidRPr="0012430F">
        <w:rPr>
          <w:rFonts w:ascii="David" w:hAnsi="David" w:cs="David"/>
          <w:b/>
          <w:bCs w:val="0"/>
          <w:sz w:val="24"/>
          <w:szCs w:val="24"/>
          <w:rtl/>
        </w:rPr>
        <w:t xml:space="preserve">יש לבצע </w:t>
      </w:r>
      <w:r w:rsidRPr="0012430F">
        <w:rPr>
          <w:rFonts w:ascii="David" w:hAnsi="David" w:cs="David"/>
          <w:b/>
          <w:bCs w:val="0"/>
          <w:sz w:val="24"/>
          <w:szCs w:val="24"/>
        </w:rPr>
        <w:t>Audit</w:t>
      </w:r>
      <w:r w:rsidRPr="0012430F">
        <w:rPr>
          <w:rFonts w:ascii="David" w:hAnsi="David" w:cs="David"/>
          <w:b/>
          <w:bCs w:val="0"/>
          <w:sz w:val="24"/>
          <w:szCs w:val="24"/>
          <w:rtl/>
        </w:rPr>
        <w:t xml:space="preserve"> על כל תהליכי העבודה במהלך כל שלבי ה-</w:t>
      </w:r>
      <w:r w:rsidRPr="0012430F">
        <w:rPr>
          <w:rFonts w:ascii="David" w:hAnsi="David" w:cs="David"/>
          <w:b/>
          <w:bCs w:val="0"/>
          <w:sz w:val="24"/>
          <w:szCs w:val="24"/>
        </w:rPr>
        <w:t>CI/CD</w:t>
      </w:r>
      <w:r w:rsidRPr="0012430F">
        <w:rPr>
          <w:rFonts w:ascii="David" w:hAnsi="David" w:cs="David"/>
          <w:b/>
          <w:bCs w:val="0"/>
          <w:sz w:val="24"/>
          <w:szCs w:val="24"/>
          <w:rtl/>
        </w:rPr>
        <w:t>, ולהעביר את קובץ ה-</w:t>
      </w:r>
      <w:r w:rsidRPr="0012430F">
        <w:rPr>
          <w:rFonts w:ascii="David" w:hAnsi="David" w:cs="David"/>
          <w:b/>
          <w:bCs w:val="0"/>
          <w:sz w:val="24"/>
          <w:szCs w:val="24"/>
        </w:rPr>
        <w:t>Audit Log</w:t>
      </w:r>
      <w:r w:rsidRPr="0012430F">
        <w:rPr>
          <w:rFonts w:ascii="David" w:hAnsi="David" w:cs="David"/>
          <w:b/>
          <w:bCs w:val="0"/>
          <w:sz w:val="24"/>
          <w:szCs w:val="24"/>
          <w:rtl/>
        </w:rPr>
        <w:t xml:space="preserve"> באופן רציף למערכת </w:t>
      </w:r>
      <w:r w:rsidRPr="0012430F">
        <w:rPr>
          <w:rFonts w:ascii="David" w:hAnsi="David" w:cs="David"/>
          <w:b/>
          <w:bCs w:val="0"/>
          <w:sz w:val="24"/>
          <w:szCs w:val="24"/>
        </w:rPr>
        <w:t>SIEM</w:t>
      </w:r>
      <w:r w:rsidRPr="0012430F">
        <w:rPr>
          <w:rFonts w:ascii="David" w:hAnsi="David" w:cs="David"/>
          <w:b/>
          <w:bCs w:val="0"/>
          <w:sz w:val="24"/>
          <w:szCs w:val="24"/>
          <w:rtl/>
        </w:rPr>
        <w:t xml:space="preserve"> אשר תדע לנתח אותו ולהתריע על ניסיונות תקיפה.</w:t>
      </w:r>
    </w:p>
    <w:bookmarkEnd w:id="645"/>
    <w:bookmarkEnd w:id="646"/>
    <w:p w14:paraId="7159A430" w14:textId="77777777" w:rsidR="006B3A5B" w:rsidRDefault="006B3A5B" w:rsidP="0017402A">
      <w:pPr>
        <w:bidi w:val="0"/>
        <w:spacing w:line="360" w:lineRule="auto"/>
        <w:jc w:val="both"/>
        <w:rPr>
          <w:rFonts w:ascii="David" w:hAnsi="David" w:cs="David"/>
          <w:b/>
          <w:bCs/>
          <w:u w:val="single"/>
        </w:rPr>
        <w:sectPr w:rsidR="006B3A5B" w:rsidSect="006B3A5B">
          <w:pgSz w:w="11906" w:h="16838"/>
          <w:pgMar w:top="1673" w:right="1797" w:bottom="1616" w:left="1797" w:header="709" w:footer="767" w:gutter="0"/>
          <w:cols w:space="708"/>
          <w:bidi/>
          <w:rtlGutter/>
          <w:docGrid w:linePitch="360"/>
        </w:sectPr>
      </w:pPr>
    </w:p>
    <w:p w14:paraId="74C67332" w14:textId="4FE0779D" w:rsidR="0017402A" w:rsidRDefault="0017402A" w:rsidP="0017402A">
      <w:pPr>
        <w:bidi w:val="0"/>
        <w:spacing w:line="360" w:lineRule="auto"/>
        <w:jc w:val="both"/>
        <w:rPr>
          <w:b/>
          <w:bCs/>
          <w:sz w:val="42"/>
          <w:szCs w:val="42"/>
          <w:u w:val="single"/>
          <w:rtl/>
        </w:rPr>
      </w:pPr>
      <w:r w:rsidRPr="0017402A">
        <w:rPr>
          <w:rFonts w:ascii="David" w:hAnsi="David" w:cs="David"/>
          <w:b/>
          <w:bCs/>
          <w:u w:val="single"/>
          <w:rtl/>
        </w:rPr>
        <w:br w:type="page"/>
      </w:r>
    </w:p>
    <w:p w14:paraId="7C3E42E4" w14:textId="77777777" w:rsidR="0017402A" w:rsidRDefault="0017402A" w:rsidP="0017402A">
      <w:pPr>
        <w:ind w:left="90"/>
        <w:jc w:val="both"/>
        <w:rPr>
          <w:b/>
          <w:bCs/>
          <w:sz w:val="42"/>
          <w:szCs w:val="42"/>
          <w:u w:val="single"/>
          <w:rtl/>
        </w:rPr>
        <w:sectPr w:rsidR="0017402A" w:rsidSect="006B3A5B">
          <w:type w:val="continuous"/>
          <w:pgSz w:w="11906" w:h="16838"/>
          <w:pgMar w:top="1673" w:right="1797" w:bottom="1616" w:left="1797" w:header="709" w:footer="767" w:gutter="0"/>
          <w:cols w:space="708"/>
          <w:bidi/>
          <w:rtlGutter/>
          <w:docGrid w:linePitch="360"/>
        </w:sectPr>
      </w:pPr>
    </w:p>
    <w:p w14:paraId="7B991D3C" w14:textId="77777777" w:rsidR="0017402A" w:rsidRDefault="0017402A" w:rsidP="0017402A">
      <w:pPr>
        <w:ind w:left="90"/>
        <w:jc w:val="both"/>
        <w:rPr>
          <w:b/>
          <w:bCs/>
          <w:sz w:val="42"/>
          <w:szCs w:val="42"/>
          <w:u w:val="single"/>
          <w:rtl/>
        </w:rPr>
      </w:pPr>
      <w:r w:rsidRPr="00775290">
        <w:rPr>
          <w:b/>
          <w:bCs/>
          <w:sz w:val="42"/>
          <w:szCs w:val="42"/>
          <w:u w:val="single"/>
          <w:rtl/>
        </w:rPr>
        <w:lastRenderedPageBreak/>
        <w:t xml:space="preserve">נספח </w:t>
      </w:r>
      <w:r>
        <w:rPr>
          <w:rFonts w:hint="cs"/>
          <w:b/>
          <w:bCs/>
          <w:sz w:val="42"/>
          <w:szCs w:val="42"/>
          <w:u w:val="single"/>
          <w:rtl/>
        </w:rPr>
        <w:t>א</w:t>
      </w:r>
      <w:r w:rsidRPr="00775290">
        <w:rPr>
          <w:b/>
          <w:bCs/>
          <w:sz w:val="42"/>
          <w:szCs w:val="42"/>
          <w:u w:val="single"/>
          <w:rtl/>
        </w:rPr>
        <w:t xml:space="preserve">' – </w:t>
      </w:r>
      <w:r>
        <w:rPr>
          <w:rFonts w:hint="cs"/>
          <w:b/>
          <w:bCs/>
          <w:sz w:val="42"/>
          <w:szCs w:val="42"/>
          <w:u w:val="single"/>
          <w:rtl/>
        </w:rPr>
        <w:t>תבנית מיפוי תהליכים והערכת סיכונים לדוגמה</w:t>
      </w:r>
    </w:p>
    <w:p w14:paraId="3C03831A" w14:textId="77777777" w:rsidR="0017402A" w:rsidRDefault="0017402A" w:rsidP="0017402A">
      <w:pPr>
        <w:ind w:left="90"/>
        <w:jc w:val="both"/>
        <w:rPr>
          <w:b/>
          <w:bCs/>
          <w:sz w:val="42"/>
          <w:szCs w:val="42"/>
          <w:u w:val="single"/>
          <w:rtl/>
        </w:rPr>
      </w:pPr>
    </w:p>
    <w:tbl>
      <w:tblPr>
        <w:bidiVisual/>
        <w:tblW w:w="14098" w:type="dxa"/>
        <w:tblInd w:w="-495" w:type="dxa"/>
        <w:tblLook w:val="04A0" w:firstRow="1" w:lastRow="0" w:firstColumn="1" w:lastColumn="0" w:noHBand="0" w:noVBand="1"/>
      </w:tblPr>
      <w:tblGrid>
        <w:gridCol w:w="607"/>
        <w:gridCol w:w="1325"/>
        <w:gridCol w:w="1362"/>
        <w:gridCol w:w="934"/>
        <w:gridCol w:w="1453"/>
        <w:gridCol w:w="1312"/>
        <w:gridCol w:w="1326"/>
        <w:gridCol w:w="1485"/>
        <w:gridCol w:w="1301"/>
        <w:gridCol w:w="1073"/>
        <w:gridCol w:w="741"/>
        <w:gridCol w:w="1179"/>
      </w:tblGrid>
      <w:tr w:rsidR="0017402A" w:rsidRPr="006652D1" w14:paraId="29CE5C65" w14:textId="77777777" w:rsidTr="0017402A">
        <w:trPr>
          <w:trHeight w:val="1515"/>
        </w:trPr>
        <w:tc>
          <w:tcPr>
            <w:tcW w:w="607" w:type="dxa"/>
            <w:tcBorders>
              <w:top w:val="single" w:sz="4" w:space="0" w:color="000000"/>
              <w:left w:val="single" w:sz="4" w:space="0" w:color="000000"/>
              <w:bottom w:val="single" w:sz="4" w:space="0" w:color="000000"/>
              <w:right w:val="single" w:sz="4" w:space="0" w:color="000000"/>
            </w:tcBorders>
            <w:shd w:val="clear" w:color="8EAADB" w:fill="8EAADB"/>
            <w:hideMark/>
          </w:tcPr>
          <w:p w14:paraId="6DC96378" w14:textId="77777777" w:rsidR="0017402A" w:rsidRPr="006652D1" w:rsidRDefault="0017402A" w:rsidP="0017402A">
            <w:pPr>
              <w:jc w:val="both"/>
              <w:rPr>
                <w:b/>
                <w:bCs/>
                <w:color w:val="000000"/>
              </w:rPr>
            </w:pPr>
            <w:r w:rsidRPr="006652D1">
              <w:rPr>
                <w:b/>
                <w:bCs/>
                <w:color w:val="000000"/>
                <w:rtl/>
              </w:rPr>
              <w:t>מס'</w:t>
            </w:r>
          </w:p>
        </w:tc>
        <w:tc>
          <w:tcPr>
            <w:tcW w:w="1325" w:type="dxa"/>
            <w:tcBorders>
              <w:top w:val="single" w:sz="4" w:space="0" w:color="000000"/>
              <w:left w:val="single" w:sz="4" w:space="0" w:color="000000"/>
              <w:bottom w:val="single" w:sz="4" w:space="0" w:color="000000"/>
              <w:right w:val="single" w:sz="4" w:space="0" w:color="000000"/>
            </w:tcBorders>
            <w:shd w:val="clear" w:color="8EAADB" w:fill="8EAADB"/>
            <w:hideMark/>
          </w:tcPr>
          <w:p w14:paraId="61F9E96E" w14:textId="77777777" w:rsidR="0017402A" w:rsidRPr="006652D1" w:rsidRDefault="0017402A" w:rsidP="0017402A">
            <w:pPr>
              <w:jc w:val="both"/>
              <w:rPr>
                <w:b/>
                <w:bCs/>
                <w:color w:val="000000"/>
                <w:rtl/>
              </w:rPr>
            </w:pPr>
            <w:r w:rsidRPr="006652D1">
              <w:rPr>
                <w:b/>
                <w:bCs/>
                <w:color w:val="000000"/>
                <w:rtl/>
              </w:rPr>
              <w:t>נושא נבדק/תהליך אב</w:t>
            </w:r>
          </w:p>
        </w:tc>
        <w:tc>
          <w:tcPr>
            <w:tcW w:w="1362" w:type="dxa"/>
            <w:tcBorders>
              <w:top w:val="single" w:sz="4" w:space="0" w:color="000000"/>
              <w:left w:val="single" w:sz="4" w:space="0" w:color="000000"/>
              <w:bottom w:val="single" w:sz="4" w:space="0" w:color="000000"/>
              <w:right w:val="single" w:sz="4" w:space="0" w:color="000000"/>
            </w:tcBorders>
            <w:shd w:val="clear" w:color="8EAADB" w:fill="8EAADB"/>
            <w:hideMark/>
          </w:tcPr>
          <w:p w14:paraId="4B7CFE19" w14:textId="77777777" w:rsidR="0017402A" w:rsidRPr="006652D1" w:rsidRDefault="0017402A" w:rsidP="0017402A">
            <w:pPr>
              <w:jc w:val="both"/>
              <w:rPr>
                <w:b/>
                <w:bCs/>
                <w:color w:val="000000"/>
                <w:rtl/>
              </w:rPr>
            </w:pPr>
            <w:proofErr w:type="spellStart"/>
            <w:r w:rsidRPr="006652D1">
              <w:rPr>
                <w:b/>
                <w:bCs/>
                <w:color w:val="000000"/>
                <w:rtl/>
              </w:rPr>
              <w:t>תאור</w:t>
            </w:r>
            <w:proofErr w:type="spellEnd"/>
            <w:r w:rsidRPr="006652D1">
              <w:rPr>
                <w:b/>
                <w:bCs/>
                <w:color w:val="000000"/>
                <w:rtl/>
              </w:rPr>
              <w:t xml:space="preserve"> התהליך/תת תהליך (בן)</w:t>
            </w:r>
          </w:p>
        </w:tc>
        <w:tc>
          <w:tcPr>
            <w:tcW w:w="934" w:type="dxa"/>
            <w:tcBorders>
              <w:top w:val="single" w:sz="4" w:space="0" w:color="000000"/>
              <w:left w:val="single" w:sz="4" w:space="0" w:color="000000"/>
              <w:bottom w:val="single" w:sz="4" w:space="0" w:color="000000"/>
              <w:right w:val="single" w:sz="4" w:space="0" w:color="000000"/>
            </w:tcBorders>
            <w:shd w:val="clear" w:color="8EAADB" w:fill="8EAADB"/>
            <w:hideMark/>
          </w:tcPr>
          <w:p w14:paraId="152CD675" w14:textId="77777777" w:rsidR="0017402A" w:rsidRPr="006652D1" w:rsidRDefault="0017402A" w:rsidP="0017402A">
            <w:pPr>
              <w:jc w:val="both"/>
              <w:rPr>
                <w:b/>
                <w:bCs/>
                <w:color w:val="000000"/>
                <w:rtl/>
              </w:rPr>
            </w:pPr>
            <w:r w:rsidRPr="006652D1">
              <w:rPr>
                <w:b/>
                <w:bCs/>
                <w:color w:val="000000"/>
                <w:rtl/>
              </w:rPr>
              <w:t>אחראי על התהליך</w:t>
            </w:r>
          </w:p>
        </w:tc>
        <w:tc>
          <w:tcPr>
            <w:tcW w:w="1453" w:type="dxa"/>
            <w:tcBorders>
              <w:top w:val="single" w:sz="4" w:space="0" w:color="000000"/>
              <w:left w:val="single" w:sz="4" w:space="0" w:color="000000"/>
              <w:bottom w:val="single" w:sz="4" w:space="0" w:color="000000"/>
              <w:right w:val="single" w:sz="4" w:space="0" w:color="000000"/>
            </w:tcBorders>
            <w:shd w:val="clear" w:color="8EAADB" w:fill="8EAADB"/>
            <w:hideMark/>
          </w:tcPr>
          <w:p w14:paraId="742C0404" w14:textId="77777777" w:rsidR="0017402A" w:rsidRPr="006652D1" w:rsidRDefault="0017402A" w:rsidP="0017402A">
            <w:pPr>
              <w:jc w:val="both"/>
              <w:rPr>
                <w:b/>
                <w:bCs/>
                <w:color w:val="000000"/>
                <w:rtl/>
              </w:rPr>
            </w:pPr>
            <w:r w:rsidRPr="006652D1">
              <w:rPr>
                <w:b/>
                <w:bCs/>
                <w:color w:val="000000"/>
                <w:rtl/>
              </w:rPr>
              <w:t>מעביר המידע (מקור, מערכת מקור, רשת/סביבת מקור)</w:t>
            </w:r>
          </w:p>
        </w:tc>
        <w:tc>
          <w:tcPr>
            <w:tcW w:w="1312" w:type="dxa"/>
            <w:tcBorders>
              <w:top w:val="single" w:sz="4" w:space="0" w:color="000000"/>
              <w:left w:val="single" w:sz="4" w:space="0" w:color="000000"/>
              <w:bottom w:val="single" w:sz="4" w:space="0" w:color="000000"/>
              <w:right w:val="single" w:sz="4" w:space="0" w:color="000000"/>
            </w:tcBorders>
            <w:shd w:val="clear" w:color="8EAADB" w:fill="8EAADB"/>
            <w:hideMark/>
          </w:tcPr>
          <w:p w14:paraId="57A31286" w14:textId="77777777" w:rsidR="0017402A" w:rsidRPr="006652D1" w:rsidRDefault="0017402A" w:rsidP="0017402A">
            <w:pPr>
              <w:jc w:val="both"/>
              <w:rPr>
                <w:b/>
                <w:bCs/>
                <w:color w:val="000000"/>
                <w:rtl/>
              </w:rPr>
            </w:pPr>
            <w:r w:rsidRPr="006652D1">
              <w:rPr>
                <w:b/>
                <w:bCs/>
                <w:color w:val="000000"/>
                <w:rtl/>
              </w:rPr>
              <w:t>מקבל המידע (יעד, מערכת יעד, רשת/סביבת יעד)</w:t>
            </w:r>
          </w:p>
        </w:tc>
        <w:tc>
          <w:tcPr>
            <w:tcW w:w="1326" w:type="dxa"/>
            <w:tcBorders>
              <w:top w:val="single" w:sz="4" w:space="0" w:color="000000"/>
              <w:left w:val="single" w:sz="4" w:space="0" w:color="000000"/>
              <w:bottom w:val="single" w:sz="4" w:space="0" w:color="000000"/>
              <w:right w:val="single" w:sz="4" w:space="0" w:color="000000"/>
            </w:tcBorders>
            <w:shd w:val="clear" w:color="8EAADB" w:fill="8EAADB"/>
            <w:hideMark/>
          </w:tcPr>
          <w:p w14:paraId="260A8F4C" w14:textId="77777777" w:rsidR="0017402A" w:rsidRPr="006652D1" w:rsidRDefault="0017402A" w:rsidP="0017402A">
            <w:pPr>
              <w:jc w:val="both"/>
              <w:rPr>
                <w:b/>
                <w:bCs/>
                <w:color w:val="000000"/>
                <w:rtl/>
              </w:rPr>
            </w:pPr>
            <w:r w:rsidRPr="006652D1">
              <w:rPr>
                <w:b/>
                <w:bCs/>
                <w:color w:val="000000"/>
                <w:rtl/>
              </w:rPr>
              <w:t>אופן העברה</w:t>
            </w:r>
          </w:p>
        </w:tc>
        <w:tc>
          <w:tcPr>
            <w:tcW w:w="1485" w:type="dxa"/>
            <w:tcBorders>
              <w:top w:val="single" w:sz="4" w:space="0" w:color="000000"/>
              <w:left w:val="single" w:sz="4" w:space="0" w:color="000000"/>
              <w:bottom w:val="single" w:sz="4" w:space="0" w:color="000000"/>
              <w:right w:val="single" w:sz="4" w:space="0" w:color="000000"/>
            </w:tcBorders>
            <w:shd w:val="clear" w:color="8EAADB" w:fill="8EAADB"/>
            <w:hideMark/>
          </w:tcPr>
          <w:p w14:paraId="7E2830AB" w14:textId="77777777" w:rsidR="0017402A" w:rsidRPr="006652D1" w:rsidRDefault="0017402A" w:rsidP="0017402A">
            <w:pPr>
              <w:jc w:val="both"/>
              <w:rPr>
                <w:b/>
                <w:bCs/>
                <w:color w:val="000000"/>
                <w:rtl/>
              </w:rPr>
            </w:pPr>
            <w:r w:rsidRPr="006652D1">
              <w:rPr>
                <w:b/>
                <w:bCs/>
                <w:color w:val="000000"/>
                <w:rtl/>
              </w:rPr>
              <w:t>מערכות מעורבות בתהליך/מקום אחסון המידע</w:t>
            </w:r>
          </w:p>
        </w:tc>
        <w:tc>
          <w:tcPr>
            <w:tcW w:w="1301" w:type="dxa"/>
            <w:tcBorders>
              <w:top w:val="single" w:sz="4" w:space="0" w:color="000000"/>
              <w:left w:val="single" w:sz="4" w:space="0" w:color="000000"/>
              <w:bottom w:val="single" w:sz="4" w:space="0" w:color="000000"/>
              <w:right w:val="single" w:sz="4" w:space="0" w:color="000000"/>
            </w:tcBorders>
            <w:shd w:val="clear" w:color="8EAADB" w:fill="8EAADB"/>
            <w:hideMark/>
          </w:tcPr>
          <w:p w14:paraId="66E01D0F" w14:textId="77777777" w:rsidR="0017402A" w:rsidRPr="006652D1" w:rsidRDefault="0017402A" w:rsidP="0017402A">
            <w:pPr>
              <w:jc w:val="both"/>
              <w:rPr>
                <w:b/>
                <w:bCs/>
                <w:color w:val="000000"/>
                <w:rtl/>
              </w:rPr>
            </w:pPr>
            <w:r w:rsidRPr="006652D1">
              <w:rPr>
                <w:b/>
                <w:bCs/>
                <w:color w:val="000000"/>
                <w:rtl/>
              </w:rPr>
              <w:t>סיווג המידע</w:t>
            </w:r>
            <w:r w:rsidRPr="006652D1">
              <w:rPr>
                <w:b/>
                <w:bCs/>
                <w:color w:val="000000"/>
                <w:rtl/>
              </w:rPr>
              <w:br/>
              <w:t>(נוהל סיווג מידע)</w:t>
            </w:r>
          </w:p>
        </w:tc>
        <w:tc>
          <w:tcPr>
            <w:tcW w:w="1073" w:type="dxa"/>
            <w:tcBorders>
              <w:top w:val="single" w:sz="4" w:space="0" w:color="000000"/>
              <w:left w:val="single" w:sz="4" w:space="0" w:color="000000"/>
              <w:bottom w:val="single" w:sz="4" w:space="0" w:color="000000"/>
              <w:right w:val="single" w:sz="4" w:space="0" w:color="000000"/>
            </w:tcBorders>
            <w:shd w:val="clear" w:color="8EAADB" w:fill="8EAADB"/>
            <w:hideMark/>
          </w:tcPr>
          <w:p w14:paraId="3EC7BBEA" w14:textId="77777777" w:rsidR="0017402A" w:rsidRPr="006652D1" w:rsidRDefault="0017402A" w:rsidP="0017402A">
            <w:pPr>
              <w:jc w:val="both"/>
              <w:rPr>
                <w:b/>
                <w:bCs/>
                <w:color w:val="000000"/>
                <w:rtl/>
              </w:rPr>
            </w:pPr>
            <w:r w:rsidRPr="006652D1">
              <w:rPr>
                <w:b/>
                <w:bCs/>
                <w:color w:val="000000"/>
                <w:rtl/>
              </w:rPr>
              <w:t>תדירות העברת המידע (ממוצעת)</w:t>
            </w:r>
          </w:p>
        </w:tc>
        <w:tc>
          <w:tcPr>
            <w:tcW w:w="741" w:type="dxa"/>
            <w:tcBorders>
              <w:top w:val="single" w:sz="4" w:space="0" w:color="000000"/>
              <w:left w:val="single" w:sz="4" w:space="0" w:color="000000"/>
              <w:bottom w:val="single" w:sz="4" w:space="0" w:color="000000"/>
              <w:right w:val="single" w:sz="4" w:space="0" w:color="000000"/>
            </w:tcBorders>
            <w:shd w:val="clear" w:color="8EAADB" w:fill="8EAADB"/>
            <w:hideMark/>
          </w:tcPr>
          <w:p w14:paraId="0F80D654" w14:textId="77777777" w:rsidR="0017402A" w:rsidRPr="006652D1" w:rsidRDefault="0017402A" w:rsidP="0017402A">
            <w:pPr>
              <w:jc w:val="both"/>
              <w:rPr>
                <w:b/>
                <w:bCs/>
                <w:color w:val="000000"/>
                <w:rtl/>
              </w:rPr>
            </w:pPr>
            <w:r w:rsidRPr="006652D1">
              <w:rPr>
                <w:b/>
                <w:bCs/>
                <w:color w:val="000000"/>
                <w:rtl/>
              </w:rPr>
              <w:t>בחר סוג התווך</w:t>
            </w:r>
            <w:r w:rsidRPr="006652D1">
              <w:rPr>
                <w:b/>
                <w:bCs/>
                <w:color w:val="000000"/>
                <w:rtl/>
              </w:rPr>
              <w:br/>
              <w:t>מוצפן כן/לא</w:t>
            </w:r>
          </w:p>
        </w:tc>
        <w:tc>
          <w:tcPr>
            <w:tcW w:w="1179" w:type="dxa"/>
            <w:tcBorders>
              <w:top w:val="single" w:sz="4" w:space="0" w:color="000000"/>
              <w:left w:val="single" w:sz="4" w:space="0" w:color="000000"/>
              <w:bottom w:val="single" w:sz="4" w:space="0" w:color="000000"/>
              <w:right w:val="single" w:sz="4" w:space="0" w:color="000000"/>
            </w:tcBorders>
            <w:shd w:val="clear" w:color="B4C6E7" w:fill="B4C6E7"/>
            <w:hideMark/>
          </w:tcPr>
          <w:p w14:paraId="5CAB1195" w14:textId="77777777" w:rsidR="0017402A" w:rsidRPr="006652D1" w:rsidRDefault="0017402A" w:rsidP="0017402A">
            <w:pPr>
              <w:jc w:val="both"/>
              <w:rPr>
                <w:b/>
                <w:bCs/>
                <w:color w:val="000000"/>
                <w:rtl/>
              </w:rPr>
            </w:pPr>
            <w:r w:rsidRPr="006652D1">
              <w:rPr>
                <w:b/>
                <w:bCs/>
                <w:color w:val="000000"/>
                <w:rtl/>
              </w:rPr>
              <w:t>בחר רמת חשיבות לקיום תקין של התהליך בפרויקט</w:t>
            </w:r>
          </w:p>
        </w:tc>
      </w:tr>
      <w:tr w:rsidR="0017402A" w:rsidRPr="006652D1" w14:paraId="673BFFB6" w14:textId="77777777" w:rsidTr="0017402A">
        <w:trPr>
          <w:trHeight w:val="630"/>
        </w:trPr>
        <w:tc>
          <w:tcPr>
            <w:tcW w:w="607" w:type="dxa"/>
            <w:tcBorders>
              <w:top w:val="nil"/>
              <w:left w:val="single" w:sz="4" w:space="0" w:color="000000"/>
              <w:bottom w:val="single" w:sz="4" w:space="0" w:color="000000"/>
              <w:right w:val="single" w:sz="4" w:space="0" w:color="000000"/>
            </w:tcBorders>
            <w:shd w:val="clear" w:color="auto" w:fill="auto"/>
            <w:hideMark/>
          </w:tcPr>
          <w:p w14:paraId="6CBB4B4E" w14:textId="77777777" w:rsidR="0017402A" w:rsidRPr="006652D1" w:rsidRDefault="0017402A" w:rsidP="0017402A">
            <w:pPr>
              <w:jc w:val="both"/>
              <w:rPr>
                <w:color w:val="000000"/>
                <w:rtl/>
              </w:rPr>
            </w:pPr>
            <w:r w:rsidRPr="006652D1">
              <w:rPr>
                <w:color w:val="000000"/>
                <w:rtl/>
              </w:rPr>
              <w:t>1</w:t>
            </w:r>
          </w:p>
        </w:tc>
        <w:tc>
          <w:tcPr>
            <w:tcW w:w="1325" w:type="dxa"/>
            <w:tcBorders>
              <w:top w:val="nil"/>
              <w:left w:val="single" w:sz="4" w:space="0" w:color="000000"/>
              <w:bottom w:val="single" w:sz="4" w:space="0" w:color="000000"/>
              <w:right w:val="single" w:sz="4" w:space="0" w:color="000000"/>
            </w:tcBorders>
            <w:shd w:val="clear" w:color="auto" w:fill="auto"/>
            <w:hideMark/>
          </w:tcPr>
          <w:p w14:paraId="6844ED83" w14:textId="77777777" w:rsidR="0017402A" w:rsidRPr="006652D1" w:rsidRDefault="0017402A" w:rsidP="0017402A">
            <w:pPr>
              <w:jc w:val="both"/>
              <w:rPr>
                <w:color w:val="000000"/>
                <w:rtl/>
              </w:rPr>
            </w:pPr>
            <w:r w:rsidRPr="006652D1">
              <w:rPr>
                <w:color w:val="000000"/>
                <w:rtl/>
              </w:rPr>
              <w:t>שם תהליך האב</w:t>
            </w:r>
          </w:p>
        </w:tc>
        <w:tc>
          <w:tcPr>
            <w:tcW w:w="1362" w:type="dxa"/>
            <w:tcBorders>
              <w:top w:val="nil"/>
              <w:left w:val="single" w:sz="4" w:space="0" w:color="000000"/>
              <w:bottom w:val="single" w:sz="4" w:space="0" w:color="000000"/>
              <w:right w:val="single" w:sz="4" w:space="0" w:color="000000"/>
            </w:tcBorders>
            <w:shd w:val="clear" w:color="auto" w:fill="auto"/>
            <w:hideMark/>
          </w:tcPr>
          <w:p w14:paraId="3758B64C" w14:textId="77777777" w:rsidR="0017402A" w:rsidRPr="006652D1" w:rsidRDefault="0017402A" w:rsidP="0017402A">
            <w:pPr>
              <w:jc w:val="both"/>
              <w:rPr>
                <w:color w:val="000000"/>
                <w:rtl/>
              </w:rPr>
            </w:pPr>
            <w:r w:rsidRPr="006652D1">
              <w:rPr>
                <w:color w:val="000000"/>
                <w:rtl/>
              </w:rPr>
              <w:t>תיאור תת התהליך 1</w:t>
            </w:r>
          </w:p>
        </w:tc>
        <w:tc>
          <w:tcPr>
            <w:tcW w:w="934" w:type="dxa"/>
            <w:tcBorders>
              <w:top w:val="nil"/>
              <w:left w:val="single" w:sz="4" w:space="0" w:color="000000"/>
              <w:bottom w:val="single" w:sz="4" w:space="0" w:color="000000"/>
              <w:right w:val="single" w:sz="4" w:space="0" w:color="000000"/>
            </w:tcBorders>
            <w:shd w:val="clear" w:color="auto" w:fill="auto"/>
            <w:hideMark/>
          </w:tcPr>
          <w:p w14:paraId="6156572D" w14:textId="77777777" w:rsidR="0017402A" w:rsidRPr="006652D1" w:rsidRDefault="0017402A" w:rsidP="0017402A">
            <w:pPr>
              <w:jc w:val="both"/>
              <w:rPr>
                <w:color w:val="000000"/>
                <w:rtl/>
              </w:rPr>
            </w:pPr>
            <w:r w:rsidRPr="006652D1">
              <w:rPr>
                <w:color w:val="000000"/>
                <w:rtl/>
              </w:rPr>
              <w:t>ספק</w:t>
            </w:r>
          </w:p>
        </w:tc>
        <w:tc>
          <w:tcPr>
            <w:tcW w:w="1453" w:type="dxa"/>
            <w:tcBorders>
              <w:top w:val="nil"/>
              <w:left w:val="single" w:sz="4" w:space="0" w:color="000000"/>
              <w:bottom w:val="single" w:sz="4" w:space="0" w:color="000000"/>
              <w:right w:val="single" w:sz="4" w:space="0" w:color="000000"/>
            </w:tcBorders>
            <w:shd w:val="clear" w:color="auto" w:fill="auto"/>
            <w:hideMark/>
          </w:tcPr>
          <w:p w14:paraId="485B43D2" w14:textId="77777777" w:rsidR="0017402A" w:rsidRPr="006652D1" w:rsidRDefault="0017402A" w:rsidP="0017402A">
            <w:pPr>
              <w:jc w:val="both"/>
              <w:rPr>
                <w:color w:val="000000"/>
                <w:rtl/>
              </w:rPr>
            </w:pPr>
            <w:r w:rsidRPr="006652D1">
              <w:rPr>
                <w:color w:val="000000"/>
                <w:rtl/>
              </w:rPr>
              <w:t xml:space="preserve">מערכת </w:t>
            </w:r>
            <w:r w:rsidRPr="006652D1">
              <w:rPr>
                <w:color w:val="000000"/>
              </w:rPr>
              <w:t>X</w:t>
            </w:r>
          </w:p>
        </w:tc>
        <w:tc>
          <w:tcPr>
            <w:tcW w:w="1312" w:type="dxa"/>
            <w:tcBorders>
              <w:top w:val="nil"/>
              <w:left w:val="single" w:sz="4" w:space="0" w:color="000000"/>
              <w:bottom w:val="single" w:sz="4" w:space="0" w:color="000000"/>
              <w:right w:val="single" w:sz="4" w:space="0" w:color="000000"/>
            </w:tcBorders>
            <w:shd w:val="clear" w:color="auto" w:fill="auto"/>
            <w:hideMark/>
          </w:tcPr>
          <w:p w14:paraId="7045AD65" w14:textId="77777777" w:rsidR="0017402A" w:rsidRPr="006652D1" w:rsidRDefault="0017402A" w:rsidP="0017402A">
            <w:pPr>
              <w:jc w:val="both"/>
              <w:rPr>
                <w:color w:val="000000"/>
                <w:rtl/>
              </w:rPr>
            </w:pPr>
            <w:r w:rsidRPr="006652D1">
              <w:rPr>
                <w:color w:val="000000"/>
                <w:rtl/>
              </w:rPr>
              <w:t xml:space="preserve">מערכת </w:t>
            </w:r>
            <w:r w:rsidRPr="006652D1">
              <w:rPr>
                <w:color w:val="000000"/>
              </w:rPr>
              <w:t>Y</w:t>
            </w:r>
          </w:p>
        </w:tc>
        <w:tc>
          <w:tcPr>
            <w:tcW w:w="1326" w:type="dxa"/>
            <w:tcBorders>
              <w:top w:val="nil"/>
              <w:left w:val="single" w:sz="4" w:space="0" w:color="000000"/>
              <w:bottom w:val="single" w:sz="4" w:space="0" w:color="000000"/>
              <w:right w:val="single" w:sz="4" w:space="0" w:color="000000"/>
            </w:tcBorders>
            <w:shd w:val="clear" w:color="auto" w:fill="auto"/>
            <w:hideMark/>
          </w:tcPr>
          <w:p w14:paraId="3C1A014A" w14:textId="77777777" w:rsidR="0017402A" w:rsidRPr="004574EC" w:rsidRDefault="0017402A" w:rsidP="0017402A">
            <w:pPr>
              <w:jc w:val="both"/>
              <w:rPr>
                <w:color w:val="000000"/>
                <w:rtl/>
              </w:rPr>
            </w:pPr>
            <w:r w:rsidRPr="006652D1">
              <w:rPr>
                <w:color w:val="000000"/>
                <w:rtl/>
              </w:rPr>
              <w:t xml:space="preserve">ממשק </w:t>
            </w:r>
            <w:r w:rsidRPr="006652D1">
              <w:rPr>
                <w:color w:val="000000"/>
              </w:rPr>
              <w:t>API</w:t>
            </w:r>
          </w:p>
        </w:tc>
        <w:tc>
          <w:tcPr>
            <w:tcW w:w="1485" w:type="dxa"/>
            <w:tcBorders>
              <w:top w:val="nil"/>
              <w:left w:val="single" w:sz="4" w:space="0" w:color="000000"/>
              <w:bottom w:val="single" w:sz="4" w:space="0" w:color="000000"/>
              <w:right w:val="single" w:sz="4" w:space="0" w:color="000000"/>
            </w:tcBorders>
            <w:shd w:val="clear" w:color="auto" w:fill="auto"/>
            <w:hideMark/>
          </w:tcPr>
          <w:p w14:paraId="4CB048A0" w14:textId="77777777" w:rsidR="0017402A" w:rsidRPr="006652D1" w:rsidRDefault="0017402A" w:rsidP="0017402A">
            <w:pPr>
              <w:jc w:val="both"/>
              <w:rPr>
                <w:color w:val="000000"/>
                <w:rtl/>
              </w:rPr>
            </w:pPr>
            <w:r w:rsidRPr="006652D1">
              <w:rPr>
                <w:color w:val="000000"/>
                <w:rtl/>
              </w:rPr>
              <w:t xml:space="preserve">מערכת </w:t>
            </w:r>
            <w:r w:rsidRPr="006652D1">
              <w:rPr>
                <w:color w:val="000000"/>
              </w:rPr>
              <w:t>X</w:t>
            </w:r>
            <w:r w:rsidRPr="006652D1">
              <w:rPr>
                <w:color w:val="000000"/>
                <w:rtl/>
              </w:rPr>
              <w:t xml:space="preserve"> מערכת </w:t>
            </w:r>
            <w:r w:rsidRPr="006652D1">
              <w:rPr>
                <w:color w:val="000000"/>
              </w:rPr>
              <w:t>Y</w:t>
            </w:r>
            <w:r w:rsidRPr="006652D1">
              <w:rPr>
                <w:color w:val="000000"/>
                <w:rtl/>
              </w:rPr>
              <w:br/>
              <w:t>שרת אחסון</w:t>
            </w:r>
          </w:p>
        </w:tc>
        <w:tc>
          <w:tcPr>
            <w:tcW w:w="1301" w:type="dxa"/>
            <w:tcBorders>
              <w:top w:val="nil"/>
              <w:left w:val="single" w:sz="4" w:space="0" w:color="000000"/>
              <w:bottom w:val="single" w:sz="4" w:space="0" w:color="000000"/>
              <w:right w:val="single" w:sz="4" w:space="0" w:color="000000"/>
            </w:tcBorders>
            <w:shd w:val="clear" w:color="auto" w:fill="auto"/>
            <w:hideMark/>
          </w:tcPr>
          <w:p w14:paraId="21DF0CAD" w14:textId="77777777" w:rsidR="0017402A" w:rsidRPr="006652D1" w:rsidRDefault="0017402A" w:rsidP="0017402A">
            <w:pPr>
              <w:jc w:val="both"/>
              <w:rPr>
                <w:color w:val="000000"/>
                <w:rtl/>
              </w:rPr>
            </w:pPr>
            <w:r w:rsidRPr="006652D1">
              <w:rPr>
                <w:color w:val="000000"/>
                <w:rtl/>
              </w:rPr>
              <w:t xml:space="preserve"> מידע חסוי רגיש/מידע תפעולי</w:t>
            </w:r>
          </w:p>
        </w:tc>
        <w:tc>
          <w:tcPr>
            <w:tcW w:w="1073" w:type="dxa"/>
            <w:tcBorders>
              <w:top w:val="nil"/>
              <w:left w:val="single" w:sz="4" w:space="0" w:color="000000"/>
              <w:bottom w:val="single" w:sz="4" w:space="0" w:color="000000"/>
              <w:right w:val="single" w:sz="4" w:space="0" w:color="000000"/>
            </w:tcBorders>
            <w:shd w:val="clear" w:color="auto" w:fill="auto"/>
            <w:hideMark/>
          </w:tcPr>
          <w:p w14:paraId="04F60791" w14:textId="77777777" w:rsidR="0017402A" w:rsidRPr="006652D1" w:rsidRDefault="0017402A" w:rsidP="0017402A">
            <w:pPr>
              <w:jc w:val="both"/>
              <w:rPr>
                <w:color w:val="000000"/>
                <w:rtl/>
              </w:rPr>
            </w:pPr>
            <w:r w:rsidRPr="006652D1">
              <w:rPr>
                <w:color w:val="000000"/>
                <w:rtl/>
              </w:rPr>
              <w:t>תמידית (</w:t>
            </w:r>
            <w:r w:rsidRPr="006652D1">
              <w:rPr>
                <w:color w:val="000000"/>
              </w:rPr>
              <w:t>Online</w:t>
            </w:r>
            <w:r w:rsidRPr="006652D1">
              <w:rPr>
                <w:color w:val="000000"/>
                <w:rtl/>
              </w:rPr>
              <w:t>)</w:t>
            </w:r>
          </w:p>
        </w:tc>
        <w:tc>
          <w:tcPr>
            <w:tcW w:w="741" w:type="dxa"/>
            <w:tcBorders>
              <w:top w:val="nil"/>
              <w:left w:val="single" w:sz="4" w:space="0" w:color="000000"/>
              <w:bottom w:val="single" w:sz="4" w:space="0" w:color="000000"/>
              <w:right w:val="single" w:sz="4" w:space="0" w:color="000000"/>
            </w:tcBorders>
            <w:shd w:val="clear" w:color="FFFFFF" w:fill="FFFFFF"/>
            <w:hideMark/>
          </w:tcPr>
          <w:p w14:paraId="6D8CFA6C" w14:textId="77777777" w:rsidR="0017402A" w:rsidRPr="006652D1" w:rsidRDefault="0017402A" w:rsidP="0017402A">
            <w:pPr>
              <w:jc w:val="both"/>
              <w:rPr>
                <w:color w:val="000000"/>
                <w:rtl/>
              </w:rPr>
            </w:pPr>
            <w:r w:rsidRPr="006652D1">
              <w:rPr>
                <w:color w:val="000000"/>
                <w:rtl/>
              </w:rPr>
              <w:t>כן</w:t>
            </w:r>
          </w:p>
        </w:tc>
        <w:tc>
          <w:tcPr>
            <w:tcW w:w="1179" w:type="dxa"/>
            <w:tcBorders>
              <w:top w:val="single" w:sz="4" w:space="0" w:color="000000"/>
              <w:left w:val="single" w:sz="4" w:space="0" w:color="000000"/>
              <w:bottom w:val="single" w:sz="4" w:space="0" w:color="000000"/>
              <w:right w:val="single" w:sz="4" w:space="0" w:color="000000"/>
            </w:tcBorders>
            <w:shd w:val="clear" w:color="000000" w:fill="7030A0"/>
            <w:hideMark/>
          </w:tcPr>
          <w:p w14:paraId="546FFCA4" w14:textId="77777777" w:rsidR="0017402A" w:rsidRPr="006652D1" w:rsidRDefault="0017402A" w:rsidP="0017402A">
            <w:pPr>
              <w:jc w:val="both"/>
              <w:rPr>
                <w:b/>
                <w:bCs/>
                <w:color w:val="FFFFFF"/>
                <w:rtl/>
              </w:rPr>
            </w:pPr>
            <w:r w:rsidRPr="006652D1">
              <w:rPr>
                <w:b/>
                <w:bCs/>
                <w:color w:val="FFFFFF"/>
                <w:rtl/>
              </w:rPr>
              <w:t>גבוהה מאוד</w:t>
            </w:r>
          </w:p>
        </w:tc>
      </w:tr>
      <w:tr w:rsidR="0017402A" w:rsidRPr="006652D1" w14:paraId="1DD51D75" w14:textId="77777777" w:rsidTr="0017402A">
        <w:trPr>
          <w:trHeight w:val="630"/>
        </w:trPr>
        <w:tc>
          <w:tcPr>
            <w:tcW w:w="607" w:type="dxa"/>
            <w:tcBorders>
              <w:top w:val="nil"/>
              <w:left w:val="single" w:sz="4" w:space="0" w:color="000000"/>
              <w:bottom w:val="single" w:sz="4" w:space="0" w:color="000000"/>
              <w:right w:val="single" w:sz="4" w:space="0" w:color="000000"/>
            </w:tcBorders>
            <w:shd w:val="clear" w:color="auto" w:fill="auto"/>
            <w:hideMark/>
          </w:tcPr>
          <w:p w14:paraId="03CDC4AF" w14:textId="77777777" w:rsidR="0017402A" w:rsidRPr="006652D1" w:rsidRDefault="0017402A" w:rsidP="0017402A">
            <w:pPr>
              <w:jc w:val="both"/>
              <w:rPr>
                <w:color w:val="000000"/>
                <w:rtl/>
              </w:rPr>
            </w:pPr>
            <w:r>
              <w:rPr>
                <w:rFonts w:hint="cs"/>
                <w:color w:val="000000"/>
                <w:rtl/>
              </w:rPr>
              <w:t>2</w:t>
            </w:r>
          </w:p>
        </w:tc>
        <w:tc>
          <w:tcPr>
            <w:tcW w:w="1325" w:type="dxa"/>
            <w:tcBorders>
              <w:top w:val="nil"/>
              <w:left w:val="single" w:sz="4" w:space="0" w:color="000000"/>
              <w:bottom w:val="single" w:sz="4" w:space="0" w:color="000000"/>
              <w:right w:val="single" w:sz="4" w:space="0" w:color="000000"/>
            </w:tcBorders>
            <w:shd w:val="clear" w:color="auto" w:fill="auto"/>
            <w:hideMark/>
          </w:tcPr>
          <w:p w14:paraId="07FF1FB4" w14:textId="77777777" w:rsidR="0017402A" w:rsidRPr="006652D1" w:rsidRDefault="0017402A" w:rsidP="0017402A">
            <w:pPr>
              <w:jc w:val="both"/>
              <w:rPr>
                <w:color w:val="000000"/>
                <w:rtl/>
              </w:rPr>
            </w:pPr>
            <w:r w:rsidRPr="006652D1">
              <w:rPr>
                <w:color w:val="000000"/>
                <w:rtl/>
              </w:rPr>
              <w:t>שם תהליך האב</w:t>
            </w:r>
          </w:p>
        </w:tc>
        <w:tc>
          <w:tcPr>
            <w:tcW w:w="1362" w:type="dxa"/>
            <w:tcBorders>
              <w:top w:val="nil"/>
              <w:left w:val="single" w:sz="4" w:space="0" w:color="000000"/>
              <w:bottom w:val="single" w:sz="4" w:space="0" w:color="000000"/>
              <w:right w:val="single" w:sz="4" w:space="0" w:color="000000"/>
            </w:tcBorders>
            <w:shd w:val="clear" w:color="auto" w:fill="auto"/>
            <w:hideMark/>
          </w:tcPr>
          <w:p w14:paraId="617003B8" w14:textId="77777777" w:rsidR="0017402A" w:rsidRPr="006652D1" w:rsidRDefault="0017402A" w:rsidP="0017402A">
            <w:pPr>
              <w:jc w:val="both"/>
              <w:rPr>
                <w:color w:val="000000"/>
                <w:rtl/>
              </w:rPr>
            </w:pPr>
            <w:r w:rsidRPr="006652D1">
              <w:rPr>
                <w:color w:val="000000"/>
                <w:rtl/>
              </w:rPr>
              <w:t>תיאור תת התהליך 2</w:t>
            </w:r>
          </w:p>
        </w:tc>
        <w:tc>
          <w:tcPr>
            <w:tcW w:w="934" w:type="dxa"/>
            <w:tcBorders>
              <w:top w:val="nil"/>
              <w:left w:val="single" w:sz="4" w:space="0" w:color="000000"/>
              <w:bottom w:val="single" w:sz="4" w:space="0" w:color="000000"/>
              <w:right w:val="single" w:sz="4" w:space="0" w:color="000000"/>
            </w:tcBorders>
            <w:shd w:val="clear" w:color="auto" w:fill="auto"/>
            <w:hideMark/>
          </w:tcPr>
          <w:p w14:paraId="214BA70D" w14:textId="77777777" w:rsidR="0017402A" w:rsidRPr="006652D1" w:rsidRDefault="0017402A" w:rsidP="0017402A">
            <w:pPr>
              <w:jc w:val="both"/>
              <w:rPr>
                <w:color w:val="000000"/>
                <w:rtl/>
              </w:rPr>
            </w:pPr>
            <w:r w:rsidRPr="006652D1">
              <w:rPr>
                <w:color w:val="000000"/>
                <w:rtl/>
              </w:rPr>
              <w:t xml:space="preserve">מחלקה </w:t>
            </w:r>
          </w:p>
        </w:tc>
        <w:tc>
          <w:tcPr>
            <w:tcW w:w="1453" w:type="dxa"/>
            <w:tcBorders>
              <w:top w:val="nil"/>
              <w:left w:val="single" w:sz="4" w:space="0" w:color="000000"/>
              <w:bottom w:val="single" w:sz="4" w:space="0" w:color="000000"/>
              <w:right w:val="single" w:sz="4" w:space="0" w:color="000000"/>
            </w:tcBorders>
            <w:shd w:val="clear" w:color="auto" w:fill="auto"/>
            <w:hideMark/>
          </w:tcPr>
          <w:p w14:paraId="6E546534" w14:textId="77777777" w:rsidR="0017402A" w:rsidRPr="006652D1" w:rsidRDefault="0017402A" w:rsidP="0017402A">
            <w:pPr>
              <w:jc w:val="both"/>
              <w:rPr>
                <w:color w:val="000000"/>
                <w:rtl/>
              </w:rPr>
            </w:pPr>
            <w:r w:rsidRPr="006652D1">
              <w:rPr>
                <w:color w:val="000000"/>
                <w:rtl/>
              </w:rPr>
              <w:t xml:space="preserve">עובד </w:t>
            </w:r>
            <w:r w:rsidRPr="006652D1">
              <w:rPr>
                <w:color w:val="000000"/>
              </w:rPr>
              <w:t>X</w:t>
            </w:r>
          </w:p>
        </w:tc>
        <w:tc>
          <w:tcPr>
            <w:tcW w:w="1312" w:type="dxa"/>
            <w:tcBorders>
              <w:top w:val="nil"/>
              <w:left w:val="single" w:sz="4" w:space="0" w:color="000000"/>
              <w:bottom w:val="single" w:sz="4" w:space="0" w:color="000000"/>
              <w:right w:val="single" w:sz="4" w:space="0" w:color="000000"/>
            </w:tcBorders>
            <w:shd w:val="clear" w:color="auto" w:fill="auto"/>
            <w:hideMark/>
          </w:tcPr>
          <w:p w14:paraId="36BB60AC" w14:textId="77777777" w:rsidR="0017402A" w:rsidRPr="006652D1" w:rsidRDefault="0017402A" w:rsidP="0017402A">
            <w:pPr>
              <w:jc w:val="both"/>
              <w:rPr>
                <w:color w:val="000000"/>
                <w:rtl/>
              </w:rPr>
            </w:pPr>
            <w:r w:rsidRPr="006652D1">
              <w:rPr>
                <w:color w:val="000000"/>
                <w:rtl/>
              </w:rPr>
              <w:t xml:space="preserve">ספק </w:t>
            </w:r>
          </w:p>
        </w:tc>
        <w:tc>
          <w:tcPr>
            <w:tcW w:w="1326" w:type="dxa"/>
            <w:tcBorders>
              <w:top w:val="nil"/>
              <w:left w:val="single" w:sz="4" w:space="0" w:color="000000"/>
              <w:bottom w:val="single" w:sz="4" w:space="0" w:color="000000"/>
              <w:right w:val="single" w:sz="4" w:space="0" w:color="000000"/>
            </w:tcBorders>
            <w:shd w:val="clear" w:color="auto" w:fill="auto"/>
            <w:hideMark/>
          </w:tcPr>
          <w:p w14:paraId="4D7865CC" w14:textId="77777777" w:rsidR="0017402A" w:rsidRPr="006652D1" w:rsidRDefault="0017402A" w:rsidP="0017402A">
            <w:pPr>
              <w:jc w:val="both"/>
              <w:rPr>
                <w:color w:val="000000"/>
                <w:rtl/>
              </w:rPr>
            </w:pPr>
            <w:r w:rsidRPr="006652D1">
              <w:rPr>
                <w:color w:val="000000"/>
                <w:rtl/>
              </w:rPr>
              <w:t>גלישה באמצעות דפדפן</w:t>
            </w:r>
          </w:p>
        </w:tc>
        <w:tc>
          <w:tcPr>
            <w:tcW w:w="1485" w:type="dxa"/>
            <w:tcBorders>
              <w:top w:val="nil"/>
              <w:left w:val="single" w:sz="4" w:space="0" w:color="000000"/>
              <w:bottom w:val="single" w:sz="4" w:space="0" w:color="000000"/>
              <w:right w:val="single" w:sz="4" w:space="0" w:color="000000"/>
            </w:tcBorders>
            <w:shd w:val="clear" w:color="auto" w:fill="auto"/>
            <w:hideMark/>
          </w:tcPr>
          <w:p w14:paraId="1EE62F9C" w14:textId="77777777" w:rsidR="0017402A" w:rsidRPr="006652D1" w:rsidRDefault="0017402A" w:rsidP="0017402A">
            <w:pPr>
              <w:jc w:val="both"/>
              <w:rPr>
                <w:color w:val="000000"/>
                <w:rtl/>
              </w:rPr>
            </w:pPr>
            <w:r w:rsidRPr="006652D1">
              <w:rPr>
                <w:color w:val="000000"/>
                <w:rtl/>
              </w:rPr>
              <w:t xml:space="preserve">שרת אפליקציה </w:t>
            </w:r>
          </w:p>
        </w:tc>
        <w:tc>
          <w:tcPr>
            <w:tcW w:w="1301" w:type="dxa"/>
            <w:tcBorders>
              <w:top w:val="nil"/>
              <w:left w:val="single" w:sz="4" w:space="0" w:color="000000"/>
              <w:bottom w:val="single" w:sz="4" w:space="0" w:color="000000"/>
              <w:right w:val="single" w:sz="4" w:space="0" w:color="000000"/>
            </w:tcBorders>
            <w:shd w:val="clear" w:color="auto" w:fill="auto"/>
            <w:hideMark/>
          </w:tcPr>
          <w:p w14:paraId="7FBD27BE" w14:textId="77777777" w:rsidR="0017402A" w:rsidRPr="006652D1" w:rsidRDefault="0017402A" w:rsidP="0017402A">
            <w:pPr>
              <w:jc w:val="both"/>
              <w:rPr>
                <w:color w:val="000000"/>
                <w:rtl/>
              </w:rPr>
            </w:pPr>
            <w:r w:rsidRPr="006652D1">
              <w:rPr>
                <w:color w:val="000000"/>
                <w:rtl/>
              </w:rPr>
              <w:t xml:space="preserve"> מידע חסוי רגיש/מידע תפעולי</w:t>
            </w:r>
          </w:p>
        </w:tc>
        <w:tc>
          <w:tcPr>
            <w:tcW w:w="1073" w:type="dxa"/>
            <w:tcBorders>
              <w:top w:val="nil"/>
              <w:left w:val="single" w:sz="4" w:space="0" w:color="000000"/>
              <w:bottom w:val="single" w:sz="4" w:space="0" w:color="000000"/>
              <w:right w:val="single" w:sz="4" w:space="0" w:color="000000"/>
            </w:tcBorders>
            <w:shd w:val="clear" w:color="auto" w:fill="auto"/>
            <w:hideMark/>
          </w:tcPr>
          <w:p w14:paraId="16AAAD72" w14:textId="77777777" w:rsidR="0017402A" w:rsidRPr="006652D1" w:rsidRDefault="0017402A" w:rsidP="0017402A">
            <w:pPr>
              <w:jc w:val="both"/>
              <w:rPr>
                <w:color w:val="000000"/>
                <w:rtl/>
              </w:rPr>
            </w:pPr>
            <w:r w:rsidRPr="006652D1">
              <w:rPr>
                <w:color w:val="000000"/>
                <w:rtl/>
              </w:rPr>
              <w:t>יומית</w:t>
            </w:r>
          </w:p>
        </w:tc>
        <w:tc>
          <w:tcPr>
            <w:tcW w:w="741" w:type="dxa"/>
            <w:tcBorders>
              <w:top w:val="nil"/>
              <w:left w:val="single" w:sz="4" w:space="0" w:color="000000"/>
              <w:bottom w:val="single" w:sz="4" w:space="0" w:color="000000"/>
              <w:right w:val="single" w:sz="4" w:space="0" w:color="000000"/>
            </w:tcBorders>
            <w:shd w:val="clear" w:color="FFFFFF" w:fill="FFFFFF"/>
            <w:hideMark/>
          </w:tcPr>
          <w:p w14:paraId="2CCCA6FD" w14:textId="77777777" w:rsidR="0017402A" w:rsidRPr="006652D1" w:rsidRDefault="0017402A" w:rsidP="0017402A">
            <w:pPr>
              <w:jc w:val="both"/>
              <w:rPr>
                <w:color w:val="000000"/>
                <w:rtl/>
              </w:rPr>
            </w:pPr>
            <w:r w:rsidRPr="006652D1">
              <w:rPr>
                <w:color w:val="000000"/>
                <w:rtl/>
              </w:rPr>
              <w:t>כן</w:t>
            </w:r>
          </w:p>
        </w:tc>
        <w:tc>
          <w:tcPr>
            <w:tcW w:w="1179" w:type="dxa"/>
            <w:tcBorders>
              <w:top w:val="single" w:sz="4" w:space="0" w:color="000000"/>
              <w:left w:val="single" w:sz="4" w:space="0" w:color="000000"/>
              <w:bottom w:val="single" w:sz="4" w:space="0" w:color="000000"/>
              <w:right w:val="single" w:sz="4" w:space="0" w:color="000000"/>
            </w:tcBorders>
            <w:shd w:val="clear" w:color="000000" w:fill="7030A0"/>
            <w:hideMark/>
          </w:tcPr>
          <w:p w14:paraId="422EF0B5" w14:textId="77777777" w:rsidR="0017402A" w:rsidRPr="006652D1" w:rsidRDefault="0017402A" w:rsidP="0017402A">
            <w:pPr>
              <w:jc w:val="both"/>
              <w:rPr>
                <w:b/>
                <w:bCs/>
                <w:color w:val="FFFFFF"/>
                <w:rtl/>
              </w:rPr>
            </w:pPr>
            <w:r w:rsidRPr="006652D1">
              <w:rPr>
                <w:b/>
                <w:bCs/>
                <w:color w:val="FFFFFF"/>
                <w:rtl/>
              </w:rPr>
              <w:t>גבוהה מאוד</w:t>
            </w:r>
          </w:p>
        </w:tc>
      </w:tr>
    </w:tbl>
    <w:p w14:paraId="13D7D2D8" w14:textId="77777777" w:rsidR="0017402A" w:rsidRPr="00D202B2" w:rsidRDefault="0017402A" w:rsidP="0017402A">
      <w:pPr>
        <w:jc w:val="both"/>
        <w:rPr>
          <w:b/>
          <w:bCs/>
          <w:u w:val="single"/>
          <w:rtl/>
        </w:rPr>
      </w:pPr>
      <w:r w:rsidRPr="00D202B2">
        <w:rPr>
          <w:rFonts w:hint="cs"/>
          <w:b/>
          <w:bCs/>
          <w:u w:val="single"/>
          <w:rtl/>
        </w:rPr>
        <w:t>הערות:</w:t>
      </w:r>
    </w:p>
    <w:p w14:paraId="59C06AEE" w14:textId="77777777" w:rsidR="0017402A" w:rsidRDefault="0017402A" w:rsidP="0017402A">
      <w:pPr>
        <w:jc w:val="both"/>
        <w:rPr>
          <w:rtl/>
        </w:rPr>
      </w:pPr>
      <w:r>
        <w:rPr>
          <w:rFonts w:hint="cs"/>
          <w:rtl/>
        </w:rPr>
        <w:t>לאחר מיפוי התהליכים על ידי הספק, ובמסגרת ניהול הסיכונים המבוצע בלמ"ס, יתווספו לטבלה עמודות נוספות לתיאור סיכונים בנושאי זמינות, סודיות, אמינות ובקרות (מונעות, מגלות, אפקטיביות יישום הבקרות ופעולות נדרשות להפחתת הסיכונים.</w:t>
      </w:r>
    </w:p>
    <w:p w14:paraId="346AAEE0" w14:textId="4C5CBA8E" w:rsidR="00315705" w:rsidRPr="00315705" w:rsidRDefault="00315705" w:rsidP="0017402A">
      <w:pPr>
        <w:bidi w:val="0"/>
        <w:spacing w:before="200" w:after="200" w:line="276" w:lineRule="auto"/>
        <w:jc w:val="center"/>
        <w:rPr>
          <w:rFonts w:ascii="David" w:hAnsi="David" w:cs="David"/>
          <w:bCs/>
          <w:i/>
          <w:caps/>
          <w:spacing w:val="15"/>
          <w:kern w:val="28"/>
          <w:sz w:val="28"/>
          <w:szCs w:val="28"/>
          <w:rtl/>
        </w:rPr>
      </w:pPr>
    </w:p>
    <w:sectPr w:rsidR="00315705" w:rsidRPr="00315705" w:rsidSect="006B3A5B">
      <w:pgSz w:w="16838" w:h="11906" w:orient="landscape" w:code="9"/>
      <w:pgMar w:top="1797" w:right="1616" w:bottom="1826" w:left="144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195742" w14:textId="77777777" w:rsidR="00FA5606" w:rsidRDefault="00FA5606">
      <w:r>
        <w:separator/>
      </w:r>
    </w:p>
  </w:endnote>
  <w:endnote w:type="continuationSeparator" w:id="0">
    <w:p w14:paraId="641273D7" w14:textId="77777777" w:rsidR="00FA5606" w:rsidRDefault="00FA56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rade Gothic Next LT Pro">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2E9A39" w14:textId="068EF761" w:rsidR="00FA5606" w:rsidRPr="00A40451" w:rsidRDefault="00FA5606" w:rsidP="00A40451">
    <w:pPr>
      <w:pStyle w:val="a"/>
      <w:numPr>
        <w:ilvl w:val="0"/>
        <w:numId w:val="0"/>
      </w:numPr>
      <w:tabs>
        <w:tab w:val="clear" w:pos="4153"/>
        <w:tab w:val="clear" w:pos="8306"/>
      </w:tabs>
      <w:ind w:left="-1359" w:right="-142"/>
      <w:jc w:val="both"/>
    </w:pPr>
    <w:r w:rsidRPr="00724F51">
      <w:rPr>
        <w:rFonts w:asciiTheme="minorBidi" w:hAnsiTheme="minorBidi"/>
        <w:b/>
        <w:bCs/>
        <w:rtl/>
      </w:rPr>
      <w:t>חתימה</w:t>
    </w:r>
    <w:r>
      <w:rPr>
        <w:rFonts w:asciiTheme="minorBidi" w:hAnsiTheme="minorBidi" w:hint="cs"/>
        <w:b/>
        <w:bCs/>
        <w:rtl/>
      </w:rPr>
      <w:t xml:space="preserve"> בראשי תיבות</w:t>
    </w:r>
    <w:r w:rsidRPr="00724F51">
      <w:rPr>
        <w:rFonts w:asciiTheme="minorBidi" w:hAnsiTheme="minorBidi"/>
        <w:b/>
        <w:bCs/>
        <w:rtl/>
      </w:rPr>
      <w:t xml:space="preserve"> של מורשה/י החתימה מטעמו של המציע</w:t>
    </w:r>
    <w:r>
      <w:rPr>
        <w:rFonts w:asciiTheme="minorBidi" w:hAnsiTheme="minorBidi" w:hint="cs"/>
        <w:b/>
        <w:bCs/>
        <w:rtl/>
      </w:rPr>
      <w:t xml:space="preserve"> וחותמת  המציע</w:t>
    </w:r>
    <w:r>
      <w:rPr>
        <w:rFonts w:asciiTheme="minorBidi" w:hAnsiTheme="minorBidi"/>
        <w:b/>
        <w:bCs/>
        <w:rtl/>
      </w:rPr>
      <w:t>:______________________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EED9BB" w14:textId="77777777" w:rsidR="00FA5606" w:rsidRPr="003236F8" w:rsidRDefault="00FA5606"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A9394F" w14:textId="7155CB46" w:rsidR="00FA5606" w:rsidRPr="003236F8" w:rsidRDefault="00FA5606" w:rsidP="00AD4FF3">
    <w:pPr>
      <w:pStyle w:val="a"/>
      <w:numPr>
        <w:ilvl w:val="0"/>
        <w:numId w:val="0"/>
      </w:numPr>
      <w:tabs>
        <w:tab w:val="clear" w:pos="4153"/>
        <w:tab w:val="clear" w:pos="8306"/>
      </w:tabs>
      <w:ind w:left="-1076" w:right="-993"/>
      <w:jc w:val="both"/>
    </w:pPr>
    <w:r w:rsidRPr="00724F51">
      <w:rPr>
        <w:rFonts w:asciiTheme="minorBidi" w:hAnsiTheme="minorBidi"/>
        <w:b/>
        <w:bCs/>
        <w:rtl/>
      </w:rPr>
      <w:t>חתימה</w:t>
    </w:r>
    <w:r>
      <w:rPr>
        <w:rFonts w:asciiTheme="minorBidi" w:hAnsiTheme="minorBidi" w:hint="cs"/>
        <w:b/>
        <w:bCs/>
        <w:rtl/>
      </w:rPr>
      <w:t xml:space="preserve"> בראשי תיבות</w:t>
    </w:r>
    <w:r w:rsidRPr="00724F51">
      <w:rPr>
        <w:rFonts w:asciiTheme="minorBidi" w:hAnsiTheme="minorBidi"/>
        <w:b/>
        <w:bCs/>
        <w:rtl/>
      </w:rPr>
      <w:t xml:space="preserve"> של מורשה/י החתימה מטעמו של המציע</w:t>
    </w:r>
    <w:r>
      <w:rPr>
        <w:rFonts w:asciiTheme="minorBidi" w:hAnsiTheme="minorBidi" w:hint="cs"/>
        <w:b/>
        <w:bCs/>
        <w:rtl/>
      </w:rPr>
      <w:t xml:space="preserve"> וחותמת  המציע</w:t>
    </w:r>
    <w:r>
      <w:rPr>
        <w:rFonts w:asciiTheme="minorBidi" w:hAnsiTheme="minorBidi"/>
        <w:b/>
        <w:bCs/>
        <w:rtl/>
      </w:rPr>
      <w:t>:______________________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67746E" w14:textId="3C755646" w:rsidR="00FA5606" w:rsidRDefault="00FA5606" w:rsidP="000F5822">
    <w:pPr>
      <w:pStyle w:val="a"/>
      <w:numPr>
        <w:ilvl w:val="0"/>
        <w:numId w:val="0"/>
      </w:numPr>
      <w:tabs>
        <w:tab w:val="clear" w:pos="4153"/>
        <w:tab w:val="clear" w:pos="8306"/>
      </w:tabs>
      <w:ind w:left="-1235" w:right="-567"/>
      <w:jc w:val="center"/>
      <w:rPr>
        <w:rtl/>
      </w:rPr>
    </w:pPr>
    <w:r w:rsidRPr="00724F51">
      <w:rPr>
        <w:rFonts w:asciiTheme="minorBidi" w:hAnsiTheme="minorBidi"/>
        <w:b/>
        <w:bCs/>
        <w:rtl/>
      </w:rPr>
      <w:t>חתימה</w:t>
    </w:r>
    <w:r>
      <w:rPr>
        <w:rFonts w:asciiTheme="minorBidi" w:hAnsiTheme="minorBidi" w:hint="cs"/>
        <w:b/>
        <w:bCs/>
        <w:rtl/>
      </w:rPr>
      <w:t xml:space="preserve"> בראשי תיבות</w:t>
    </w:r>
    <w:r w:rsidRPr="00724F51">
      <w:rPr>
        <w:rFonts w:asciiTheme="minorBidi" w:hAnsiTheme="minorBidi"/>
        <w:b/>
        <w:bCs/>
        <w:rtl/>
      </w:rPr>
      <w:t xml:space="preserve"> של מורשה/י החתימה מטעמו של המציע</w:t>
    </w:r>
    <w:r>
      <w:rPr>
        <w:rFonts w:asciiTheme="minorBidi" w:hAnsiTheme="minorBidi" w:hint="cs"/>
        <w:b/>
        <w:bCs/>
        <w:rtl/>
      </w:rPr>
      <w:t xml:space="preserve"> וחותמת  המציע</w:t>
    </w:r>
    <w:r>
      <w:rPr>
        <w:rFonts w:asciiTheme="minorBidi" w:hAnsiTheme="minorBidi"/>
        <w:b/>
        <w:bCs/>
        <w:rtl/>
      </w:rPr>
      <w:t>:______________________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92940D" w14:textId="77777777" w:rsidR="00FA5606" w:rsidRDefault="00FA5606">
      <w:r>
        <w:separator/>
      </w:r>
    </w:p>
  </w:footnote>
  <w:footnote w:type="continuationSeparator" w:id="0">
    <w:p w14:paraId="5916D929" w14:textId="77777777" w:rsidR="00FA5606" w:rsidRDefault="00FA5606">
      <w:r>
        <w:continuationSeparator/>
      </w:r>
    </w:p>
  </w:footnote>
  <w:footnote w:id="1">
    <w:p w14:paraId="12D8BFE2" w14:textId="77777777" w:rsidR="00FA5606" w:rsidRDefault="00FA5606" w:rsidP="0017402A">
      <w:pPr>
        <w:pStyle w:val="afff8"/>
        <w:bidi w:val="0"/>
      </w:pPr>
      <w:r>
        <w:rPr>
          <w:rStyle w:val="afffd"/>
        </w:rPr>
        <w:footnoteRef/>
      </w:r>
      <w:r>
        <w:rPr>
          <w:rtl/>
        </w:rPr>
        <w:t xml:space="preserve"> </w:t>
      </w:r>
      <w:hyperlink r:id="rId1" w:history="1">
        <w:r w:rsidRPr="0083431A">
          <w:rPr>
            <w:rStyle w:val="Hyperlink"/>
            <w:rFonts w:eastAsiaTheme="majorEastAsia"/>
          </w:rPr>
          <w:t>https://www.gov.il/he/departments/news/querysupply</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AADA48" w14:textId="6F741163" w:rsidR="00FA5606" w:rsidRPr="00A40451" w:rsidRDefault="00FA5606" w:rsidP="00A40451">
    <w:pPr>
      <w:spacing w:line="360" w:lineRule="auto"/>
      <w:ind w:left="-792" w:right="-993"/>
      <w:jc w:val="both"/>
      <w:rPr>
        <w:rFonts w:cs="David"/>
        <w:b/>
        <w:bCs/>
        <w:sz w:val="72"/>
        <w:szCs w:val="72"/>
      </w:rPr>
    </w:pPr>
    <w:r w:rsidRPr="005E6978">
      <w:rPr>
        <w:rFonts w:ascii="David" w:hAnsi="David" w:cs="David"/>
        <w:rtl/>
      </w:rPr>
      <w:t xml:space="preserve">מכרז  </w:t>
    </w:r>
    <w:r>
      <w:rPr>
        <w:rFonts w:ascii="David" w:hAnsi="David" w:cs="David" w:hint="cs"/>
        <w:rtl/>
      </w:rPr>
      <w:t>51</w:t>
    </w:r>
    <w:r w:rsidRPr="005E6978">
      <w:rPr>
        <w:rFonts w:ascii="David" w:hAnsi="David" w:cs="David"/>
        <w:rtl/>
      </w:rPr>
      <w:t xml:space="preserve">/2023                 </w:t>
    </w:r>
    <w:r w:rsidRPr="00A40451">
      <w:rPr>
        <w:rFonts w:cs="David" w:hint="cs"/>
        <w:rtl/>
      </w:rPr>
      <w:t>לאספקת שוברי תשורה (שי) - למשיבים על סקרי הלמ"ס</w:t>
    </w:r>
    <w:r>
      <w:rPr>
        <w:rFonts w:cs="David"/>
        <w:rtl/>
      </w:rPr>
      <w:tab/>
    </w:r>
    <w:r w:rsidRPr="005E6978">
      <w:rPr>
        <w:rFonts w:ascii="David" w:hAnsi="David" w:cs="David"/>
        <w:rtl/>
      </w:rPr>
      <w:t xml:space="preserve">עמוד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PAGE</w:instrText>
    </w:r>
    <w:r w:rsidRPr="005E6978">
      <w:rPr>
        <w:rFonts w:ascii="David" w:hAnsi="David" w:cs="David"/>
        <w:rtl/>
      </w:rPr>
      <w:instrText xml:space="preserve">  \* </w:instrText>
    </w:r>
    <w:r w:rsidRPr="005E6978">
      <w:rPr>
        <w:rFonts w:ascii="David" w:hAnsi="David" w:cs="David"/>
      </w:rPr>
      <w:instrText>MERGEFORMAT</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1</w:t>
    </w:r>
    <w:r w:rsidRPr="005E6978">
      <w:rPr>
        <w:rFonts w:ascii="David" w:hAnsi="David" w:cs="David"/>
        <w:rtl/>
      </w:rPr>
      <w:fldChar w:fldCharType="end"/>
    </w:r>
    <w:r w:rsidRPr="005E6978">
      <w:rPr>
        <w:rFonts w:ascii="David" w:hAnsi="David" w:cs="David"/>
        <w:rtl/>
      </w:rPr>
      <w:t xml:space="preserve"> מתוך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NUMPAGES</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55</w:t>
    </w:r>
    <w:r w:rsidRPr="005E6978">
      <w:rPr>
        <w:rFonts w:ascii="David" w:hAnsi="David" w:cs="David"/>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82E305" w14:textId="53788F9F" w:rsidR="00FA5606" w:rsidRPr="00A40451" w:rsidRDefault="00FA5606" w:rsidP="00A40451">
    <w:pPr>
      <w:pStyle w:val="afb"/>
      <w:ind w:left="-509"/>
    </w:pPr>
    <w:r w:rsidRPr="005E6978">
      <w:rPr>
        <w:rFonts w:ascii="David" w:hAnsi="David" w:cs="David"/>
        <w:rtl/>
      </w:rPr>
      <w:t xml:space="preserve">מכרז  </w:t>
    </w:r>
    <w:r>
      <w:rPr>
        <w:rFonts w:ascii="David" w:hAnsi="David" w:cs="David" w:hint="cs"/>
        <w:rtl/>
      </w:rPr>
      <w:t>51</w:t>
    </w:r>
    <w:r w:rsidRPr="005E6978">
      <w:rPr>
        <w:rFonts w:ascii="David" w:hAnsi="David" w:cs="David"/>
        <w:rtl/>
      </w:rPr>
      <w:t xml:space="preserve">/2023                 </w:t>
    </w:r>
    <w:r w:rsidRPr="00A40451">
      <w:rPr>
        <w:rFonts w:cs="David" w:hint="cs"/>
        <w:rtl/>
      </w:rPr>
      <w:t>לאספקת שוברי תשורה (שי) - למשיבים על סקרי הלמ"ס</w:t>
    </w:r>
    <w:r>
      <w:rPr>
        <w:rFonts w:cs="David"/>
        <w:rtl/>
      </w:rPr>
      <w:tab/>
    </w:r>
    <w:r w:rsidRPr="005E6978">
      <w:rPr>
        <w:rFonts w:ascii="David" w:hAnsi="David" w:cs="David"/>
        <w:rtl/>
      </w:rPr>
      <w:t xml:space="preserve">עמוד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PAGE</w:instrText>
    </w:r>
    <w:r w:rsidRPr="005E6978">
      <w:rPr>
        <w:rFonts w:ascii="David" w:hAnsi="David" w:cs="David"/>
        <w:rtl/>
      </w:rPr>
      <w:instrText xml:space="preserve">  \* </w:instrText>
    </w:r>
    <w:r w:rsidRPr="005E6978">
      <w:rPr>
        <w:rFonts w:ascii="David" w:hAnsi="David" w:cs="David"/>
      </w:rPr>
      <w:instrText>MERGEFORMAT</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38</w:t>
    </w:r>
    <w:r w:rsidRPr="005E6978">
      <w:rPr>
        <w:rFonts w:ascii="David" w:hAnsi="David" w:cs="David"/>
        <w:rtl/>
      </w:rPr>
      <w:fldChar w:fldCharType="end"/>
    </w:r>
    <w:r w:rsidRPr="005E6978">
      <w:rPr>
        <w:rFonts w:ascii="David" w:hAnsi="David" w:cs="David"/>
        <w:rtl/>
      </w:rPr>
      <w:t xml:space="preserve"> מתוך </w:t>
    </w:r>
    <w:r w:rsidRPr="005E6978">
      <w:rPr>
        <w:rFonts w:ascii="David" w:hAnsi="David" w:cs="David"/>
        <w:rtl/>
      </w:rPr>
      <w:fldChar w:fldCharType="begin"/>
    </w:r>
    <w:r w:rsidRPr="005E6978">
      <w:rPr>
        <w:rFonts w:ascii="David" w:hAnsi="David" w:cs="David"/>
        <w:rtl/>
      </w:rPr>
      <w:instrText xml:space="preserve"> </w:instrText>
    </w:r>
    <w:r w:rsidRPr="005E6978">
      <w:rPr>
        <w:rFonts w:ascii="David" w:hAnsi="David" w:cs="David"/>
      </w:rPr>
      <w:instrText>NUMPAGES</w:instrText>
    </w:r>
    <w:r w:rsidRPr="005E6978">
      <w:rPr>
        <w:rFonts w:ascii="David" w:hAnsi="David" w:cs="David"/>
        <w:rtl/>
      </w:rPr>
      <w:instrText xml:space="preserve"> </w:instrText>
    </w:r>
    <w:r w:rsidRPr="005E6978">
      <w:rPr>
        <w:rFonts w:ascii="David" w:hAnsi="David" w:cs="David"/>
        <w:rtl/>
      </w:rPr>
      <w:fldChar w:fldCharType="separate"/>
    </w:r>
    <w:r>
      <w:rPr>
        <w:rFonts w:ascii="David" w:hAnsi="David" w:cs="David"/>
        <w:rtl/>
      </w:rPr>
      <w:t>56</w:t>
    </w:r>
    <w:r w:rsidRPr="005E6978">
      <w:rPr>
        <w:rFonts w:ascii="David" w:hAnsi="David" w:cs="David"/>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27537E"/>
    <w:multiLevelType w:val="hybridMultilevel"/>
    <w:tmpl w:val="153C1174"/>
    <w:lvl w:ilvl="0" w:tplc="DF880F3A">
      <w:start w:val="1"/>
      <w:numFmt w:val="decimal"/>
      <w:lvlText w:val="%1."/>
      <w:lvlJc w:val="left"/>
      <w:pPr>
        <w:ind w:left="1918" w:hanging="360"/>
      </w:pPr>
      <w:rPr>
        <w:rFonts w:hint="default"/>
        <w:b w:val="0"/>
        <w:u w:val="none"/>
      </w:rPr>
    </w:lvl>
    <w:lvl w:ilvl="1" w:tplc="77021B66">
      <w:start w:val="1"/>
      <w:numFmt w:val="bullet"/>
      <w:lvlText w:val=""/>
      <w:lvlJc w:val="left"/>
      <w:pPr>
        <w:ind w:left="2638" w:hanging="360"/>
      </w:pPr>
      <w:rPr>
        <w:rFonts w:ascii="Symbol" w:hAnsi="Symbol" w:hint="default"/>
      </w:rPr>
    </w:lvl>
    <w:lvl w:ilvl="2" w:tplc="69B6E41C">
      <w:start w:val="1"/>
      <w:numFmt w:val="lowerRoman"/>
      <w:lvlText w:val="%3."/>
      <w:lvlJc w:val="right"/>
      <w:pPr>
        <w:ind w:left="3358" w:hanging="180"/>
      </w:pPr>
    </w:lvl>
    <w:lvl w:ilvl="3" w:tplc="1424EA8C">
      <w:start w:val="1"/>
      <w:numFmt w:val="hebrew1"/>
      <w:lvlText w:val="%4."/>
      <w:lvlJc w:val="left"/>
      <w:pPr>
        <w:ind w:left="4078" w:hanging="360"/>
      </w:pPr>
      <w:rPr>
        <w:rFonts w:hint="default"/>
      </w:rPr>
    </w:lvl>
    <w:lvl w:ilvl="4" w:tplc="66F68630" w:tentative="1">
      <w:start w:val="1"/>
      <w:numFmt w:val="lowerLetter"/>
      <w:lvlText w:val="%5."/>
      <w:lvlJc w:val="left"/>
      <w:pPr>
        <w:ind w:left="4798" w:hanging="360"/>
      </w:pPr>
    </w:lvl>
    <w:lvl w:ilvl="5" w:tplc="68781D6C" w:tentative="1">
      <w:start w:val="1"/>
      <w:numFmt w:val="lowerRoman"/>
      <w:lvlText w:val="%6."/>
      <w:lvlJc w:val="right"/>
      <w:pPr>
        <w:ind w:left="5518" w:hanging="180"/>
      </w:pPr>
    </w:lvl>
    <w:lvl w:ilvl="6" w:tplc="010C6FFA" w:tentative="1">
      <w:start w:val="1"/>
      <w:numFmt w:val="decimal"/>
      <w:lvlText w:val="%7."/>
      <w:lvlJc w:val="left"/>
      <w:pPr>
        <w:ind w:left="6238" w:hanging="360"/>
      </w:pPr>
    </w:lvl>
    <w:lvl w:ilvl="7" w:tplc="54E2CDB4" w:tentative="1">
      <w:start w:val="1"/>
      <w:numFmt w:val="lowerLetter"/>
      <w:lvlText w:val="%8."/>
      <w:lvlJc w:val="left"/>
      <w:pPr>
        <w:ind w:left="6958" w:hanging="360"/>
      </w:pPr>
    </w:lvl>
    <w:lvl w:ilvl="8" w:tplc="258A801C" w:tentative="1">
      <w:start w:val="1"/>
      <w:numFmt w:val="lowerRoman"/>
      <w:lvlText w:val="%9."/>
      <w:lvlJc w:val="right"/>
      <w:pPr>
        <w:ind w:left="7678"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16FE7"/>
    <w:multiLevelType w:val="multilevel"/>
    <w:tmpl w:val="99B2B758"/>
    <w:lvl w:ilvl="0">
      <w:start w:val="8"/>
      <w:numFmt w:val="decimal"/>
      <w:lvlText w:val="%1"/>
      <w:lvlJc w:val="left"/>
      <w:pPr>
        <w:ind w:left="360" w:hanging="360"/>
      </w:pPr>
      <w:rPr>
        <w:rFonts w:hint="default"/>
      </w:rPr>
    </w:lvl>
    <w:lvl w:ilvl="1">
      <w:start w:val="1"/>
      <w:numFmt w:val="decimal"/>
      <w:lvlText w:val="%1.%2"/>
      <w:lvlJc w:val="left"/>
      <w:pPr>
        <w:ind w:left="3060" w:hanging="360"/>
      </w:pPr>
      <w:rPr>
        <w:rFonts w:hint="default"/>
      </w:rPr>
    </w:lvl>
    <w:lvl w:ilvl="2">
      <w:start w:val="1"/>
      <w:numFmt w:val="decimal"/>
      <w:lvlText w:val="%1.%2.%3"/>
      <w:lvlJc w:val="left"/>
      <w:pPr>
        <w:ind w:left="6120" w:hanging="720"/>
      </w:pPr>
      <w:rPr>
        <w:rFonts w:hint="default"/>
      </w:rPr>
    </w:lvl>
    <w:lvl w:ilvl="3">
      <w:start w:val="1"/>
      <w:numFmt w:val="decimal"/>
      <w:lvlText w:val="%1.%2.%3.%4"/>
      <w:lvlJc w:val="left"/>
      <w:pPr>
        <w:ind w:left="8820" w:hanging="720"/>
      </w:pPr>
      <w:rPr>
        <w:rFonts w:hint="default"/>
      </w:rPr>
    </w:lvl>
    <w:lvl w:ilvl="4">
      <w:start w:val="1"/>
      <w:numFmt w:val="decimal"/>
      <w:lvlText w:val="%1.%2.%3.%4.%5"/>
      <w:lvlJc w:val="left"/>
      <w:pPr>
        <w:ind w:left="11880" w:hanging="1080"/>
      </w:pPr>
      <w:rPr>
        <w:rFonts w:hint="default"/>
      </w:rPr>
    </w:lvl>
    <w:lvl w:ilvl="5">
      <w:start w:val="1"/>
      <w:numFmt w:val="decimal"/>
      <w:lvlText w:val="%1.%2.%3.%4.%5.%6"/>
      <w:lvlJc w:val="left"/>
      <w:pPr>
        <w:ind w:left="14580" w:hanging="1080"/>
      </w:pPr>
      <w:rPr>
        <w:rFonts w:hint="default"/>
      </w:rPr>
    </w:lvl>
    <w:lvl w:ilvl="6">
      <w:start w:val="1"/>
      <w:numFmt w:val="decimal"/>
      <w:lvlText w:val="%1.%2.%3.%4.%5.%6.%7"/>
      <w:lvlJc w:val="left"/>
      <w:pPr>
        <w:ind w:left="17280" w:hanging="1080"/>
      </w:pPr>
      <w:rPr>
        <w:rFonts w:hint="default"/>
      </w:rPr>
    </w:lvl>
    <w:lvl w:ilvl="7">
      <w:start w:val="1"/>
      <w:numFmt w:val="decimal"/>
      <w:lvlText w:val="%1.%2.%3.%4.%5.%6.%7.%8"/>
      <w:lvlJc w:val="left"/>
      <w:pPr>
        <w:ind w:left="20340" w:hanging="1440"/>
      </w:pPr>
      <w:rPr>
        <w:rFonts w:hint="default"/>
      </w:rPr>
    </w:lvl>
    <w:lvl w:ilvl="8">
      <w:start w:val="1"/>
      <w:numFmt w:val="decimal"/>
      <w:lvlText w:val="%1.%2.%3.%4.%5.%6.%7.%8.%9"/>
      <w:lvlJc w:val="left"/>
      <w:pPr>
        <w:ind w:left="23040" w:hanging="1440"/>
      </w:pPr>
      <w:rPr>
        <w:rFonts w:hint="default"/>
      </w:rPr>
    </w:lvl>
  </w:abstractNum>
  <w:abstractNum w:abstractNumId="8" w15:restartNumberingAfterBreak="0">
    <w:nsid w:val="021179D0"/>
    <w:multiLevelType w:val="hybridMultilevel"/>
    <w:tmpl w:val="68A26E50"/>
    <w:lvl w:ilvl="0" w:tplc="5B24F502">
      <w:start w:val="1"/>
      <w:numFmt w:val="bullet"/>
      <w:lvlText w:val=""/>
      <w:lvlJc w:val="left"/>
      <w:pPr>
        <w:ind w:left="720" w:hanging="360"/>
      </w:pPr>
      <w:rPr>
        <w:rFonts w:ascii="Symbol" w:hAnsi="Symbol" w:hint="default"/>
      </w:rPr>
    </w:lvl>
    <w:lvl w:ilvl="1" w:tplc="EB84AF4E" w:tentative="1">
      <w:start w:val="1"/>
      <w:numFmt w:val="bullet"/>
      <w:lvlText w:val="o"/>
      <w:lvlJc w:val="left"/>
      <w:pPr>
        <w:ind w:left="1440" w:hanging="360"/>
      </w:pPr>
      <w:rPr>
        <w:rFonts w:ascii="Courier New" w:hAnsi="Courier New" w:cs="Courier New" w:hint="default"/>
      </w:rPr>
    </w:lvl>
    <w:lvl w:ilvl="2" w:tplc="BAE09BA2" w:tentative="1">
      <w:start w:val="1"/>
      <w:numFmt w:val="bullet"/>
      <w:lvlText w:val=""/>
      <w:lvlJc w:val="left"/>
      <w:pPr>
        <w:ind w:left="2160" w:hanging="360"/>
      </w:pPr>
      <w:rPr>
        <w:rFonts w:ascii="Wingdings" w:hAnsi="Wingdings" w:hint="default"/>
      </w:rPr>
    </w:lvl>
    <w:lvl w:ilvl="3" w:tplc="00B8080C">
      <w:start w:val="1"/>
      <w:numFmt w:val="bullet"/>
      <w:lvlText w:val=""/>
      <w:lvlJc w:val="left"/>
      <w:pPr>
        <w:ind w:left="2880" w:hanging="360"/>
      </w:pPr>
      <w:rPr>
        <w:rFonts w:ascii="Symbol" w:hAnsi="Symbol" w:hint="default"/>
      </w:rPr>
    </w:lvl>
    <w:lvl w:ilvl="4" w:tplc="EFE6F3D2" w:tentative="1">
      <w:start w:val="1"/>
      <w:numFmt w:val="bullet"/>
      <w:lvlText w:val="o"/>
      <w:lvlJc w:val="left"/>
      <w:pPr>
        <w:ind w:left="3600" w:hanging="360"/>
      </w:pPr>
      <w:rPr>
        <w:rFonts w:ascii="Courier New" w:hAnsi="Courier New" w:cs="Courier New" w:hint="default"/>
      </w:rPr>
    </w:lvl>
    <w:lvl w:ilvl="5" w:tplc="7E5E498C">
      <w:start w:val="1"/>
      <w:numFmt w:val="bullet"/>
      <w:pStyle w:val="60"/>
      <w:lvlText w:val=""/>
      <w:lvlJc w:val="left"/>
      <w:pPr>
        <w:ind w:left="4320" w:hanging="360"/>
      </w:pPr>
      <w:rPr>
        <w:rFonts w:ascii="Wingdings" w:hAnsi="Wingdings" w:hint="default"/>
      </w:rPr>
    </w:lvl>
    <w:lvl w:ilvl="6" w:tplc="15581074">
      <w:start w:val="1"/>
      <w:numFmt w:val="bullet"/>
      <w:pStyle w:val="7"/>
      <w:lvlText w:val=""/>
      <w:lvlJc w:val="left"/>
      <w:pPr>
        <w:ind w:left="5040" w:hanging="360"/>
      </w:pPr>
      <w:rPr>
        <w:rFonts w:ascii="Symbol" w:hAnsi="Symbol" w:hint="default"/>
      </w:rPr>
    </w:lvl>
    <w:lvl w:ilvl="7" w:tplc="96441738" w:tentative="1">
      <w:start w:val="1"/>
      <w:numFmt w:val="bullet"/>
      <w:lvlText w:val="o"/>
      <w:lvlJc w:val="left"/>
      <w:pPr>
        <w:ind w:left="5760" w:hanging="360"/>
      </w:pPr>
      <w:rPr>
        <w:rFonts w:ascii="Courier New" w:hAnsi="Courier New" w:cs="Courier New" w:hint="default"/>
      </w:rPr>
    </w:lvl>
    <w:lvl w:ilvl="8" w:tplc="09CE5E50"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F1031"/>
    <w:multiLevelType w:val="multilevel"/>
    <w:tmpl w:val="95EE5A6C"/>
    <w:lvl w:ilvl="0">
      <w:start w:val="1"/>
      <w:numFmt w:val="decimal"/>
      <w:lvlText w:val="%1"/>
      <w:lvlJc w:val="left"/>
      <w:pPr>
        <w:ind w:left="432" w:hanging="432"/>
      </w:pPr>
      <w:rPr>
        <w:lang w:val="en-US"/>
      </w:rPr>
    </w:lvl>
    <w:lvl w:ilvl="1">
      <w:start w:val="1"/>
      <w:numFmt w:val="decimal"/>
      <w:pStyle w:val="newhier"/>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heme="minorBidi" w:hAnsiTheme="minorBidi" w:cstheme="minorBidi" w:hint="default"/>
        <w:b w:val="0"/>
        <w:bCs w:val="0"/>
        <w:sz w:val="24"/>
        <w:szCs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8780B392">
      <w:start w:val="1"/>
      <w:numFmt w:val="hebrew1"/>
      <w:pStyle w:val="-"/>
      <w:lvlText w:val="%1."/>
      <w:lvlJc w:val="center"/>
      <w:pPr>
        <w:tabs>
          <w:tab w:val="num" w:pos="227"/>
        </w:tabs>
        <w:ind w:left="227" w:hanging="227"/>
      </w:pPr>
      <w:rPr>
        <w:rFonts w:hint="default"/>
        <w:color w:val="auto"/>
        <w:lang w:val="en-US"/>
      </w:rPr>
    </w:lvl>
    <w:lvl w:ilvl="1" w:tplc="992A7AF0">
      <w:start w:val="1"/>
      <w:numFmt w:val="lowerLetter"/>
      <w:lvlText w:val="%2."/>
      <w:lvlJc w:val="left"/>
      <w:pPr>
        <w:tabs>
          <w:tab w:val="num" w:pos="1440"/>
        </w:tabs>
        <w:ind w:left="1440" w:hanging="360"/>
      </w:pPr>
    </w:lvl>
    <w:lvl w:ilvl="2" w:tplc="C0A62740" w:tentative="1">
      <w:start w:val="1"/>
      <w:numFmt w:val="lowerRoman"/>
      <w:lvlText w:val="%3."/>
      <w:lvlJc w:val="right"/>
      <w:pPr>
        <w:tabs>
          <w:tab w:val="num" w:pos="2160"/>
        </w:tabs>
        <w:ind w:left="2160" w:hanging="180"/>
      </w:pPr>
    </w:lvl>
    <w:lvl w:ilvl="3" w:tplc="27B6F986" w:tentative="1">
      <w:start w:val="1"/>
      <w:numFmt w:val="decimal"/>
      <w:lvlText w:val="%4."/>
      <w:lvlJc w:val="left"/>
      <w:pPr>
        <w:tabs>
          <w:tab w:val="num" w:pos="2880"/>
        </w:tabs>
        <w:ind w:left="2880" w:hanging="360"/>
      </w:pPr>
    </w:lvl>
    <w:lvl w:ilvl="4" w:tplc="0EA06158" w:tentative="1">
      <w:start w:val="1"/>
      <w:numFmt w:val="lowerLetter"/>
      <w:lvlText w:val="%5."/>
      <w:lvlJc w:val="left"/>
      <w:pPr>
        <w:tabs>
          <w:tab w:val="num" w:pos="3600"/>
        </w:tabs>
        <w:ind w:left="3600" w:hanging="360"/>
      </w:pPr>
    </w:lvl>
    <w:lvl w:ilvl="5" w:tplc="039AAEA4" w:tentative="1">
      <w:start w:val="1"/>
      <w:numFmt w:val="lowerRoman"/>
      <w:lvlText w:val="%6."/>
      <w:lvlJc w:val="right"/>
      <w:pPr>
        <w:tabs>
          <w:tab w:val="num" w:pos="4320"/>
        </w:tabs>
        <w:ind w:left="4320" w:hanging="180"/>
      </w:pPr>
    </w:lvl>
    <w:lvl w:ilvl="6" w:tplc="79FACA4A" w:tentative="1">
      <w:start w:val="1"/>
      <w:numFmt w:val="decimal"/>
      <w:lvlText w:val="%7."/>
      <w:lvlJc w:val="left"/>
      <w:pPr>
        <w:tabs>
          <w:tab w:val="num" w:pos="5040"/>
        </w:tabs>
        <w:ind w:left="5040" w:hanging="360"/>
      </w:pPr>
    </w:lvl>
    <w:lvl w:ilvl="7" w:tplc="F702A936" w:tentative="1">
      <w:start w:val="1"/>
      <w:numFmt w:val="lowerLetter"/>
      <w:lvlText w:val="%8."/>
      <w:lvlJc w:val="left"/>
      <w:pPr>
        <w:tabs>
          <w:tab w:val="num" w:pos="5760"/>
        </w:tabs>
        <w:ind w:left="5760" w:hanging="360"/>
      </w:pPr>
    </w:lvl>
    <w:lvl w:ilvl="8" w:tplc="FF26FB20"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75711F"/>
    <w:multiLevelType w:val="hybridMultilevel"/>
    <w:tmpl w:val="089A6248"/>
    <w:lvl w:ilvl="0" w:tplc="8940019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B25F44"/>
    <w:multiLevelType w:val="multilevel"/>
    <w:tmpl w:val="893C643C"/>
    <w:lvl w:ilvl="0">
      <w:start w:val="1"/>
      <w:numFmt w:val="decimal"/>
      <w:lvlText w:val="%1."/>
      <w:lvlJc w:val="left"/>
      <w:pPr>
        <w:ind w:left="504" w:hanging="360"/>
      </w:pPr>
      <w:rPr>
        <w:rFonts w:hint="default"/>
      </w:rPr>
    </w:lvl>
    <w:lvl w:ilvl="1">
      <w:start w:val="1"/>
      <w:numFmt w:val="decimal"/>
      <w:isLgl/>
      <w:lvlText w:val="%1.%2"/>
      <w:lvlJc w:val="left"/>
      <w:pPr>
        <w:ind w:left="2088" w:hanging="360"/>
      </w:pPr>
      <w:rPr>
        <w:rFonts w:hint="default"/>
      </w:rPr>
    </w:lvl>
    <w:lvl w:ilvl="2">
      <w:start w:val="1"/>
      <w:numFmt w:val="decimal"/>
      <w:isLgl/>
      <w:lvlText w:val="%1.%2.%3"/>
      <w:lvlJc w:val="left"/>
      <w:pPr>
        <w:ind w:left="4032" w:hanging="720"/>
      </w:pPr>
      <w:rPr>
        <w:rFonts w:hint="default"/>
      </w:rPr>
    </w:lvl>
    <w:lvl w:ilvl="3">
      <w:start w:val="1"/>
      <w:numFmt w:val="decimal"/>
      <w:isLgl/>
      <w:lvlText w:val="%1.%2.%3.%4"/>
      <w:lvlJc w:val="left"/>
      <w:pPr>
        <w:ind w:left="5616" w:hanging="720"/>
      </w:pPr>
      <w:rPr>
        <w:rFonts w:hint="default"/>
      </w:rPr>
    </w:lvl>
    <w:lvl w:ilvl="4">
      <w:start w:val="1"/>
      <w:numFmt w:val="decimal"/>
      <w:isLgl/>
      <w:lvlText w:val="%1.%2.%3.%4.%5"/>
      <w:lvlJc w:val="left"/>
      <w:pPr>
        <w:ind w:left="7560" w:hanging="1080"/>
      </w:pPr>
      <w:rPr>
        <w:rFonts w:hint="default"/>
      </w:rPr>
    </w:lvl>
    <w:lvl w:ilvl="5">
      <w:start w:val="1"/>
      <w:numFmt w:val="decimal"/>
      <w:isLgl/>
      <w:lvlText w:val="%1.%2.%3.%4.%5.%6"/>
      <w:lvlJc w:val="left"/>
      <w:pPr>
        <w:ind w:left="9144" w:hanging="1080"/>
      </w:pPr>
      <w:rPr>
        <w:rFonts w:hint="default"/>
      </w:rPr>
    </w:lvl>
    <w:lvl w:ilvl="6">
      <w:start w:val="1"/>
      <w:numFmt w:val="decimal"/>
      <w:isLgl/>
      <w:lvlText w:val="%1.%2.%3.%4.%5.%6.%7"/>
      <w:lvlJc w:val="left"/>
      <w:pPr>
        <w:ind w:left="10728" w:hanging="1080"/>
      </w:pPr>
      <w:rPr>
        <w:rFonts w:hint="default"/>
      </w:rPr>
    </w:lvl>
    <w:lvl w:ilvl="7">
      <w:start w:val="1"/>
      <w:numFmt w:val="decimal"/>
      <w:isLgl/>
      <w:lvlText w:val="%1.%2.%3.%4.%5.%6.%7.%8"/>
      <w:lvlJc w:val="left"/>
      <w:pPr>
        <w:ind w:left="12672" w:hanging="1440"/>
      </w:pPr>
      <w:rPr>
        <w:rFonts w:hint="default"/>
      </w:rPr>
    </w:lvl>
    <w:lvl w:ilvl="8">
      <w:start w:val="1"/>
      <w:numFmt w:val="decimal"/>
      <w:isLgl/>
      <w:lvlText w:val="%1.%2.%3.%4.%5.%6.%7.%8.%9"/>
      <w:lvlJc w:val="left"/>
      <w:pPr>
        <w:ind w:left="14256"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B45CD3"/>
    <w:multiLevelType w:val="multilevel"/>
    <w:tmpl w:val="B42EE052"/>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32228D4A">
      <w:start w:val="1"/>
      <w:numFmt w:val="decimal"/>
      <w:lvlText w:val="%1."/>
      <w:lvlJc w:val="left"/>
      <w:pPr>
        <w:ind w:left="720" w:hanging="360"/>
      </w:pPr>
      <w:rPr>
        <w:rFonts w:hint="default"/>
      </w:rPr>
    </w:lvl>
    <w:lvl w:ilvl="1" w:tplc="EBACB93C" w:tentative="1">
      <w:start w:val="1"/>
      <w:numFmt w:val="lowerLetter"/>
      <w:lvlText w:val="%2."/>
      <w:lvlJc w:val="left"/>
      <w:pPr>
        <w:ind w:left="1440" w:hanging="360"/>
      </w:pPr>
    </w:lvl>
    <w:lvl w:ilvl="2" w:tplc="C50A8C7C" w:tentative="1">
      <w:start w:val="1"/>
      <w:numFmt w:val="lowerRoman"/>
      <w:lvlText w:val="%3."/>
      <w:lvlJc w:val="right"/>
      <w:pPr>
        <w:ind w:left="2160" w:hanging="180"/>
      </w:pPr>
    </w:lvl>
    <w:lvl w:ilvl="3" w:tplc="D9647478" w:tentative="1">
      <w:start w:val="1"/>
      <w:numFmt w:val="decimal"/>
      <w:lvlText w:val="%4."/>
      <w:lvlJc w:val="left"/>
      <w:pPr>
        <w:ind w:left="2880" w:hanging="360"/>
      </w:pPr>
    </w:lvl>
    <w:lvl w:ilvl="4" w:tplc="A504329E" w:tentative="1">
      <w:start w:val="1"/>
      <w:numFmt w:val="lowerLetter"/>
      <w:lvlText w:val="%5."/>
      <w:lvlJc w:val="left"/>
      <w:pPr>
        <w:ind w:left="3600" w:hanging="360"/>
      </w:pPr>
    </w:lvl>
    <w:lvl w:ilvl="5" w:tplc="35205AE0" w:tentative="1">
      <w:start w:val="1"/>
      <w:numFmt w:val="lowerRoman"/>
      <w:lvlText w:val="%6."/>
      <w:lvlJc w:val="right"/>
      <w:pPr>
        <w:ind w:left="4320" w:hanging="180"/>
      </w:pPr>
    </w:lvl>
    <w:lvl w:ilvl="6" w:tplc="CBA89BEC" w:tentative="1">
      <w:start w:val="1"/>
      <w:numFmt w:val="decimal"/>
      <w:lvlText w:val="%7."/>
      <w:lvlJc w:val="left"/>
      <w:pPr>
        <w:ind w:left="5040" w:hanging="360"/>
      </w:pPr>
    </w:lvl>
    <w:lvl w:ilvl="7" w:tplc="39666DA8" w:tentative="1">
      <w:start w:val="1"/>
      <w:numFmt w:val="lowerLetter"/>
      <w:lvlText w:val="%8."/>
      <w:lvlJc w:val="left"/>
      <w:pPr>
        <w:ind w:left="5760" w:hanging="360"/>
      </w:pPr>
    </w:lvl>
    <w:lvl w:ilvl="8" w:tplc="4C026138"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D7B2D3B"/>
    <w:multiLevelType w:val="multilevel"/>
    <w:tmpl w:val="E3304F76"/>
    <w:lvl w:ilvl="0">
      <w:start w:val="9"/>
      <w:numFmt w:val="decimal"/>
      <w:lvlText w:val="%1"/>
      <w:lvlJc w:val="left"/>
      <w:pPr>
        <w:ind w:left="360" w:hanging="360"/>
      </w:pPr>
      <w:rPr>
        <w:rFonts w:hint="default"/>
      </w:rPr>
    </w:lvl>
    <w:lvl w:ilvl="1">
      <w:start w:val="1"/>
      <w:numFmt w:val="decimal"/>
      <w:lvlText w:val="%1.%2"/>
      <w:lvlJc w:val="left"/>
      <w:pPr>
        <w:ind w:left="1918" w:hanging="360"/>
      </w:pPr>
      <w:rPr>
        <w:rFonts w:hint="default"/>
      </w:rPr>
    </w:lvl>
    <w:lvl w:ilvl="2">
      <w:start w:val="1"/>
      <w:numFmt w:val="decimal"/>
      <w:lvlText w:val="%1.%2.%3"/>
      <w:lvlJc w:val="left"/>
      <w:pPr>
        <w:ind w:left="3836" w:hanging="720"/>
      </w:pPr>
      <w:rPr>
        <w:rFonts w:hint="default"/>
      </w:rPr>
    </w:lvl>
    <w:lvl w:ilvl="3">
      <w:start w:val="1"/>
      <w:numFmt w:val="decimal"/>
      <w:lvlText w:val="%1.%2.%3.%4"/>
      <w:lvlJc w:val="left"/>
      <w:pPr>
        <w:ind w:left="5394" w:hanging="720"/>
      </w:pPr>
      <w:rPr>
        <w:rFonts w:hint="default"/>
      </w:rPr>
    </w:lvl>
    <w:lvl w:ilvl="4">
      <w:start w:val="1"/>
      <w:numFmt w:val="decimal"/>
      <w:lvlText w:val="%1.%2.%3.%4.%5"/>
      <w:lvlJc w:val="left"/>
      <w:pPr>
        <w:ind w:left="7312" w:hanging="1080"/>
      </w:pPr>
      <w:rPr>
        <w:rFonts w:hint="default"/>
      </w:rPr>
    </w:lvl>
    <w:lvl w:ilvl="5">
      <w:start w:val="1"/>
      <w:numFmt w:val="decimal"/>
      <w:lvlText w:val="%1.%2.%3.%4.%5.%6"/>
      <w:lvlJc w:val="left"/>
      <w:pPr>
        <w:ind w:left="8870" w:hanging="1080"/>
      </w:pPr>
      <w:rPr>
        <w:rFonts w:hint="default"/>
      </w:rPr>
    </w:lvl>
    <w:lvl w:ilvl="6">
      <w:start w:val="1"/>
      <w:numFmt w:val="decimal"/>
      <w:lvlText w:val="%1.%2.%3.%4.%5.%6.%7"/>
      <w:lvlJc w:val="left"/>
      <w:pPr>
        <w:ind w:left="10428" w:hanging="1080"/>
      </w:pPr>
      <w:rPr>
        <w:rFonts w:hint="default"/>
      </w:rPr>
    </w:lvl>
    <w:lvl w:ilvl="7">
      <w:start w:val="1"/>
      <w:numFmt w:val="decimal"/>
      <w:lvlText w:val="%1.%2.%3.%4.%5.%6.%7.%8"/>
      <w:lvlJc w:val="left"/>
      <w:pPr>
        <w:ind w:left="12346" w:hanging="1440"/>
      </w:pPr>
      <w:rPr>
        <w:rFonts w:hint="default"/>
      </w:rPr>
    </w:lvl>
    <w:lvl w:ilvl="8">
      <w:start w:val="1"/>
      <w:numFmt w:val="decimal"/>
      <w:lvlText w:val="%1.%2.%3.%4.%5.%6.%7.%8.%9"/>
      <w:lvlJc w:val="left"/>
      <w:pPr>
        <w:ind w:left="13904" w:hanging="1440"/>
      </w:pPr>
      <w:rPr>
        <w:rFont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DB6E9320">
      <w:start w:val="1"/>
      <w:numFmt w:val="bullet"/>
      <w:pStyle w:val="ListBullet7"/>
      <w:lvlText w:val=""/>
      <w:lvlJc w:val="left"/>
      <w:pPr>
        <w:tabs>
          <w:tab w:val="num" w:pos="3240"/>
        </w:tabs>
        <w:ind w:left="3240" w:right="3240" w:hanging="360"/>
      </w:pPr>
      <w:rPr>
        <w:rFonts w:ascii="Symbol" w:hAnsi="Symbol" w:hint="default"/>
      </w:rPr>
    </w:lvl>
    <w:lvl w:ilvl="1" w:tplc="B5540CFE" w:tentative="1">
      <w:start w:val="1"/>
      <w:numFmt w:val="bullet"/>
      <w:lvlText w:val="o"/>
      <w:lvlJc w:val="left"/>
      <w:pPr>
        <w:tabs>
          <w:tab w:val="num" w:pos="1440"/>
        </w:tabs>
        <w:ind w:left="1440" w:right="1440" w:hanging="360"/>
      </w:pPr>
      <w:rPr>
        <w:rFonts w:ascii="Courier New" w:hAnsi="Courier New" w:hint="default"/>
      </w:rPr>
    </w:lvl>
    <w:lvl w:ilvl="2" w:tplc="E49A9A5A" w:tentative="1">
      <w:start w:val="1"/>
      <w:numFmt w:val="bullet"/>
      <w:lvlText w:val=""/>
      <w:lvlJc w:val="left"/>
      <w:pPr>
        <w:tabs>
          <w:tab w:val="num" w:pos="2160"/>
        </w:tabs>
        <w:ind w:left="2160" w:right="2160" w:hanging="360"/>
      </w:pPr>
      <w:rPr>
        <w:rFonts w:ascii="Wingdings" w:hAnsi="Wingdings" w:hint="default"/>
      </w:rPr>
    </w:lvl>
    <w:lvl w:ilvl="3" w:tplc="E27C6E5C" w:tentative="1">
      <w:start w:val="1"/>
      <w:numFmt w:val="bullet"/>
      <w:lvlText w:val=""/>
      <w:lvlJc w:val="left"/>
      <w:pPr>
        <w:tabs>
          <w:tab w:val="num" w:pos="2880"/>
        </w:tabs>
        <w:ind w:left="2880" w:right="2880" w:hanging="360"/>
      </w:pPr>
      <w:rPr>
        <w:rFonts w:ascii="Symbol" w:hAnsi="Symbol" w:hint="default"/>
      </w:rPr>
    </w:lvl>
    <w:lvl w:ilvl="4" w:tplc="47643646" w:tentative="1">
      <w:start w:val="1"/>
      <w:numFmt w:val="bullet"/>
      <w:lvlText w:val="o"/>
      <w:lvlJc w:val="left"/>
      <w:pPr>
        <w:tabs>
          <w:tab w:val="num" w:pos="3600"/>
        </w:tabs>
        <w:ind w:left="3600" w:right="3600" w:hanging="360"/>
      </w:pPr>
      <w:rPr>
        <w:rFonts w:ascii="Courier New" w:hAnsi="Courier New" w:hint="default"/>
      </w:rPr>
    </w:lvl>
    <w:lvl w:ilvl="5" w:tplc="A8265EF0" w:tentative="1">
      <w:start w:val="1"/>
      <w:numFmt w:val="bullet"/>
      <w:lvlText w:val=""/>
      <w:lvlJc w:val="left"/>
      <w:pPr>
        <w:tabs>
          <w:tab w:val="num" w:pos="4320"/>
        </w:tabs>
        <w:ind w:left="4320" w:right="4320" w:hanging="360"/>
      </w:pPr>
      <w:rPr>
        <w:rFonts w:ascii="Wingdings" w:hAnsi="Wingdings" w:hint="default"/>
      </w:rPr>
    </w:lvl>
    <w:lvl w:ilvl="6" w:tplc="B39042B2" w:tentative="1">
      <w:start w:val="1"/>
      <w:numFmt w:val="bullet"/>
      <w:lvlText w:val=""/>
      <w:lvlJc w:val="left"/>
      <w:pPr>
        <w:tabs>
          <w:tab w:val="num" w:pos="5040"/>
        </w:tabs>
        <w:ind w:left="5040" w:right="5040" w:hanging="360"/>
      </w:pPr>
      <w:rPr>
        <w:rFonts w:ascii="Symbol" w:hAnsi="Symbol" w:hint="default"/>
      </w:rPr>
    </w:lvl>
    <w:lvl w:ilvl="7" w:tplc="0CA8D0A6" w:tentative="1">
      <w:start w:val="1"/>
      <w:numFmt w:val="bullet"/>
      <w:lvlText w:val="o"/>
      <w:lvlJc w:val="left"/>
      <w:pPr>
        <w:tabs>
          <w:tab w:val="num" w:pos="5760"/>
        </w:tabs>
        <w:ind w:left="5760" w:right="5760" w:hanging="360"/>
      </w:pPr>
      <w:rPr>
        <w:rFonts w:ascii="Courier New" w:hAnsi="Courier New" w:hint="default"/>
      </w:rPr>
    </w:lvl>
    <w:lvl w:ilvl="8" w:tplc="227E9960"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1F8026BD"/>
    <w:multiLevelType w:val="multilevel"/>
    <w:tmpl w:val="B364B192"/>
    <w:lvl w:ilvl="0">
      <w:start w:val="3"/>
      <w:numFmt w:val="decimal"/>
      <w:lvlText w:val="%1"/>
      <w:lvlJc w:val="left"/>
      <w:pPr>
        <w:ind w:left="360" w:hanging="360"/>
      </w:pPr>
      <w:rPr>
        <w:rFonts w:hint="default"/>
      </w:rPr>
    </w:lvl>
    <w:lvl w:ilvl="1">
      <w:start w:val="1"/>
      <w:numFmt w:val="decimal"/>
      <w:lvlText w:val="%1.%2"/>
      <w:lvlJc w:val="left"/>
      <w:pPr>
        <w:ind w:left="1918" w:hanging="360"/>
      </w:pPr>
      <w:rPr>
        <w:rFonts w:hint="default"/>
      </w:rPr>
    </w:lvl>
    <w:lvl w:ilvl="2">
      <w:start w:val="1"/>
      <w:numFmt w:val="decimal"/>
      <w:lvlText w:val="%1.%2.%3"/>
      <w:lvlJc w:val="left"/>
      <w:pPr>
        <w:ind w:left="3836" w:hanging="720"/>
      </w:pPr>
      <w:rPr>
        <w:rFonts w:hint="default"/>
      </w:rPr>
    </w:lvl>
    <w:lvl w:ilvl="3">
      <w:start w:val="1"/>
      <w:numFmt w:val="decimal"/>
      <w:lvlText w:val="%1.%2.%3.%4"/>
      <w:lvlJc w:val="left"/>
      <w:pPr>
        <w:ind w:left="5394" w:hanging="720"/>
      </w:pPr>
      <w:rPr>
        <w:rFonts w:hint="default"/>
      </w:rPr>
    </w:lvl>
    <w:lvl w:ilvl="4">
      <w:start w:val="1"/>
      <w:numFmt w:val="decimal"/>
      <w:lvlText w:val="%1.%2.%3.%4.%5"/>
      <w:lvlJc w:val="left"/>
      <w:pPr>
        <w:ind w:left="7312" w:hanging="1080"/>
      </w:pPr>
      <w:rPr>
        <w:rFonts w:hint="default"/>
      </w:rPr>
    </w:lvl>
    <w:lvl w:ilvl="5">
      <w:start w:val="1"/>
      <w:numFmt w:val="decimal"/>
      <w:lvlText w:val="%1.%2.%3.%4.%5.%6"/>
      <w:lvlJc w:val="left"/>
      <w:pPr>
        <w:ind w:left="8870" w:hanging="1080"/>
      </w:pPr>
      <w:rPr>
        <w:rFonts w:hint="default"/>
      </w:rPr>
    </w:lvl>
    <w:lvl w:ilvl="6">
      <w:start w:val="1"/>
      <w:numFmt w:val="decimal"/>
      <w:lvlText w:val="%1.%2.%3.%4.%5.%6.%7"/>
      <w:lvlJc w:val="left"/>
      <w:pPr>
        <w:ind w:left="10428" w:hanging="1080"/>
      </w:pPr>
      <w:rPr>
        <w:rFonts w:hint="default"/>
      </w:rPr>
    </w:lvl>
    <w:lvl w:ilvl="7">
      <w:start w:val="1"/>
      <w:numFmt w:val="decimal"/>
      <w:lvlText w:val="%1.%2.%3.%4.%5.%6.%7.%8"/>
      <w:lvlJc w:val="left"/>
      <w:pPr>
        <w:ind w:left="12346" w:hanging="1440"/>
      </w:pPr>
      <w:rPr>
        <w:rFonts w:hint="default"/>
      </w:rPr>
    </w:lvl>
    <w:lvl w:ilvl="8">
      <w:start w:val="1"/>
      <w:numFmt w:val="decimal"/>
      <w:lvlText w:val="%1.%2.%3.%4.%5.%6.%7.%8.%9"/>
      <w:lvlJc w:val="left"/>
      <w:pPr>
        <w:ind w:left="13904" w:hanging="1440"/>
      </w:pPr>
      <w:rPr>
        <w:rFont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95187D"/>
    <w:multiLevelType w:val="hybridMultilevel"/>
    <w:tmpl w:val="66D6ADBA"/>
    <w:lvl w:ilvl="0" w:tplc="04F0B75A">
      <w:start w:val="1"/>
      <w:numFmt w:val="hebrew1"/>
      <w:lvlText w:val="%1."/>
      <w:lvlJc w:val="center"/>
      <w:pPr>
        <w:ind w:left="720" w:hanging="360"/>
      </w:pPr>
    </w:lvl>
    <w:lvl w:ilvl="1" w:tplc="8E4A54A0" w:tentative="1">
      <w:start w:val="1"/>
      <w:numFmt w:val="lowerLetter"/>
      <w:lvlText w:val="%2."/>
      <w:lvlJc w:val="left"/>
      <w:pPr>
        <w:ind w:left="1440" w:hanging="360"/>
      </w:pPr>
    </w:lvl>
    <w:lvl w:ilvl="2" w:tplc="145C7CDC" w:tentative="1">
      <w:start w:val="1"/>
      <w:numFmt w:val="lowerRoman"/>
      <w:lvlText w:val="%3."/>
      <w:lvlJc w:val="right"/>
      <w:pPr>
        <w:ind w:left="2160" w:hanging="180"/>
      </w:pPr>
    </w:lvl>
    <w:lvl w:ilvl="3" w:tplc="6FC66AA8" w:tentative="1">
      <w:start w:val="1"/>
      <w:numFmt w:val="decimal"/>
      <w:lvlText w:val="%4."/>
      <w:lvlJc w:val="left"/>
      <w:pPr>
        <w:ind w:left="2880" w:hanging="360"/>
      </w:pPr>
    </w:lvl>
    <w:lvl w:ilvl="4" w:tplc="365A84E0" w:tentative="1">
      <w:start w:val="1"/>
      <w:numFmt w:val="lowerLetter"/>
      <w:lvlText w:val="%5."/>
      <w:lvlJc w:val="left"/>
      <w:pPr>
        <w:ind w:left="3600" w:hanging="360"/>
      </w:pPr>
    </w:lvl>
    <w:lvl w:ilvl="5" w:tplc="1AE8AE12" w:tentative="1">
      <w:start w:val="1"/>
      <w:numFmt w:val="lowerRoman"/>
      <w:lvlText w:val="%6."/>
      <w:lvlJc w:val="right"/>
      <w:pPr>
        <w:ind w:left="4320" w:hanging="180"/>
      </w:pPr>
    </w:lvl>
    <w:lvl w:ilvl="6" w:tplc="73342184" w:tentative="1">
      <w:start w:val="1"/>
      <w:numFmt w:val="decimal"/>
      <w:lvlText w:val="%7."/>
      <w:lvlJc w:val="left"/>
      <w:pPr>
        <w:ind w:left="5040" w:hanging="360"/>
      </w:pPr>
    </w:lvl>
    <w:lvl w:ilvl="7" w:tplc="0888A632" w:tentative="1">
      <w:start w:val="1"/>
      <w:numFmt w:val="lowerLetter"/>
      <w:lvlText w:val="%8."/>
      <w:lvlJc w:val="left"/>
      <w:pPr>
        <w:ind w:left="5760" w:hanging="360"/>
      </w:pPr>
    </w:lvl>
    <w:lvl w:ilvl="8" w:tplc="475ACEB8" w:tentative="1">
      <w:start w:val="1"/>
      <w:numFmt w:val="lowerRoman"/>
      <w:lvlText w:val="%9."/>
      <w:lvlJc w:val="right"/>
      <w:pPr>
        <w:ind w:left="6480" w:hanging="180"/>
      </w:pPr>
    </w:lvl>
  </w:abstractNum>
  <w:abstractNum w:abstractNumId="34" w15:restartNumberingAfterBreak="0">
    <w:nsid w:val="284D3FD6"/>
    <w:multiLevelType w:val="multilevel"/>
    <w:tmpl w:val="35B268EA"/>
    <w:lvl w:ilvl="0">
      <w:start w:val="3"/>
      <w:numFmt w:val="decimal"/>
      <w:lvlText w:val="%1."/>
      <w:lvlJc w:val="left"/>
      <w:pPr>
        <w:tabs>
          <w:tab w:val="num" w:pos="720"/>
        </w:tabs>
        <w:ind w:left="720" w:hanging="720"/>
      </w:pPr>
      <w:rPr>
        <w:rFonts w:hint="default"/>
      </w:rPr>
    </w:lvl>
    <w:lvl w:ilvl="1">
      <w:start w:val="10"/>
      <w:numFmt w:val="decimal"/>
      <w:lvlText w:val="%2."/>
      <w:lvlJc w:val="left"/>
      <w:pPr>
        <w:tabs>
          <w:tab w:val="num" w:pos="1440"/>
        </w:tabs>
        <w:ind w:left="1440" w:hanging="720"/>
      </w:pPr>
      <w:rPr>
        <w:rFonts w:hint="default"/>
      </w:rPr>
    </w:lvl>
    <w:lvl w:ilvl="2">
      <w:start w:val="10"/>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C950B94"/>
    <w:multiLevelType w:val="multilevel"/>
    <w:tmpl w:val="D99A9F0E"/>
    <w:lvl w:ilvl="0">
      <w:start w:val="2"/>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26E0D6C8">
      <w:start w:val="1"/>
      <w:numFmt w:val="hebrew1"/>
      <w:pStyle w:val="a3"/>
      <w:lvlText w:val="%1."/>
      <w:lvlJc w:val="center"/>
      <w:pPr>
        <w:tabs>
          <w:tab w:val="num" w:pos="360"/>
        </w:tabs>
        <w:ind w:left="360" w:right="1117" w:hanging="360"/>
      </w:pPr>
    </w:lvl>
    <w:lvl w:ilvl="1" w:tplc="6E50743C">
      <w:start w:val="1"/>
      <w:numFmt w:val="decimal"/>
      <w:lvlText w:val="%2."/>
      <w:lvlJc w:val="left"/>
      <w:pPr>
        <w:tabs>
          <w:tab w:val="num" w:pos="1440"/>
        </w:tabs>
        <w:ind w:left="1440" w:hanging="360"/>
      </w:pPr>
    </w:lvl>
    <w:lvl w:ilvl="2" w:tplc="90FA35AE" w:tentative="1">
      <w:start w:val="1"/>
      <w:numFmt w:val="lowerRoman"/>
      <w:lvlText w:val="%3."/>
      <w:lvlJc w:val="right"/>
      <w:pPr>
        <w:tabs>
          <w:tab w:val="num" w:pos="2160"/>
        </w:tabs>
        <w:ind w:left="2160" w:hanging="180"/>
      </w:pPr>
    </w:lvl>
    <w:lvl w:ilvl="3" w:tplc="A456F406" w:tentative="1">
      <w:start w:val="1"/>
      <w:numFmt w:val="decimal"/>
      <w:lvlText w:val="%4."/>
      <w:lvlJc w:val="left"/>
      <w:pPr>
        <w:tabs>
          <w:tab w:val="num" w:pos="2880"/>
        </w:tabs>
        <w:ind w:left="2880" w:hanging="360"/>
      </w:pPr>
    </w:lvl>
    <w:lvl w:ilvl="4" w:tplc="3B98A690" w:tentative="1">
      <w:start w:val="1"/>
      <w:numFmt w:val="lowerLetter"/>
      <w:lvlText w:val="%5."/>
      <w:lvlJc w:val="left"/>
      <w:pPr>
        <w:tabs>
          <w:tab w:val="num" w:pos="3600"/>
        </w:tabs>
        <w:ind w:left="3600" w:hanging="360"/>
      </w:pPr>
    </w:lvl>
    <w:lvl w:ilvl="5" w:tplc="572ED4F0" w:tentative="1">
      <w:start w:val="1"/>
      <w:numFmt w:val="lowerRoman"/>
      <w:lvlText w:val="%6."/>
      <w:lvlJc w:val="right"/>
      <w:pPr>
        <w:tabs>
          <w:tab w:val="num" w:pos="4320"/>
        </w:tabs>
        <w:ind w:left="4320" w:hanging="180"/>
      </w:pPr>
    </w:lvl>
    <w:lvl w:ilvl="6" w:tplc="9C04CFAC" w:tentative="1">
      <w:start w:val="1"/>
      <w:numFmt w:val="decimal"/>
      <w:lvlText w:val="%7."/>
      <w:lvlJc w:val="left"/>
      <w:pPr>
        <w:tabs>
          <w:tab w:val="num" w:pos="5040"/>
        </w:tabs>
        <w:ind w:left="5040" w:hanging="360"/>
      </w:pPr>
    </w:lvl>
    <w:lvl w:ilvl="7" w:tplc="B7A47F08" w:tentative="1">
      <w:start w:val="1"/>
      <w:numFmt w:val="lowerLetter"/>
      <w:lvlText w:val="%8."/>
      <w:lvlJc w:val="left"/>
      <w:pPr>
        <w:tabs>
          <w:tab w:val="num" w:pos="5760"/>
        </w:tabs>
        <w:ind w:left="5760" w:hanging="360"/>
      </w:pPr>
    </w:lvl>
    <w:lvl w:ilvl="8" w:tplc="C2FCF388"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946097C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trike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332"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3ED0049E">
      <w:start w:val="3"/>
      <w:numFmt w:val="bullet"/>
      <w:lvlText w:val="-"/>
      <w:lvlJc w:val="left"/>
      <w:pPr>
        <w:ind w:left="746" w:hanging="360"/>
      </w:pPr>
      <w:rPr>
        <w:rFonts w:ascii="Times New Roman" w:eastAsiaTheme="minorEastAsia" w:hAnsi="Times New Roman" w:cs="David" w:hint="default"/>
      </w:rPr>
    </w:lvl>
    <w:lvl w:ilvl="1" w:tplc="72B4F67C" w:tentative="1">
      <w:start w:val="1"/>
      <w:numFmt w:val="bullet"/>
      <w:pStyle w:val="21"/>
      <w:lvlText w:val="o"/>
      <w:lvlJc w:val="left"/>
      <w:pPr>
        <w:ind w:left="1466" w:hanging="360"/>
      </w:pPr>
      <w:rPr>
        <w:rFonts w:ascii="Courier New" w:hAnsi="Courier New" w:cs="Courier New" w:hint="default"/>
      </w:rPr>
    </w:lvl>
    <w:lvl w:ilvl="2" w:tplc="7458D5EE" w:tentative="1">
      <w:start w:val="1"/>
      <w:numFmt w:val="bullet"/>
      <w:lvlText w:val=""/>
      <w:lvlJc w:val="left"/>
      <w:pPr>
        <w:ind w:left="2186" w:hanging="360"/>
      </w:pPr>
      <w:rPr>
        <w:rFonts w:ascii="Wingdings" w:hAnsi="Wingdings" w:hint="default"/>
      </w:rPr>
    </w:lvl>
    <w:lvl w:ilvl="3" w:tplc="8A9276F8" w:tentative="1">
      <w:start w:val="1"/>
      <w:numFmt w:val="bullet"/>
      <w:lvlText w:val=""/>
      <w:lvlJc w:val="left"/>
      <w:pPr>
        <w:ind w:left="2906" w:hanging="360"/>
      </w:pPr>
      <w:rPr>
        <w:rFonts w:ascii="Symbol" w:hAnsi="Symbol" w:hint="default"/>
      </w:rPr>
    </w:lvl>
    <w:lvl w:ilvl="4" w:tplc="71A66AA0" w:tentative="1">
      <w:start w:val="1"/>
      <w:numFmt w:val="bullet"/>
      <w:lvlText w:val="o"/>
      <w:lvlJc w:val="left"/>
      <w:pPr>
        <w:ind w:left="3626" w:hanging="360"/>
      </w:pPr>
      <w:rPr>
        <w:rFonts w:ascii="Courier New" w:hAnsi="Courier New" w:cs="Courier New" w:hint="default"/>
      </w:rPr>
    </w:lvl>
    <w:lvl w:ilvl="5" w:tplc="10A25200" w:tentative="1">
      <w:start w:val="1"/>
      <w:numFmt w:val="bullet"/>
      <w:lvlText w:val=""/>
      <w:lvlJc w:val="left"/>
      <w:pPr>
        <w:ind w:left="4346" w:hanging="360"/>
      </w:pPr>
      <w:rPr>
        <w:rFonts w:ascii="Wingdings" w:hAnsi="Wingdings" w:hint="default"/>
      </w:rPr>
    </w:lvl>
    <w:lvl w:ilvl="6" w:tplc="48BEFC62" w:tentative="1">
      <w:start w:val="1"/>
      <w:numFmt w:val="bullet"/>
      <w:lvlText w:val=""/>
      <w:lvlJc w:val="left"/>
      <w:pPr>
        <w:ind w:left="5066" w:hanging="360"/>
      </w:pPr>
      <w:rPr>
        <w:rFonts w:ascii="Symbol" w:hAnsi="Symbol" w:hint="default"/>
      </w:rPr>
    </w:lvl>
    <w:lvl w:ilvl="7" w:tplc="EC1231AC" w:tentative="1">
      <w:start w:val="1"/>
      <w:numFmt w:val="bullet"/>
      <w:lvlText w:val="o"/>
      <w:lvlJc w:val="left"/>
      <w:pPr>
        <w:ind w:left="5786" w:hanging="360"/>
      </w:pPr>
      <w:rPr>
        <w:rFonts w:ascii="Courier New" w:hAnsi="Courier New" w:cs="Courier New" w:hint="default"/>
      </w:rPr>
    </w:lvl>
    <w:lvl w:ilvl="8" w:tplc="1A30E3B2"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40C68CF"/>
    <w:multiLevelType w:val="hybridMultilevel"/>
    <w:tmpl w:val="5EE86E28"/>
    <w:lvl w:ilvl="0" w:tplc="ABDA7C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302CB2"/>
    <w:multiLevelType w:val="hybridMultilevel"/>
    <w:tmpl w:val="98C8A912"/>
    <w:lvl w:ilvl="0" w:tplc="9AE0F01C">
      <w:start w:val="1"/>
      <w:numFmt w:val="decimal"/>
      <w:lvlText w:val="%1."/>
      <w:lvlJc w:val="left"/>
      <w:pPr>
        <w:tabs>
          <w:tab w:val="num" w:pos="720"/>
        </w:tabs>
        <w:ind w:left="720" w:hanging="360"/>
      </w:pPr>
      <w:rPr>
        <w:rFonts w:ascii="David" w:hAnsi="David" w:cs="David" w:hint="default"/>
      </w:rPr>
    </w:lvl>
    <w:lvl w:ilvl="1" w:tplc="F8D6D728">
      <w:start w:val="1"/>
      <w:numFmt w:val="lowerLetter"/>
      <w:lvlText w:val="%2."/>
      <w:lvlJc w:val="left"/>
      <w:pPr>
        <w:tabs>
          <w:tab w:val="num" w:pos="1440"/>
        </w:tabs>
        <w:ind w:left="1440" w:hanging="360"/>
      </w:pPr>
      <w:rPr>
        <w:rFonts w:cs="Times New Roman"/>
      </w:rPr>
    </w:lvl>
    <w:lvl w:ilvl="2" w:tplc="AFB2ECCC">
      <w:start w:val="1"/>
      <w:numFmt w:val="lowerRoman"/>
      <w:lvlText w:val="%3."/>
      <w:lvlJc w:val="right"/>
      <w:pPr>
        <w:tabs>
          <w:tab w:val="num" w:pos="2160"/>
        </w:tabs>
        <w:ind w:left="2160" w:hanging="180"/>
      </w:pPr>
      <w:rPr>
        <w:rFonts w:cs="Times New Roman"/>
      </w:rPr>
    </w:lvl>
    <w:lvl w:ilvl="3" w:tplc="D85E0D84">
      <w:start w:val="1"/>
      <w:numFmt w:val="decimal"/>
      <w:lvlText w:val="%4."/>
      <w:lvlJc w:val="left"/>
      <w:pPr>
        <w:tabs>
          <w:tab w:val="num" w:pos="2880"/>
        </w:tabs>
        <w:ind w:left="2880" w:hanging="360"/>
      </w:pPr>
      <w:rPr>
        <w:rFonts w:cs="Times New Roman"/>
      </w:rPr>
    </w:lvl>
    <w:lvl w:ilvl="4" w:tplc="EA5A0746">
      <w:start w:val="1"/>
      <w:numFmt w:val="lowerLetter"/>
      <w:pStyle w:val="5-0"/>
      <w:lvlText w:val="%5."/>
      <w:lvlJc w:val="left"/>
      <w:pPr>
        <w:tabs>
          <w:tab w:val="num" w:pos="3600"/>
        </w:tabs>
        <w:ind w:left="3600" w:hanging="360"/>
      </w:pPr>
      <w:rPr>
        <w:rFonts w:cs="Times New Roman"/>
      </w:rPr>
    </w:lvl>
    <w:lvl w:ilvl="5" w:tplc="5B16CBA8">
      <w:start w:val="1"/>
      <w:numFmt w:val="lowerRoman"/>
      <w:pStyle w:val="6-0"/>
      <w:lvlText w:val="%6."/>
      <w:lvlJc w:val="right"/>
      <w:pPr>
        <w:tabs>
          <w:tab w:val="num" w:pos="4320"/>
        </w:tabs>
        <w:ind w:left="4320" w:hanging="180"/>
      </w:pPr>
      <w:rPr>
        <w:rFonts w:cs="Times New Roman"/>
      </w:rPr>
    </w:lvl>
    <w:lvl w:ilvl="6" w:tplc="AAE0DDEC">
      <w:start w:val="1"/>
      <w:numFmt w:val="decimal"/>
      <w:pStyle w:val="7-0"/>
      <w:lvlText w:val="%7."/>
      <w:lvlJc w:val="left"/>
      <w:pPr>
        <w:tabs>
          <w:tab w:val="num" w:pos="5040"/>
        </w:tabs>
        <w:ind w:left="5040" w:hanging="360"/>
      </w:pPr>
      <w:rPr>
        <w:rFonts w:cs="Times New Roman"/>
      </w:rPr>
    </w:lvl>
    <w:lvl w:ilvl="7" w:tplc="45B8F46A">
      <w:start w:val="1"/>
      <w:numFmt w:val="lowerLetter"/>
      <w:lvlText w:val="%8."/>
      <w:lvlJc w:val="left"/>
      <w:pPr>
        <w:tabs>
          <w:tab w:val="num" w:pos="5760"/>
        </w:tabs>
        <w:ind w:left="5760" w:hanging="360"/>
      </w:pPr>
      <w:rPr>
        <w:rFonts w:cs="Times New Roman"/>
      </w:rPr>
    </w:lvl>
    <w:lvl w:ilvl="8" w:tplc="0BAC0806">
      <w:start w:val="1"/>
      <w:numFmt w:val="lowerRoman"/>
      <w:lvlText w:val="%9."/>
      <w:lvlJc w:val="right"/>
      <w:pPr>
        <w:tabs>
          <w:tab w:val="num" w:pos="6480"/>
        </w:tabs>
        <w:ind w:left="6480" w:hanging="180"/>
      </w:pPr>
      <w:rPr>
        <w:rFonts w:cs="Times New Roman"/>
      </w:r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E86AE76C">
      <w:start w:val="1"/>
      <w:numFmt w:val="bullet"/>
      <w:lvlText w:val=""/>
      <w:lvlJc w:val="left"/>
      <w:pPr>
        <w:tabs>
          <w:tab w:val="num" w:pos="360"/>
        </w:tabs>
        <w:ind w:left="360" w:hanging="360"/>
      </w:pPr>
      <w:rPr>
        <w:rFonts w:ascii="Symbol" w:hAnsi="Symbol" w:hint="default"/>
      </w:rPr>
    </w:lvl>
    <w:lvl w:ilvl="1" w:tplc="DB9688E4">
      <w:start w:val="1"/>
      <w:numFmt w:val="bullet"/>
      <w:lvlText w:val="o"/>
      <w:lvlJc w:val="left"/>
      <w:pPr>
        <w:tabs>
          <w:tab w:val="num" w:pos="1080"/>
        </w:tabs>
        <w:ind w:left="1080" w:hanging="360"/>
      </w:pPr>
      <w:rPr>
        <w:rFonts w:ascii="Courier New" w:hAnsi="Courier New" w:cs="Courier New" w:hint="default"/>
      </w:rPr>
    </w:lvl>
    <w:lvl w:ilvl="2" w:tplc="F4F04AE2">
      <w:start w:val="1"/>
      <w:numFmt w:val="bullet"/>
      <w:lvlText w:val=""/>
      <w:lvlJc w:val="left"/>
      <w:pPr>
        <w:tabs>
          <w:tab w:val="num" w:pos="1800"/>
        </w:tabs>
        <w:ind w:left="1800" w:hanging="360"/>
      </w:pPr>
      <w:rPr>
        <w:rFonts w:ascii="Wingdings" w:hAnsi="Wingdings" w:hint="default"/>
      </w:rPr>
    </w:lvl>
    <w:lvl w:ilvl="3" w:tplc="4A46CBA6">
      <w:start w:val="1"/>
      <w:numFmt w:val="bullet"/>
      <w:lvlText w:val=""/>
      <w:lvlJc w:val="left"/>
      <w:pPr>
        <w:tabs>
          <w:tab w:val="num" w:pos="2520"/>
        </w:tabs>
        <w:ind w:left="2520" w:hanging="360"/>
      </w:pPr>
      <w:rPr>
        <w:rFonts w:ascii="Symbol" w:hAnsi="Symbol" w:hint="default"/>
      </w:rPr>
    </w:lvl>
    <w:lvl w:ilvl="4" w:tplc="4564A340">
      <w:start w:val="1"/>
      <w:numFmt w:val="bullet"/>
      <w:lvlText w:val="o"/>
      <w:lvlJc w:val="left"/>
      <w:pPr>
        <w:tabs>
          <w:tab w:val="num" w:pos="3240"/>
        </w:tabs>
        <w:ind w:left="3240" w:hanging="360"/>
      </w:pPr>
      <w:rPr>
        <w:rFonts w:ascii="Courier New" w:hAnsi="Courier New" w:cs="Courier New" w:hint="default"/>
      </w:rPr>
    </w:lvl>
    <w:lvl w:ilvl="5" w:tplc="6758184A" w:tentative="1">
      <w:start w:val="1"/>
      <w:numFmt w:val="bullet"/>
      <w:lvlText w:val=""/>
      <w:lvlJc w:val="left"/>
      <w:pPr>
        <w:tabs>
          <w:tab w:val="num" w:pos="3960"/>
        </w:tabs>
        <w:ind w:left="3960" w:hanging="360"/>
      </w:pPr>
      <w:rPr>
        <w:rFonts w:ascii="Wingdings" w:hAnsi="Wingdings" w:hint="default"/>
      </w:rPr>
    </w:lvl>
    <w:lvl w:ilvl="6" w:tplc="4BE02A84" w:tentative="1">
      <w:start w:val="1"/>
      <w:numFmt w:val="bullet"/>
      <w:lvlText w:val=""/>
      <w:lvlJc w:val="left"/>
      <w:pPr>
        <w:tabs>
          <w:tab w:val="num" w:pos="4680"/>
        </w:tabs>
        <w:ind w:left="4680" w:hanging="360"/>
      </w:pPr>
      <w:rPr>
        <w:rFonts w:ascii="Symbol" w:hAnsi="Symbol" w:hint="default"/>
      </w:rPr>
    </w:lvl>
    <w:lvl w:ilvl="7" w:tplc="82D6F28A" w:tentative="1">
      <w:start w:val="1"/>
      <w:numFmt w:val="bullet"/>
      <w:lvlText w:val="o"/>
      <w:lvlJc w:val="left"/>
      <w:pPr>
        <w:tabs>
          <w:tab w:val="num" w:pos="5400"/>
        </w:tabs>
        <w:ind w:left="5400" w:hanging="360"/>
      </w:pPr>
      <w:rPr>
        <w:rFonts w:ascii="Courier New" w:hAnsi="Courier New" w:cs="Courier New" w:hint="default"/>
      </w:rPr>
    </w:lvl>
    <w:lvl w:ilvl="8" w:tplc="55FE838A"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CE26A44"/>
    <w:multiLevelType w:val="hybridMultilevel"/>
    <w:tmpl w:val="194253B6"/>
    <w:lvl w:ilvl="0" w:tplc="794E0054">
      <w:start w:val="1"/>
      <w:numFmt w:val="bullet"/>
      <w:lvlText w:val=""/>
      <w:lvlJc w:val="left"/>
      <w:pPr>
        <w:tabs>
          <w:tab w:val="num" w:pos="360"/>
        </w:tabs>
        <w:ind w:left="360" w:hanging="360"/>
      </w:pPr>
      <w:rPr>
        <w:rFonts w:ascii="Wingdings" w:hAnsi="Wingdings" w:hint="default"/>
      </w:rPr>
    </w:lvl>
    <w:lvl w:ilvl="1" w:tplc="03E6E8A8">
      <w:start w:val="1"/>
      <w:numFmt w:val="bullet"/>
      <w:lvlText w:val=""/>
      <w:lvlJc w:val="left"/>
      <w:pPr>
        <w:tabs>
          <w:tab w:val="num" w:pos="720"/>
        </w:tabs>
        <w:ind w:left="720" w:hanging="360"/>
      </w:pPr>
      <w:rPr>
        <w:rFonts w:ascii="Wingdings" w:hAnsi="Wingdings" w:hint="default"/>
        <w:sz w:val="22"/>
        <w:szCs w:val="22"/>
      </w:rPr>
    </w:lvl>
    <w:lvl w:ilvl="2" w:tplc="20E67E3E">
      <w:start w:val="1"/>
      <w:numFmt w:val="bullet"/>
      <w:lvlText w:val=""/>
      <w:lvlJc w:val="left"/>
      <w:pPr>
        <w:tabs>
          <w:tab w:val="num" w:pos="1440"/>
        </w:tabs>
        <w:ind w:left="1440" w:hanging="360"/>
      </w:pPr>
      <w:rPr>
        <w:rFonts w:ascii="Wingdings" w:hAnsi="Wingdings" w:hint="default"/>
      </w:rPr>
    </w:lvl>
    <w:lvl w:ilvl="3" w:tplc="96969618">
      <w:start w:val="1"/>
      <w:numFmt w:val="bullet"/>
      <w:lvlText w:val=""/>
      <w:lvlJc w:val="left"/>
      <w:pPr>
        <w:tabs>
          <w:tab w:val="num" w:pos="2160"/>
        </w:tabs>
        <w:ind w:left="2160" w:hanging="360"/>
      </w:pPr>
      <w:rPr>
        <w:rFonts w:ascii="Wingdings" w:hAnsi="Wingdings" w:hint="default"/>
      </w:rPr>
    </w:lvl>
    <w:lvl w:ilvl="4" w:tplc="8DD4A0A0">
      <w:start w:val="1"/>
      <w:numFmt w:val="bullet"/>
      <w:lvlText w:val="o"/>
      <w:lvlJc w:val="left"/>
      <w:pPr>
        <w:tabs>
          <w:tab w:val="num" w:pos="2880"/>
        </w:tabs>
        <w:ind w:left="2880" w:hanging="360"/>
      </w:pPr>
      <w:rPr>
        <w:rFonts w:ascii="Courier New" w:hAnsi="Courier New" w:cs="Courier New" w:hint="default"/>
      </w:rPr>
    </w:lvl>
    <w:lvl w:ilvl="5" w:tplc="9FFE7A1A" w:tentative="1">
      <w:start w:val="1"/>
      <w:numFmt w:val="bullet"/>
      <w:lvlText w:val=""/>
      <w:lvlJc w:val="left"/>
      <w:pPr>
        <w:tabs>
          <w:tab w:val="num" w:pos="3600"/>
        </w:tabs>
        <w:ind w:left="3600" w:hanging="360"/>
      </w:pPr>
      <w:rPr>
        <w:rFonts w:ascii="Wingdings" w:hAnsi="Wingdings" w:hint="default"/>
      </w:rPr>
    </w:lvl>
    <w:lvl w:ilvl="6" w:tplc="D07CE174" w:tentative="1">
      <w:start w:val="1"/>
      <w:numFmt w:val="bullet"/>
      <w:lvlText w:val=""/>
      <w:lvlJc w:val="left"/>
      <w:pPr>
        <w:tabs>
          <w:tab w:val="num" w:pos="4320"/>
        </w:tabs>
        <w:ind w:left="4320" w:hanging="360"/>
      </w:pPr>
      <w:rPr>
        <w:rFonts w:ascii="Symbol" w:hAnsi="Symbol" w:hint="default"/>
      </w:rPr>
    </w:lvl>
    <w:lvl w:ilvl="7" w:tplc="9F086E8C" w:tentative="1">
      <w:start w:val="1"/>
      <w:numFmt w:val="bullet"/>
      <w:lvlText w:val="o"/>
      <w:lvlJc w:val="left"/>
      <w:pPr>
        <w:tabs>
          <w:tab w:val="num" w:pos="5040"/>
        </w:tabs>
        <w:ind w:left="5040" w:hanging="360"/>
      </w:pPr>
      <w:rPr>
        <w:rFonts w:ascii="Courier New" w:hAnsi="Courier New" w:cs="Courier New" w:hint="default"/>
      </w:rPr>
    </w:lvl>
    <w:lvl w:ilvl="8" w:tplc="843A3832"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3E697E15"/>
    <w:multiLevelType w:val="hybridMultilevel"/>
    <w:tmpl w:val="A94A07EC"/>
    <w:lvl w:ilvl="0" w:tplc="2670E6E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0391AEB"/>
    <w:multiLevelType w:val="multilevel"/>
    <w:tmpl w:val="8FF40DFE"/>
    <w:lvl w:ilvl="0">
      <w:start w:val="10"/>
      <w:numFmt w:val="decimal"/>
      <w:lvlText w:val="%1."/>
      <w:lvlJc w:val="left"/>
      <w:pPr>
        <w:tabs>
          <w:tab w:val="num" w:pos="720"/>
        </w:tabs>
        <w:ind w:left="720" w:hanging="720"/>
      </w:pPr>
      <w:rPr>
        <w:rFonts w:hint="default"/>
      </w:rPr>
    </w:lvl>
    <w:lvl w:ilvl="1">
      <w:start w:val="10"/>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4" w15:restartNumberingAfterBreak="0">
    <w:nsid w:val="4136752B"/>
    <w:multiLevelType w:val="hybridMultilevel"/>
    <w:tmpl w:val="1130B9D4"/>
    <w:lvl w:ilvl="0" w:tplc="D5B2B2F2">
      <w:start w:val="1"/>
      <w:numFmt w:val="bullet"/>
      <w:pStyle w:val="Bullets-4-English"/>
      <w:lvlText w:val=""/>
      <w:lvlJc w:val="left"/>
      <w:pPr>
        <w:tabs>
          <w:tab w:val="num" w:pos="1063"/>
        </w:tabs>
        <w:ind w:left="1063" w:hanging="360"/>
      </w:pPr>
      <w:rPr>
        <w:rFonts w:ascii="Symbol" w:hAnsi="Symbol" w:hint="default"/>
        <w:color w:val="auto"/>
      </w:rPr>
    </w:lvl>
    <w:lvl w:ilvl="1" w:tplc="66B0DB92">
      <w:start w:val="1"/>
      <w:numFmt w:val="bullet"/>
      <w:lvlText w:val="o"/>
      <w:lvlJc w:val="left"/>
      <w:pPr>
        <w:tabs>
          <w:tab w:val="num" w:pos="1423"/>
        </w:tabs>
        <w:ind w:left="1423" w:hanging="360"/>
      </w:pPr>
      <w:rPr>
        <w:rFonts w:ascii="Courier New" w:hAnsi="Courier New" w:cs="Courier New" w:hint="default"/>
      </w:rPr>
    </w:lvl>
    <w:lvl w:ilvl="2" w:tplc="16E0181C">
      <w:start w:val="1"/>
      <w:numFmt w:val="bullet"/>
      <w:lvlText w:val=""/>
      <w:lvlJc w:val="left"/>
      <w:pPr>
        <w:tabs>
          <w:tab w:val="num" w:pos="2143"/>
        </w:tabs>
        <w:ind w:left="2143" w:hanging="360"/>
      </w:pPr>
      <w:rPr>
        <w:rFonts w:ascii="Wingdings" w:hAnsi="Wingdings" w:hint="default"/>
      </w:rPr>
    </w:lvl>
    <w:lvl w:ilvl="3" w:tplc="2B28FB2E" w:tentative="1">
      <w:start w:val="1"/>
      <w:numFmt w:val="bullet"/>
      <w:lvlText w:val=""/>
      <w:lvlJc w:val="left"/>
      <w:pPr>
        <w:tabs>
          <w:tab w:val="num" w:pos="2863"/>
        </w:tabs>
        <w:ind w:left="2863" w:hanging="360"/>
      </w:pPr>
      <w:rPr>
        <w:rFonts w:ascii="Symbol" w:hAnsi="Symbol" w:hint="default"/>
      </w:rPr>
    </w:lvl>
    <w:lvl w:ilvl="4" w:tplc="995627FC" w:tentative="1">
      <w:start w:val="1"/>
      <w:numFmt w:val="bullet"/>
      <w:lvlText w:val="o"/>
      <w:lvlJc w:val="left"/>
      <w:pPr>
        <w:tabs>
          <w:tab w:val="num" w:pos="3583"/>
        </w:tabs>
        <w:ind w:left="3583" w:hanging="360"/>
      </w:pPr>
      <w:rPr>
        <w:rFonts w:ascii="Courier New" w:hAnsi="Courier New" w:cs="Courier New" w:hint="default"/>
      </w:rPr>
    </w:lvl>
    <w:lvl w:ilvl="5" w:tplc="3F201FCE" w:tentative="1">
      <w:start w:val="1"/>
      <w:numFmt w:val="bullet"/>
      <w:lvlText w:val=""/>
      <w:lvlJc w:val="left"/>
      <w:pPr>
        <w:tabs>
          <w:tab w:val="num" w:pos="4303"/>
        </w:tabs>
        <w:ind w:left="4303" w:hanging="360"/>
      </w:pPr>
      <w:rPr>
        <w:rFonts w:ascii="Wingdings" w:hAnsi="Wingdings" w:hint="default"/>
      </w:rPr>
    </w:lvl>
    <w:lvl w:ilvl="6" w:tplc="A5787A50" w:tentative="1">
      <w:start w:val="1"/>
      <w:numFmt w:val="bullet"/>
      <w:lvlText w:val=""/>
      <w:lvlJc w:val="left"/>
      <w:pPr>
        <w:tabs>
          <w:tab w:val="num" w:pos="5023"/>
        </w:tabs>
        <w:ind w:left="5023" w:hanging="360"/>
      </w:pPr>
      <w:rPr>
        <w:rFonts w:ascii="Symbol" w:hAnsi="Symbol" w:hint="default"/>
      </w:rPr>
    </w:lvl>
    <w:lvl w:ilvl="7" w:tplc="BDE0D42C" w:tentative="1">
      <w:start w:val="1"/>
      <w:numFmt w:val="bullet"/>
      <w:lvlText w:val="o"/>
      <w:lvlJc w:val="left"/>
      <w:pPr>
        <w:tabs>
          <w:tab w:val="num" w:pos="5743"/>
        </w:tabs>
        <w:ind w:left="5743" w:hanging="360"/>
      </w:pPr>
      <w:rPr>
        <w:rFonts w:ascii="Courier New" w:hAnsi="Courier New" w:cs="Courier New" w:hint="default"/>
      </w:rPr>
    </w:lvl>
    <w:lvl w:ilvl="8" w:tplc="1E6EA8E0"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ACB1CCB"/>
    <w:multiLevelType w:val="hybridMultilevel"/>
    <w:tmpl w:val="ADF8A936"/>
    <w:name w:val="listhnumber432232223222332222222223422"/>
    <w:lvl w:ilvl="0" w:tplc="759C8368">
      <w:start w:val="1"/>
      <w:numFmt w:val="decimal"/>
      <w:lvlText w:val="%1."/>
      <w:lvlJc w:val="left"/>
      <w:pPr>
        <w:tabs>
          <w:tab w:val="num" w:pos="720"/>
        </w:tabs>
        <w:ind w:left="720" w:right="720" w:hanging="360"/>
      </w:pPr>
    </w:lvl>
    <w:lvl w:ilvl="1" w:tplc="B818E2EC">
      <w:start w:val="1"/>
      <w:numFmt w:val="decimal"/>
      <w:lvlText w:val="%2)"/>
      <w:lvlJc w:val="left"/>
      <w:pPr>
        <w:tabs>
          <w:tab w:val="num" w:pos="1440"/>
        </w:tabs>
        <w:ind w:left="1440" w:right="1440" w:hanging="360"/>
      </w:pPr>
    </w:lvl>
    <w:lvl w:ilvl="2" w:tplc="00AE72E8" w:tentative="1">
      <w:start w:val="1"/>
      <w:numFmt w:val="lowerRoman"/>
      <w:lvlText w:val="%3."/>
      <w:lvlJc w:val="right"/>
      <w:pPr>
        <w:tabs>
          <w:tab w:val="num" w:pos="2160"/>
        </w:tabs>
        <w:ind w:left="2160" w:right="2160" w:hanging="180"/>
      </w:pPr>
    </w:lvl>
    <w:lvl w:ilvl="3" w:tplc="C2360554" w:tentative="1">
      <w:start w:val="1"/>
      <w:numFmt w:val="decimal"/>
      <w:lvlText w:val="%4."/>
      <w:lvlJc w:val="left"/>
      <w:pPr>
        <w:tabs>
          <w:tab w:val="num" w:pos="2880"/>
        </w:tabs>
        <w:ind w:left="2880" w:right="2880" w:hanging="360"/>
      </w:pPr>
    </w:lvl>
    <w:lvl w:ilvl="4" w:tplc="AD4A8A92" w:tentative="1">
      <w:start w:val="1"/>
      <w:numFmt w:val="lowerLetter"/>
      <w:lvlText w:val="%5."/>
      <w:lvlJc w:val="left"/>
      <w:pPr>
        <w:tabs>
          <w:tab w:val="num" w:pos="3600"/>
        </w:tabs>
        <w:ind w:left="3600" w:right="3600" w:hanging="360"/>
      </w:pPr>
    </w:lvl>
    <w:lvl w:ilvl="5" w:tplc="7C88EFFC" w:tentative="1">
      <w:start w:val="1"/>
      <w:numFmt w:val="lowerRoman"/>
      <w:lvlText w:val="%6."/>
      <w:lvlJc w:val="right"/>
      <w:pPr>
        <w:tabs>
          <w:tab w:val="num" w:pos="4320"/>
        </w:tabs>
        <w:ind w:left="4320" w:right="4320" w:hanging="180"/>
      </w:pPr>
    </w:lvl>
    <w:lvl w:ilvl="6" w:tplc="4F969EFA" w:tentative="1">
      <w:start w:val="1"/>
      <w:numFmt w:val="decimal"/>
      <w:lvlText w:val="%7."/>
      <w:lvlJc w:val="left"/>
      <w:pPr>
        <w:tabs>
          <w:tab w:val="num" w:pos="5040"/>
        </w:tabs>
        <w:ind w:left="5040" w:right="5040" w:hanging="360"/>
      </w:pPr>
    </w:lvl>
    <w:lvl w:ilvl="7" w:tplc="8D56A452" w:tentative="1">
      <w:start w:val="1"/>
      <w:numFmt w:val="lowerLetter"/>
      <w:lvlText w:val="%8."/>
      <w:lvlJc w:val="left"/>
      <w:pPr>
        <w:tabs>
          <w:tab w:val="num" w:pos="5760"/>
        </w:tabs>
        <w:ind w:left="5760" w:right="5760" w:hanging="360"/>
      </w:pPr>
    </w:lvl>
    <w:lvl w:ilvl="8" w:tplc="758E3BD4" w:tentative="1">
      <w:start w:val="1"/>
      <w:numFmt w:val="lowerRoman"/>
      <w:lvlText w:val="%9."/>
      <w:lvlJc w:val="right"/>
      <w:pPr>
        <w:tabs>
          <w:tab w:val="num" w:pos="6480"/>
        </w:tabs>
        <w:ind w:left="6480" w:right="6480" w:hanging="180"/>
      </w:pPr>
    </w:lvl>
  </w:abstractNum>
  <w:abstractNum w:abstractNumId="59" w15:restartNumberingAfterBreak="0">
    <w:nsid w:val="4EBC4399"/>
    <w:multiLevelType w:val="multilevel"/>
    <w:tmpl w:val="FAC4E05E"/>
    <w:lvl w:ilvl="0">
      <w:start w:val="4"/>
      <w:numFmt w:val="decimal"/>
      <w:lvlText w:val="%1"/>
      <w:lvlJc w:val="left"/>
      <w:pPr>
        <w:ind w:left="360" w:hanging="360"/>
      </w:pPr>
      <w:rPr>
        <w:rFonts w:hint="default"/>
      </w:rPr>
    </w:lvl>
    <w:lvl w:ilvl="1">
      <w:start w:val="1"/>
      <w:numFmt w:val="decimal"/>
      <w:lvlText w:val="%1.%2"/>
      <w:lvlJc w:val="left"/>
      <w:pPr>
        <w:ind w:left="1918" w:hanging="360"/>
      </w:pPr>
      <w:rPr>
        <w:rFonts w:hint="default"/>
      </w:rPr>
    </w:lvl>
    <w:lvl w:ilvl="2">
      <w:start w:val="1"/>
      <w:numFmt w:val="decimal"/>
      <w:lvlText w:val="%1.%2.%3"/>
      <w:lvlJc w:val="left"/>
      <w:pPr>
        <w:ind w:left="3836" w:hanging="720"/>
      </w:pPr>
      <w:rPr>
        <w:rFonts w:hint="default"/>
      </w:rPr>
    </w:lvl>
    <w:lvl w:ilvl="3">
      <w:start w:val="1"/>
      <w:numFmt w:val="decimal"/>
      <w:lvlText w:val="%1.%2.%3.%4"/>
      <w:lvlJc w:val="left"/>
      <w:pPr>
        <w:ind w:left="5394" w:hanging="720"/>
      </w:pPr>
      <w:rPr>
        <w:rFonts w:hint="default"/>
      </w:rPr>
    </w:lvl>
    <w:lvl w:ilvl="4">
      <w:start w:val="1"/>
      <w:numFmt w:val="decimal"/>
      <w:lvlText w:val="%1.%2.%3.%4.%5"/>
      <w:lvlJc w:val="left"/>
      <w:pPr>
        <w:ind w:left="7312" w:hanging="1080"/>
      </w:pPr>
      <w:rPr>
        <w:rFonts w:hint="default"/>
      </w:rPr>
    </w:lvl>
    <w:lvl w:ilvl="5">
      <w:start w:val="1"/>
      <w:numFmt w:val="decimal"/>
      <w:lvlText w:val="%1.%2.%3.%4.%5.%6"/>
      <w:lvlJc w:val="left"/>
      <w:pPr>
        <w:ind w:left="8870" w:hanging="1080"/>
      </w:pPr>
      <w:rPr>
        <w:rFonts w:hint="default"/>
      </w:rPr>
    </w:lvl>
    <w:lvl w:ilvl="6">
      <w:start w:val="1"/>
      <w:numFmt w:val="decimal"/>
      <w:lvlText w:val="%1.%2.%3.%4.%5.%6.%7"/>
      <w:lvlJc w:val="left"/>
      <w:pPr>
        <w:ind w:left="10428" w:hanging="1080"/>
      </w:pPr>
      <w:rPr>
        <w:rFonts w:hint="default"/>
      </w:rPr>
    </w:lvl>
    <w:lvl w:ilvl="7">
      <w:start w:val="1"/>
      <w:numFmt w:val="decimal"/>
      <w:lvlText w:val="%1.%2.%3.%4.%5.%6.%7.%8"/>
      <w:lvlJc w:val="left"/>
      <w:pPr>
        <w:ind w:left="12346" w:hanging="1440"/>
      </w:pPr>
      <w:rPr>
        <w:rFonts w:hint="default"/>
      </w:rPr>
    </w:lvl>
    <w:lvl w:ilvl="8">
      <w:start w:val="1"/>
      <w:numFmt w:val="decimal"/>
      <w:lvlText w:val="%1.%2.%3.%4.%5.%6.%7.%8.%9"/>
      <w:lvlJc w:val="left"/>
      <w:pPr>
        <w:ind w:left="13904" w:hanging="1440"/>
      </w:pPr>
      <w:rPr>
        <w:rFonts w:hint="default"/>
      </w:rPr>
    </w:lvl>
  </w:abstractNum>
  <w:abstractNum w:abstractNumId="60" w15:restartNumberingAfterBreak="0">
    <w:nsid w:val="4EF67C56"/>
    <w:multiLevelType w:val="multilevel"/>
    <w:tmpl w:val="FAF66A02"/>
    <w:lvl w:ilvl="0">
      <w:start w:val="1"/>
      <w:numFmt w:val="decimal"/>
      <w:lvlText w:val="%1."/>
      <w:lvlJc w:val="left"/>
      <w:pPr>
        <w:tabs>
          <w:tab w:val="num" w:pos="360"/>
        </w:tabs>
        <w:ind w:left="360" w:hanging="360"/>
      </w:pPr>
    </w:lvl>
    <w:lvl w:ilvl="1">
      <w:start w:val="1"/>
      <w:numFmt w:val="decimal"/>
      <w:lvlText w:val="%1.%2."/>
      <w:lvlJc w:val="left"/>
      <w:pPr>
        <w:tabs>
          <w:tab w:val="num" w:pos="574"/>
        </w:tabs>
        <w:ind w:left="574" w:hanging="432"/>
      </w:pPr>
    </w:lvl>
    <w:lvl w:ilvl="2">
      <w:start w:val="1"/>
      <w:numFmt w:val="decimal"/>
      <w:lvlText w:val="%1.%2.%3."/>
      <w:lvlJc w:val="left"/>
      <w:pPr>
        <w:tabs>
          <w:tab w:val="num" w:pos="2844"/>
        </w:tabs>
        <w:ind w:left="2844" w:hanging="50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28"/>
        </w:tabs>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61" w15:restartNumberingAfterBreak="0">
    <w:nsid w:val="50DD7979"/>
    <w:multiLevelType w:val="hybridMultilevel"/>
    <w:tmpl w:val="EB98A8DA"/>
    <w:lvl w:ilvl="0" w:tplc="D9622EBA">
      <w:start w:val="1"/>
      <w:numFmt w:val="bullet"/>
      <w:lvlText w:val=""/>
      <w:lvlJc w:val="left"/>
      <w:pPr>
        <w:ind w:left="720" w:hanging="360"/>
      </w:pPr>
      <w:rPr>
        <w:rFonts w:ascii="Symbol" w:hAnsi="Symbol" w:hint="default"/>
      </w:rPr>
    </w:lvl>
    <w:lvl w:ilvl="1" w:tplc="16E6C1E0" w:tentative="1">
      <w:start w:val="1"/>
      <w:numFmt w:val="bullet"/>
      <w:lvlText w:val="o"/>
      <w:lvlJc w:val="left"/>
      <w:pPr>
        <w:ind w:left="1440" w:hanging="360"/>
      </w:pPr>
      <w:rPr>
        <w:rFonts w:ascii="Courier New" w:hAnsi="Courier New" w:cs="Courier New" w:hint="default"/>
      </w:rPr>
    </w:lvl>
    <w:lvl w:ilvl="2" w:tplc="57DC0EF4" w:tentative="1">
      <w:start w:val="1"/>
      <w:numFmt w:val="bullet"/>
      <w:lvlText w:val=""/>
      <w:lvlJc w:val="left"/>
      <w:pPr>
        <w:ind w:left="2160" w:hanging="360"/>
      </w:pPr>
      <w:rPr>
        <w:rFonts w:ascii="Wingdings" w:hAnsi="Wingdings" w:hint="default"/>
      </w:rPr>
    </w:lvl>
    <w:lvl w:ilvl="3" w:tplc="08144D9C">
      <w:start w:val="1"/>
      <w:numFmt w:val="bullet"/>
      <w:lvlText w:val=""/>
      <w:lvlJc w:val="left"/>
      <w:pPr>
        <w:ind w:left="2880" w:hanging="360"/>
      </w:pPr>
      <w:rPr>
        <w:rFonts w:ascii="Symbol" w:hAnsi="Symbol" w:hint="default"/>
      </w:rPr>
    </w:lvl>
    <w:lvl w:ilvl="4" w:tplc="D73CA3FC" w:tentative="1">
      <w:start w:val="1"/>
      <w:numFmt w:val="bullet"/>
      <w:lvlText w:val="o"/>
      <w:lvlJc w:val="left"/>
      <w:pPr>
        <w:ind w:left="3600" w:hanging="360"/>
      </w:pPr>
      <w:rPr>
        <w:rFonts w:ascii="Courier New" w:hAnsi="Courier New" w:cs="Courier New" w:hint="default"/>
      </w:rPr>
    </w:lvl>
    <w:lvl w:ilvl="5" w:tplc="920A316C" w:tentative="1">
      <w:start w:val="1"/>
      <w:numFmt w:val="bullet"/>
      <w:lvlText w:val=""/>
      <w:lvlJc w:val="left"/>
      <w:pPr>
        <w:ind w:left="4320" w:hanging="360"/>
      </w:pPr>
      <w:rPr>
        <w:rFonts w:ascii="Wingdings" w:hAnsi="Wingdings" w:hint="default"/>
      </w:rPr>
    </w:lvl>
    <w:lvl w:ilvl="6" w:tplc="6F8844D4" w:tentative="1">
      <w:start w:val="1"/>
      <w:numFmt w:val="bullet"/>
      <w:lvlText w:val=""/>
      <w:lvlJc w:val="left"/>
      <w:pPr>
        <w:ind w:left="5040" w:hanging="360"/>
      </w:pPr>
      <w:rPr>
        <w:rFonts w:ascii="Symbol" w:hAnsi="Symbol" w:hint="default"/>
      </w:rPr>
    </w:lvl>
    <w:lvl w:ilvl="7" w:tplc="DDE2DFEA" w:tentative="1">
      <w:start w:val="1"/>
      <w:numFmt w:val="bullet"/>
      <w:lvlText w:val="o"/>
      <w:lvlJc w:val="left"/>
      <w:pPr>
        <w:ind w:left="5760" w:hanging="360"/>
      </w:pPr>
      <w:rPr>
        <w:rFonts w:ascii="Courier New" w:hAnsi="Courier New" w:cs="Courier New" w:hint="default"/>
      </w:rPr>
    </w:lvl>
    <w:lvl w:ilvl="8" w:tplc="B2C812C4" w:tentative="1">
      <w:start w:val="1"/>
      <w:numFmt w:val="bullet"/>
      <w:lvlText w:val=""/>
      <w:lvlJc w:val="left"/>
      <w:pPr>
        <w:ind w:left="6480" w:hanging="360"/>
      </w:pPr>
      <w:rPr>
        <w:rFonts w:ascii="Wingdings" w:hAnsi="Wingdings" w:hint="default"/>
      </w:rPr>
    </w:lvl>
  </w:abstractNum>
  <w:abstractNum w:abstractNumId="62" w15:restartNumberingAfterBreak="0">
    <w:nsid w:val="58615646"/>
    <w:multiLevelType w:val="hybridMultilevel"/>
    <w:tmpl w:val="11EC10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6D1CFB"/>
    <w:multiLevelType w:val="hybridMultilevel"/>
    <w:tmpl w:val="07C21868"/>
    <w:lvl w:ilvl="0" w:tplc="99A4C492">
      <w:start w:val="1"/>
      <w:numFmt w:val="bullet"/>
      <w:lvlText w:val=""/>
      <w:lvlJc w:val="left"/>
      <w:pPr>
        <w:ind w:left="720" w:hanging="360"/>
      </w:pPr>
      <w:rPr>
        <w:rFonts w:ascii="Wingdings" w:hAnsi="Wingdings" w:hint="default"/>
        <w:sz w:val="22"/>
        <w:szCs w:val="22"/>
      </w:rPr>
    </w:lvl>
    <w:lvl w:ilvl="1" w:tplc="9188ABF2" w:tentative="1">
      <w:start w:val="1"/>
      <w:numFmt w:val="bullet"/>
      <w:lvlText w:val="o"/>
      <w:lvlJc w:val="left"/>
      <w:pPr>
        <w:ind w:left="1440" w:hanging="360"/>
      </w:pPr>
      <w:rPr>
        <w:rFonts w:ascii="Courier New" w:hAnsi="Courier New" w:cs="Courier New" w:hint="default"/>
      </w:rPr>
    </w:lvl>
    <w:lvl w:ilvl="2" w:tplc="07BAC2C2" w:tentative="1">
      <w:start w:val="1"/>
      <w:numFmt w:val="bullet"/>
      <w:lvlText w:val=""/>
      <w:lvlJc w:val="left"/>
      <w:pPr>
        <w:ind w:left="2160" w:hanging="360"/>
      </w:pPr>
      <w:rPr>
        <w:rFonts w:ascii="Wingdings" w:hAnsi="Wingdings" w:hint="default"/>
      </w:rPr>
    </w:lvl>
    <w:lvl w:ilvl="3" w:tplc="06F67F5E" w:tentative="1">
      <w:start w:val="1"/>
      <w:numFmt w:val="bullet"/>
      <w:lvlText w:val=""/>
      <w:lvlJc w:val="left"/>
      <w:pPr>
        <w:ind w:left="2880" w:hanging="360"/>
      </w:pPr>
      <w:rPr>
        <w:rFonts w:ascii="Symbol" w:hAnsi="Symbol" w:hint="default"/>
      </w:rPr>
    </w:lvl>
    <w:lvl w:ilvl="4" w:tplc="DF205424" w:tentative="1">
      <w:start w:val="1"/>
      <w:numFmt w:val="bullet"/>
      <w:lvlText w:val="o"/>
      <w:lvlJc w:val="left"/>
      <w:pPr>
        <w:ind w:left="3600" w:hanging="360"/>
      </w:pPr>
      <w:rPr>
        <w:rFonts w:ascii="Courier New" w:hAnsi="Courier New" w:cs="Courier New" w:hint="default"/>
      </w:rPr>
    </w:lvl>
    <w:lvl w:ilvl="5" w:tplc="7B1E8E62" w:tentative="1">
      <w:start w:val="1"/>
      <w:numFmt w:val="bullet"/>
      <w:lvlText w:val=""/>
      <w:lvlJc w:val="left"/>
      <w:pPr>
        <w:ind w:left="4320" w:hanging="360"/>
      </w:pPr>
      <w:rPr>
        <w:rFonts w:ascii="Wingdings" w:hAnsi="Wingdings" w:hint="default"/>
      </w:rPr>
    </w:lvl>
    <w:lvl w:ilvl="6" w:tplc="E6D4004A" w:tentative="1">
      <w:start w:val="1"/>
      <w:numFmt w:val="bullet"/>
      <w:lvlText w:val=""/>
      <w:lvlJc w:val="left"/>
      <w:pPr>
        <w:ind w:left="5040" w:hanging="360"/>
      </w:pPr>
      <w:rPr>
        <w:rFonts w:ascii="Symbol" w:hAnsi="Symbol" w:hint="default"/>
      </w:rPr>
    </w:lvl>
    <w:lvl w:ilvl="7" w:tplc="5372ACDA" w:tentative="1">
      <w:start w:val="1"/>
      <w:numFmt w:val="bullet"/>
      <w:lvlText w:val="o"/>
      <w:lvlJc w:val="left"/>
      <w:pPr>
        <w:ind w:left="5760" w:hanging="360"/>
      </w:pPr>
      <w:rPr>
        <w:rFonts w:ascii="Courier New" w:hAnsi="Courier New" w:cs="Courier New" w:hint="default"/>
      </w:rPr>
    </w:lvl>
    <w:lvl w:ilvl="8" w:tplc="C8E0D856" w:tentative="1">
      <w:start w:val="1"/>
      <w:numFmt w:val="bullet"/>
      <w:lvlText w:val=""/>
      <w:lvlJc w:val="left"/>
      <w:pPr>
        <w:ind w:left="6480" w:hanging="360"/>
      </w:pPr>
      <w:rPr>
        <w:rFonts w:ascii="Wingdings" w:hAnsi="Wingdings" w:hint="default"/>
      </w:r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CED2DDB"/>
    <w:multiLevelType w:val="hybridMultilevel"/>
    <w:tmpl w:val="528E67C2"/>
    <w:lvl w:ilvl="0" w:tplc="CB728BE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6E11D57"/>
    <w:multiLevelType w:val="hybridMultilevel"/>
    <w:tmpl w:val="EA428894"/>
    <w:lvl w:ilvl="0" w:tplc="FFFFFFFF">
      <w:start w:val="1"/>
      <w:numFmt w:val="decimal"/>
      <w:lvlText w:val="%1."/>
      <w:lvlJc w:val="left"/>
      <w:pPr>
        <w:ind w:left="1918" w:hanging="360"/>
      </w:pPr>
      <w:rPr>
        <w:rFonts w:hint="default"/>
        <w:b w:val="0"/>
        <w:u w:val="none"/>
      </w:rPr>
    </w:lvl>
    <w:lvl w:ilvl="1" w:tplc="0409000F">
      <w:start w:val="1"/>
      <w:numFmt w:val="decimal"/>
      <w:lvlText w:val="%2."/>
      <w:lvlJc w:val="left"/>
      <w:pPr>
        <w:ind w:left="2638" w:hanging="360"/>
      </w:pPr>
    </w:lvl>
    <w:lvl w:ilvl="2" w:tplc="FFFFFFFF">
      <w:start w:val="1"/>
      <w:numFmt w:val="lowerRoman"/>
      <w:lvlText w:val="%3."/>
      <w:lvlJc w:val="right"/>
      <w:pPr>
        <w:ind w:left="3358" w:hanging="180"/>
      </w:pPr>
    </w:lvl>
    <w:lvl w:ilvl="3" w:tplc="FFFFFFFF">
      <w:start w:val="1"/>
      <w:numFmt w:val="hebrew1"/>
      <w:lvlText w:val="%4."/>
      <w:lvlJc w:val="left"/>
      <w:pPr>
        <w:ind w:left="4078" w:hanging="360"/>
      </w:pPr>
      <w:rPr>
        <w:rFonts w:hint="default"/>
      </w:rPr>
    </w:lvl>
    <w:lvl w:ilvl="4" w:tplc="FFFFFFFF" w:tentative="1">
      <w:start w:val="1"/>
      <w:numFmt w:val="lowerLetter"/>
      <w:lvlText w:val="%5."/>
      <w:lvlJc w:val="left"/>
      <w:pPr>
        <w:ind w:left="4798" w:hanging="360"/>
      </w:pPr>
    </w:lvl>
    <w:lvl w:ilvl="5" w:tplc="FFFFFFFF" w:tentative="1">
      <w:start w:val="1"/>
      <w:numFmt w:val="lowerRoman"/>
      <w:lvlText w:val="%6."/>
      <w:lvlJc w:val="right"/>
      <w:pPr>
        <w:ind w:left="5518" w:hanging="180"/>
      </w:pPr>
    </w:lvl>
    <w:lvl w:ilvl="6" w:tplc="FFFFFFFF" w:tentative="1">
      <w:start w:val="1"/>
      <w:numFmt w:val="decimal"/>
      <w:lvlText w:val="%7."/>
      <w:lvlJc w:val="left"/>
      <w:pPr>
        <w:ind w:left="6238" w:hanging="360"/>
      </w:pPr>
    </w:lvl>
    <w:lvl w:ilvl="7" w:tplc="FFFFFFFF" w:tentative="1">
      <w:start w:val="1"/>
      <w:numFmt w:val="lowerLetter"/>
      <w:lvlText w:val="%8."/>
      <w:lvlJc w:val="left"/>
      <w:pPr>
        <w:ind w:left="6958" w:hanging="360"/>
      </w:pPr>
    </w:lvl>
    <w:lvl w:ilvl="8" w:tplc="FFFFFFFF" w:tentative="1">
      <w:start w:val="1"/>
      <w:numFmt w:val="lowerRoman"/>
      <w:lvlText w:val="%9."/>
      <w:lvlJc w:val="right"/>
      <w:pPr>
        <w:ind w:left="7678" w:hanging="180"/>
      </w:p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AD8204F6">
      <w:start w:val="1"/>
      <w:numFmt w:val="decimal"/>
      <w:pStyle w:val="-2"/>
      <w:lvlText w:val="%1)"/>
      <w:lvlJc w:val="left"/>
      <w:pPr>
        <w:tabs>
          <w:tab w:val="num" w:pos="1080"/>
        </w:tabs>
        <w:ind w:left="1080" w:hanging="360"/>
      </w:pPr>
      <w:rPr>
        <w:rFonts w:hint="default"/>
      </w:rPr>
    </w:lvl>
    <w:lvl w:ilvl="1" w:tplc="A878B05E">
      <w:start w:val="1"/>
      <w:numFmt w:val="lowerLetter"/>
      <w:lvlText w:val="%2."/>
      <w:lvlJc w:val="left"/>
      <w:pPr>
        <w:tabs>
          <w:tab w:val="num" w:pos="1800"/>
        </w:tabs>
        <w:ind w:left="1800" w:hanging="360"/>
      </w:pPr>
    </w:lvl>
    <w:lvl w:ilvl="2" w:tplc="8FCAD47A" w:tentative="1">
      <w:start w:val="1"/>
      <w:numFmt w:val="lowerRoman"/>
      <w:lvlText w:val="%3."/>
      <w:lvlJc w:val="right"/>
      <w:pPr>
        <w:tabs>
          <w:tab w:val="num" w:pos="2520"/>
        </w:tabs>
        <w:ind w:left="2520" w:hanging="180"/>
      </w:pPr>
    </w:lvl>
    <w:lvl w:ilvl="3" w:tplc="EBF00898" w:tentative="1">
      <w:start w:val="1"/>
      <w:numFmt w:val="decimal"/>
      <w:lvlText w:val="%4."/>
      <w:lvlJc w:val="left"/>
      <w:pPr>
        <w:tabs>
          <w:tab w:val="num" w:pos="3240"/>
        </w:tabs>
        <w:ind w:left="3240" w:hanging="360"/>
      </w:pPr>
    </w:lvl>
    <w:lvl w:ilvl="4" w:tplc="03EA8D2A" w:tentative="1">
      <w:start w:val="1"/>
      <w:numFmt w:val="lowerLetter"/>
      <w:lvlText w:val="%5."/>
      <w:lvlJc w:val="left"/>
      <w:pPr>
        <w:tabs>
          <w:tab w:val="num" w:pos="3960"/>
        </w:tabs>
        <w:ind w:left="3960" w:hanging="360"/>
      </w:pPr>
    </w:lvl>
    <w:lvl w:ilvl="5" w:tplc="0B6C7718" w:tentative="1">
      <w:start w:val="1"/>
      <w:numFmt w:val="lowerRoman"/>
      <w:lvlText w:val="%6."/>
      <w:lvlJc w:val="right"/>
      <w:pPr>
        <w:tabs>
          <w:tab w:val="num" w:pos="4680"/>
        </w:tabs>
        <w:ind w:left="4680" w:hanging="180"/>
      </w:pPr>
    </w:lvl>
    <w:lvl w:ilvl="6" w:tplc="381ABCF4" w:tentative="1">
      <w:start w:val="1"/>
      <w:numFmt w:val="decimal"/>
      <w:lvlText w:val="%7."/>
      <w:lvlJc w:val="left"/>
      <w:pPr>
        <w:tabs>
          <w:tab w:val="num" w:pos="5400"/>
        </w:tabs>
        <w:ind w:left="5400" w:hanging="360"/>
      </w:pPr>
    </w:lvl>
    <w:lvl w:ilvl="7" w:tplc="75B8A4CC" w:tentative="1">
      <w:start w:val="1"/>
      <w:numFmt w:val="lowerLetter"/>
      <w:lvlText w:val="%8."/>
      <w:lvlJc w:val="left"/>
      <w:pPr>
        <w:tabs>
          <w:tab w:val="num" w:pos="6120"/>
        </w:tabs>
        <w:ind w:left="6120" w:hanging="360"/>
      </w:pPr>
    </w:lvl>
    <w:lvl w:ilvl="8" w:tplc="9A4E07BA"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139A7E8C">
      <w:start w:val="1"/>
      <w:numFmt w:val="decimal"/>
      <w:lvlText w:val="%1."/>
      <w:lvlJc w:val="left"/>
      <w:pPr>
        <w:ind w:left="720" w:hanging="360"/>
      </w:pPr>
      <w:rPr>
        <w:rFonts w:hint="default"/>
      </w:rPr>
    </w:lvl>
    <w:lvl w:ilvl="1" w:tplc="3D40326E" w:tentative="1">
      <w:start w:val="1"/>
      <w:numFmt w:val="lowerLetter"/>
      <w:lvlText w:val="%2."/>
      <w:lvlJc w:val="left"/>
      <w:pPr>
        <w:ind w:left="1440" w:hanging="360"/>
      </w:pPr>
    </w:lvl>
    <w:lvl w:ilvl="2" w:tplc="EDD0FBE2" w:tentative="1">
      <w:start w:val="1"/>
      <w:numFmt w:val="lowerRoman"/>
      <w:lvlText w:val="%3."/>
      <w:lvlJc w:val="right"/>
      <w:pPr>
        <w:ind w:left="2160" w:hanging="180"/>
      </w:pPr>
    </w:lvl>
    <w:lvl w:ilvl="3" w:tplc="C908F56E" w:tentative="1">
      <w:start w:val="1"/>
      <w:numFmt w:val="decimal"/>
      <w:pStyle w:val="4-0"/>
      <w:lvlText w:val="%4."/>
      <w:lvlJc w:val="left"/>
      <w:pPr>
        <w:ind w:left="2880" w:hanging="360"/>
      </w:pPr>
    </w:lvl>
    <w:lvl w:ilvl="4" w:tplc="1442863E" w:tentative="1">
      <w:start w:val="1"/>
      <w:numFmt w:val="lowerLetter"/>
      <w:lvlText w:val="%5."/>
      <w:lvlJc w:val="left"/>
      <w:pPr>
        <w:ind w:left="3600" w:hanging="360"/>
      </w:pPr>
    </w:lvl>
    <w:lvl w:ilvl="5" w:tplc="666827D4" w:tentative="1">
      <w:start w:val="1"/>
      <w:numFmt w:val="lowerRoman"/>
      <w:lvlText w:val="%6."/>
      <w:lvlJc w:val="right"/>
      <w:pPr>
        <w:ind w:left="4320" w:hanging="180"/>
      </w:pPr>
    </w:lvl>
    <w:lvl w:ilvl="6" w:tplc="6976376E" w:tentative="1">
      <w:start w:val="1"/>
      <w:numFmt w:val="decimal"/>
      <w:lvlText w:val="%7."/>
      <w:lvlJc w:val="left"/>
      <w:pPr>
        <w:ind w:left="5040" w:hanging="360"/>
      </w:pPr>
    </w:lvl>
    <w:lvl w:ilvl="7" w:tplc="F0FEC476" w:tentative="1">
      <w:start w:val="1"/>
      <w:numFmt w:val="lowerLetter"/>
      <w:lvlText w:val="%8."/>
      <w:lvlJc w:val="left"/>
      <w:pPr>
        <w:ind w:left="5760" w:hanging="360"/>
      </w:pPr>
    </w:lvl>
    <w:lvl w:ilvl="8" w:tplc="885A6A24"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C1F2B77"/>
    <w:multiLevelType w:val="multilevel"/>
    <w:tmpl w:val="7D968B98"/>
    <w:lvl w:ilvl="0">
      <w:start w:val="3"/>
      <w:numFmt w:val="decimal"/>
      <w:lvlText w:val="%1"/>
      <w:lvlJc w:val="left"/>
      <w:pPr>
        <w:ind w:left="444" w:hanging="444"/>
      </w:pPr>
      <w:rPr>
        <w:rFonts w:hint="default"/>
      </w:rPr>
    </w:lvl>
    <w:lvl w:ilvl="1">
      <w:start w:val="5"/>
      <w:numFmt w:val="decimal"/>
      <w:lvlText w:val="%1.%2"/>
      <w:lvlJc w:val="left"/>
      <w:pPr>
        <w:ind w:left="1402" w:hanging="444"/>
      </w:pPr>
      <w:rPr>
        <w:rFonts w:hint="default"/>
      </w:rPr>
    </w:lvl>
    <w:lvl w:ilvl="2">
      <w:start w:val="2"/>
      <w:numFmt w:val="decimal"/>
      <w:lvlText w:val="%1.%2.%3"/>
      <w:lvlJc w:val="left"/>
      <w:pPr>
        <w:ind w:left="2636" w:hanging="720"/>
      </w:pPr>
      <w:rPr>
        <w:rFonts w:hint="default"/>
      </w:rPr>
    </w:lvl>
    <w:lvl w:ilvl="3">
      <w:start w:val="1"/>
      <w:numFmt w:val="decimal"/>
      <w:lvlText w:val="%1.%2.%3.%4"/>
      <w:lvlJc w:val="left"/>
      <w:pPr>
        <w:ind w:left="3594" w:hanging="720"/>
      </w:pPr>
      <w:rPr>
        <w:rFonts w:hint="default"/>
      </w:rPr>
    </w:lvl>
    <w:lvl w:ilvl="4">
      <w:start w:val="1"/>
      <w:numFmt w:val="decimal"/>
      <w:lvlText w:val="%1.%2.%3.%4.%5"/>
      <w:lvlJc w:val="left"/>
      <w:pPr>
        <w:ind w:left="4912" w:hanging="1080"/>
      </w:pPr>
      <w:rPr>
        <w:rFonts w:hint="default"/>
      </w:rPr>
    </w:lvl>
    <w:lvl w:ilvl="5">
      <w:start w:val="1"/>
      <w:numFmt w:val="decimal"/>
      <w:lvlText w:val="%1.%2.%3.%4.%5.%6"/>
      <w:lvlJc w:val="left"/>
      <w:pPr>
        <w:ind w:left="5870" w:hanging="1080"/>
      </w:pPr>
      <w:rPr>
        <w:rFonts w:hint="default"/>
      </w:rPr>
    </w:lvl>
    <w:lvl w:ilvl="6">
      <w:start w:val="1"/>
      <w:numFmt w:val="decimal"/>
      <w:lvlText w:val="%1.%2.%3.%4.%5.%6.%7"/>
      <w:lvlJc w:val="left"/>
      <w:pPr>
        <w:ind w:left="6828" w:hanging="1080"/>
      </w:pPr>
      <w:rPr>
        <w:rFonts w:hint="default"/>
      </w:rPr>
    </w:lvl>
    <w:lvl w:ilvl="7">
      <w:start w:val="1"/>
      <w:numFmt w:val="decimal"/>
      <w:lvlText w:val="%1.%2.%3.%4.%5.%6.%7.%8"/>
      <w:lvlJc w:val="left"/>
      <w:pPr>
        <w:ind w:left="8146" w:hanging="1440"/>
      </w:pPr>
      <w:rPr>
        <w:rFonts w:hint="default"/>
      </w:rPr>
    </w:lvl>
    <w:lvl w:ilvl="8">
      <w:start w:val="1"/>
      <w:numFmt w:val="decimal"/>
      <w:lvlText w:val="%1.%2.%3.%4.%5.%6.%7.%8.%9"/>
      <w:lvlJc w:val="left"/>
      <w:pPr>
        <w:ind w:left="9104" w:hanging="1440"/>
      </w:pPr>
      <w:rPr>
        <w:rFonts w:hint="default"/>
      </w:rPr>
    </w:lvl>
  </w:abstractNum>
  <w:abstractNum w:abstractNumId="8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FC82A0EC">
      <w:start w:val="1"/>
      <w:numFmt w:val="hebrew1"/>
      <w:pStyle w:val="AlphaList"/>
      <w:lvlText w:val="%1."/>
      <w:lvlJc w:val="left"/>
      <w:pPr>
        <w:tabs>
          <w:tab w:val="num" w:pos="1559"/>
        </w:tabs>
        <w:ind w:left="1559" w:hanging="425"/>
      </w:pPr>
      <w:rPr>
        <w:rFonts w:hint="default"/>
      </w:rPr>
    </w:lvl>
    <w:lvl w:ilvl="1" w:tplc="1EA6170E" w:tentative="1">
      <w:start w:val="1"/>
      <w:numFmt w:val="lowerLetter"/>
      <w:lvlText w:val="%2."/>
      <w:lvlJc w:val="left"/>
      <w:pPr>
        <w:tabs>
          <w:tab w:val="num" w:pos="1440"/>
        </w:tabs>
        <w:ind w:left="1440" w:hanging="360"/>
      </w:pPr>
    </w:lvl>
    <w:lvl w:ilvl="2" w:tplc="B9F0D664" w:tentative="1">
      <w:start w:val="1"/>
      <w:numFmt w:val="lowerRoman"/>
      <w:lvlText w:val="%3."/>
      <w:lvlJc w:val="right"/>
      <w:pPr>
        <w:tabs>
          <w:tab w:val="num" w:pos="2160"/>
        </w:tabs>
        <w:ind w:left="2160" w:hanging="180"/>
      </w:pPr>
    </w:lvl>
    <w:lvl w:ilvl="3" w:tplc="483A5B9C" w:tentative="1">
      <w:start w:val="1"/>
      <w:numFmt w:val="decimal"/>
      <w:lvlText w:val="%4."/>
      <w:lvlJc w:val="left"/>
      <w:pPr>
        <w:tabs>
          <w:tab w:val="num" w:pos="2880"/>
        </w:tabs>
        <w:ind w:left="2880" w:hanging="360"/>
      </w:pPr>
    </w:lvl>
    <w:lvl w:ilvl="4" w:tplc="D8444582" w:tentative="1">
      <w:start w:val="1"/>
      <w:numFmt w:val="lowerLetter"/>
      <w:lvlText w:val="%5."/>
      <w:lvlJc w:val="left"/>
      <w:pPr>
        <w:tabs>
          <w:tab w:val="num" w:pos="3600"/>
        </w:tabs>
        <w:ind w:left="3600" w:hanging="360"/>
      </w:pPr>
    </w:lvl>
    <w:lvl w:ilvl="5" w:tplc="0138F882" w:tentative="1">
      <w:start w:val="1"/>
      <w:numFmt w:val="lowerRoman"/>
      <w:lvlText w:val="%6."/>
      <w:lvlJc w:val="right"/>
      <w:pPr>
        <w:tabs>
          <w:tab w:val="num" w:pos="4320"/>
        </w:tabs>
        <w:ind w:left="4320" w:hanging="180"/>
      </w:pPr>
    </w:lvl>
    <w:lvl w:ilvl="6" w:tplc="4246FCAC" w:tentative="1">
      <w:start w:val="1"/>
      <w:numFmt w:val="decimal"/>
      <w:lvlText w:val="%7."/>
      <w:lvlJc w:val="left"/>
      <w:pPr>
        <w:tabs>
          <w:tab w:val="num" w:pos="5040"/>
        </w:tabs>
        <w:ind w:left="5040" w:hanging="360"/>
      </w:pPr>
    </w:lvl>
    <w:lvl w:ilvl="7" w:tplc="0E6809C4" w:tentative="1">
      <w:start w:val="1"/>
      <w:numFmt w:val="lowerLetter"/>
      <w:lvlText w:val="%8."/>
      <w:lvlJc w:val="left"/>
      <w:pPr>
        <w:tabs>
          <w:tab w:val="num" w:pos="5760"/>
        </w:tabs>
        <w:ind w:left="5760" w:hanging="360"/>
      </w:pPr>
    </w:lvl>
    <w:lvl w:ilvl="8" w:tplc="2850ED2C" w:tentative="1">
      <w:start w:val="1"/>
      <w:numFmt w:val="lowerRoman"/>
      <w:lvlText w:val="%9."/>
      <w:lvlJc w:val="right"/>
      <w:pPr>
        <w:tabs>
          <w:tab w:val="num" w:pos="6480"/>
        </w:tabs>
        <w:ind w:left="6480" w:hanging="180"/>
      </w:pPr>
    </w:lvl>
  </w:abstractNum>
  <w:abstractNum w:abstractNumId="82" w15:restartNumberingAfterBreak="0">
    <w:nsid w:val="70606A2A"/>
    <w:multiLevelType w:val="hybridMultilevel"/>
    <w:tmpl w:val="4364B278"/>
    <w:lvl w:ilvl="0" w:tplc="FC74B05E">
      <w:start w:val="1"/>
      <w:numFmt w:val="bullet"/>
      <w:lvlText w:val=""/>
      <w:lvlJc w:val="left"/>
      <w:pPr>
        <w:tabs>
          <w:tab w:val="num" w:pos="360"/>
        </w:tabs>
        <w:ind w:left="360" w:hanging="360"/>
      </w:pPr>
      <w:rPr>
        <w:rFonts w:ascii="Wingdings" w:hAnsi="Wingdings" w:hint="default"/>
      </w:rPr>
    </w:lvl>
    <w:lvl w:ilvl="1" w:tplc="7C94B9D2">
      <w:start w:val="1"/>
      <w:numFmt w:val="bullet"/>
      <w:lvlText w:val=""/>
      <w:lvlJc w:val="left"/>
      <w:pPr>
        <w:tabs>
          <w:tab w:val="num" w:pos="720"/>
        </w:tabs>
        <w:ind w:left="720" w:hanging="360"/>
      </w:pPr>
      <w:rPr>
        <w:rFonts w:ascii="Wingdings" w:hAnsi="Wingdings" w:hint="default"/>
        <w:sz w:val="22"/>
        <w:szCs w:val="22"/>
      </w:rPr>
    </w:lvl>
    <w:lvl w:ilvl="2" w:tplc="24E4878C">
      <w:start w:val="1"/>
      <w:numFmt w:val="bullet"/>
      <w:lvlText w:val=""/>
      <w:lvlJc w:val="left"/>
      <w:pPr>
        <w:tabs>
          <w:tab w:val="num" w:pos="1440"/>
        </w:tabs>
        <w:ind w:left="1440" w:hanging="360"/>
      </w:pPr>
      <w:rPr>
        <w:rFonts w:ascii="Wingdings" w:hAnsi="Wingdings" w:hint="default"/>
      </w:rPr>
    </w:lvl>
    <w:lvl w:ilvl="3" w:tplc="84C87386">
      <w:start w:val="1"/>
      <w:numFmt w:val="bullet"/>
      <w:lvlText w:val=""/>
      <w:lvlJc w:val="left"/>
      <w:pPr>
        <w:tabs>
          <w:tab w:val="num" w:pos="2160"/>
        </w:tabs>
        <w:ind w:left="2160" w:hanging="360"/>
      </w:pPr>
      <w:rPr>
        <w:rFonts w:ascii="Symbol" w:hAnsi="Symbol" w:hint="default"/>
      </w:rPr>
    </w:lvl>
    <w:lvl w:ilvl="4" w:tplc="61D6EC34">
      <w:start w:val="1"/>
      <w:numFmt w:val="bullet"/>
      <w:lvlText w:val="o"/>
      <w:lvlJc w:val="left"/>
      <w:pPr>
        <w:tabs>
          <w:tab w:val="num" w:pos="2880"/>
        </w:tabs>
        <w:ind w:left="2880" w:hanging="360"/>
      </w:pPr>
      <w:rPr>
        <w:rFonts w:ascii="Courier New" w:hAnsi="Courier New" w:cs="Courier New" w:hint="default"/>
      </w:rPr>
    </w:lvl>
    <w:lvl w:ilvl="5" w:tplc="0AC21656" w:tentative="1">
      <w:start w:val="1"/>
      <w:numFmt w:val="bullet"/>
      <w:lvlText w:val=""/>
      <w:lvlJc w:val="left"/>
      <w:pPr>
        <w:tabs>
          <w:tab w:val="num" w:pos="3600"/>
        </w:tabs>
        <w:ind w:left="3600" w:hanging="360"/>
      </w:pPr>
      <w:rPr>
        <w:rFonts w:ascii="Wingdings" w:hAnsi="Wingdings" w:hint="default"/>
      </w:rPr>
    </w:lvl>
    <w:lvl w:ilvl="6" w:tplc="565A48B0" w:tentative="1">
      <w:start w:val="1"/>
      <w:numFmt w:val="bullet"/>
      <w:lvlText w:val=""/>
      <w:lvlJc w:val="left"/>
      <w:pPr>
        <w:tabs>
          <w:tab w:val="num" w:pos="4320"/>
        </w:tabs>
        <w:ind w:left="4320" w:hanging="360"/>
      </w:pPr>
      <w:rPr>
        <w:rFonts w:ascii="Symbol" w:hAnsi="Symbol" w:hint="default"/>
      </w:rPr>
    </w:lvl>
    <w:lvl w:ilvl="7" w:tplc="D988E32E" w:tentative="1">
      <w:start w:val="1"/>
      <w:numFmt w:val="bullet"/>
      <w:lvlText w:val="o"/>
      <w:lvlJc w:val="left"/>
      <w:pPr>
        <w:tabs>
          <w:tab w:val="num" w:pos="5040"/>
        </w:tabs>
        <w:ind w:left="5040" w:hanging="360"/>
      </w:pPr>
      <w:rPr>
        <w:rFonts w:ascii="Courier New" w:hAnsi="Courier New" w:cs="Courier New" w:hint="default"/>
      </w:rPr>
    </w:lvl>
    <w:lvl w:ilvl="8" w:tplc="1B305586"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14116B2"/>
    <w:multiLevelType w:val="multilevel"/>
    <w:tmpl w:val="A5F2BD5C"/>
    <w:lvl w:ilvl="0">
      <w:start w:val="5"/>
      <w:numFmt w:val="decimal"/>
      <w:lvlText w:val="%1"/>
      <w:lvlJc w:val="left"/>
      <w:pPr>
        <w:ind w:left="360" w:hanging="360"/>
      </w:pPr>
      <w:rPr>
        <w:rFonts w:hint="default"/>
        <w:b/>
      </w:rPr>
    </w:lvl>
    <w:lvl w:ilvl="1">
      <w:start w:val="1"/>
      <w:numFmt w:val="decimal"/>
      <w:lvlText w:val="%1.%2"/>
      <w:lvlJc w:val="left"/>
      <w:pPr>
        <w:ind w:left="2088" w:hanging="360"/>
      </w:pPr>
      <w:rPr>
        <w:rFonts w:hint="default"/>
        <w:b/>
      </w:rPr>
    </w:lvl>
    <w:lvl w:ilvl="2">
      <w:start w:val="1"/>
      <w:numFmt w:val="decimal"/>
      <w:lvlText w:val="%1.%2.%3"/>
      <w:lvlJc w:val="left"/>
      <w:pPr>
        <w:ind w:left="4176" w:hanging="720"/>
      </w:pPr>
      <w:rPr>
        <w:rFonts w:hint="default"/>
        <w:b/>
      </w:rPr>
    </w:lvl>
    <w:lvl w:ilvl="3">
      <w:start w:val="1"/>
      <w:numFmt w:val="decimal"/>
      <w:lvlText w:val="%1.%2.%3.%4"/>
      <w:lvlJc w:val="left"/>
      <w:pPr>
        <w:ind w:left="5904" w:hanging="720"/>
      </w:pPr>
      <w:rPr>
        <w:rFonts w:hint="default"/>
        <w:b/>
      </w:rPr>
    </w:lvl>
    <w:lvl w:ilvl="4">
      <w:start w:val="1"/>
      <w:numFmt w:val="decimal"/>
      <w:lvlText w:val="%1.%2.%3.%4.%5"/>
      <w:lvlJc w:val="left"/>
      <w:pPr>
        <w:ind w:left="7992" w:hanging="1080"/>
      </w:pPr>
      <w:rPr>
        <w:rFonts w:hint="default"/>
        <w:b/>
      </w:rPr>
    </w:lvl>
    <w:lvl w:ilvl="5">
      <w:start w:val="1"/>
      <w:numFmt w:val="decimal"/>
      <w:lvlText w:val="%1.%2.%3.%4.%5.%6"/>
      <w:lvlJc w:val="left"/>
      <w:pPr>
        <w:ind w:left="9720" w:hanging="1080"/>
      </w:pPr>
      <w:rPr>
        <w:rFonts w:hint="default"/>
        <w:b/>
      </w:rPr>
    </w:lvl>
    <w:lvl w:ilvl="6">
      <w:start w:val="1"/>
      <w:numFmt w:val="decimal"/>
      <w:lvlText w:val="%1.%2.%3.%4.%5.%6.%7"/>
      <w:lvlJc w:val="left"/>
      <w:pPr>
        <w:ind w:left="11448" w:hanging="1080"/>
      </w:pPr>
      <w:rPr>
        <w:rFonts w:hint="default"/>
        <w:b/>
      </w:rPr>
    </w:lvl>
    <w:lvl w:ilvl="7">
      <w:start w:val="1"/>
      <w:numFmt w:val="decimal"/>
      <w:lvlText w:val="%1.%2.%3.%4.%5.%6.%7.%8"/>
      <w:lvlJc w:val="left"/>
      <w:pPr>
        <w:ind w:left="13536" w:hanging="1440"/>
      </w:pPr>
      <w:rPr>
        <w:rFonts w:hint="default"/>
        <w:b/>
      </w:rPr>
    </w:lvl>
    <w:lvl w:ilvl="8">
      <w:start w:val="1"/>
      <w:numFmt w:val="decimal"/>
      <w:lvlText w:val="%1.%2.%3.%4.%5.%6.%7.%8.%9"/>
      <w:lvlJc w:val="left"/>
      <w:pPr>
        <w:ind w:left="15264" w:hanging="1440"/>
      </w:pPr>
      <w:rPr>
        <w:rFonts w:hint="default"/>
        <w:b/>
      </w:rPr>
    </w:lvl>
  </w:abstractNum>
  <w:abstractNum w:abstractNumId="8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5" w15:restartNumberingAfterBreak="0">
    <w:nsid w:val="738D442E"/>
    <w:multiLevelType w:val="multilevel"/>
    <w:tmpl w:val="AD8455AA"/>
    <w:lvl w:ilvl="0">
      <w:start w:val="8"/>
      <w:numFmt w:val="decimal"/>
      <w:lvlText w:val="%1"/>
      <w:lvlJc w:val="left"/>
      <w:pPr>
        <w:ind w:left="510" w:hanging="510"/>
      </w:pPr>
    </w:lvl>
    <w:lvl w:ilvl="1">
      <w:start w:val="3"/>
      <w:numFmt w:val="decimal"/>
      <w:lvlText w:val="%1.%2"/>
      <w:lvlJc w:val="left"/>
      <w:pPr>
        <w:ind w:left="793" w:hanging="510"/>
      </w:pPr>
    </w:lvl>
    <w:lvl w:ilvl="2">
      <w:start w:val="2"/>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855" w:hanging="1440"/>
      </w:pPr>
    </w:lvl>
    <w:lvl w:ilvl="6">
      <w:start w:val="1"/>
      <w:numFmt w:val="decimal"/>
      <w:lvlText w:val="%1.%2.%3.%4.%5.%6.%7"/>
      <w:lvlJc w:val="left"/>
      <w:pPr>
        <w:ind w:left="3138" w:hanging="1440"/>
      </w:pPr>
    </w:lvl>
    <w:lvl w:ilvl="7">
      <w:start w:val="1"/>
      <w:numFmt w:val="decimal"/>
      <w:lvlText w:val="%1.%2.%3.%4.%5.%6.%7.%8"/>
      <w:lvlJc w:val="left"/>
      <w:pPr>
        <w:ind w:left="3781" w:hanging="1800"/>
      </w:pPr>
    </w:lvl>
    <w:lvl w:ilvl="8">
      <w:start w:val="1"/>
      <w:numFmt w:val="decimal"/>
      <w:lvlText w:val="%1.%2.%3.%4.%5.%6.%7.%8.%9"/>
      <w:lvlJc w:val="left"/>
      <w:pPr>
        <w:ind w:left="4064" w:hanging="1800"/>
      </w:pPr>
    </w:lvl>
  </w:abstractNum>
  <w:abstractNum w:abstractNumId="86" w15:restartNumberingAfterBreak="0">
    <w:nsid w:val="744262A9"/>
    <w:multiLevelType w:val="hybridMultilevel"/>
    <w:tmpl w:val="A9C80610"/>
    <w:lvl w:ilvl="0" w:tplc="2D6287D6">
      <w:start w:val="1"/>
      <w:numFmt w:val="hebrew1"/>
      <w:lvlText w:val="%1."/>
      <w:lvlJc w:val="left"/>
      <w:pPr>
        <w:ind w:left="1552" w:hanging="360"/>
      </w:pPr>
      <w:rPr>
        <w:rFonts w:hint="default"/>
      </w:rPr>
    </w:lvl>
    <w:lvl w:ilvl="1" w:tplc="04090019" w:tentative="1">
      <w:start w:val="1"/>
      <w:numFmt w:val="lowerLetter"/>
      <w:lvlText w:val="%2."/>
      <w:lvlJc w:val="left"/>
      <w:pPr>
        <w:ind w:left="2272" w:hanging="360"/>
      </w:pPr>
    </w:lvl>
    <w:lvl w:ilvl="2" w:tplc="0409001B" w:tentative="1">
      <w:start w:val="1"/>
      <w:numFmt w:val="lowerRoman"/>
      <w:lvlText w:val="%3."/>
      <w:lvlJc w:val="right"/>
      <w:pPr>
        <w:ind w:left="2992" w:hanging="180"/>
      </w:pPr>
    </w:lvl>
    <w:lvl w:ilvl="3" w:tplc="0409000F" w:tentative="1">
      <w:start w:val="1"/>
      <w:numFmt w:val="decimal"/>
      <w:lvlText w:val="%4."/>
      <w:lvlJc w:val="left"/>
      <w:pPr>
        <w:ind w:left="3712" w:hanging="360"/>
      </w:pPr>
    </w:lvl>
    <w:lvl w:ilvl="4" w:tplc="04090019" w:tentative="1">
      <w:start w:val="1"/>
      <w:numFmt w:val="lowerLetter"/>
      <w:lvlText w:val="%5."/>
      <w:lvlJc w:val="left"/>
      <w:pPr>
        <w:ind w:left="4432" w:hanging="360"/>
      </w:pPr>
    </w:lvl>
    <w:lvl w:ilvl="5" w:tplc="0409001B" w:tentative="1">
      <w:start w:val="1"/>
      <w:numFmt w:val="lowerRoman"/>
      <w:lvlText w:val="%6."/>
      <w:lvlJc w:val="right"/>
      <w:pPr>
        <w:ind w:left="5152" w:hanging="180"/>
      </w:pPr>
    </w:lvl>
    <w:lvl w:ilvl="6" w:tplc="0409000F" w:tentative="1">
      <w:start w:val="1"/>
      <w:numFmt w:val="decimal"/>
      <w:lvlText w:val="%7."/>
      <w:lvlJc w:val="left"/>
      <w:pPr>
        <w:ind w:left="5872" w:hanging="360"/>
      </w:pPr>
    </w:lvl>
    <w:lvl w:ilvl="7" w:tplc="04090019" w:tentative="1">
      <w:start w:val="1"/>
      <w:numFmt w:val="lowerLetter"/>
      <w:lvlText w:val="%8."/>
      <w:lvlJc w:val="left"/>
      <w:pPr>
        <w:ind w:left="6592" w:hanging="360"/>
      </w:pPr>
    </w:lvl>
    <w:lvl w:ilvl="8" w:tplc="0409001B" w:tentative="1">
      <w:start w:val="1"/>
      <w:numFmt w:val="lowerRoman"/>
      <w:lvlText w:val="%9."/>
      <w:lvlJc w:val="right"/>
      <w:pPr>
        <w:ind w:left="7312" w:hanging="180"/>
      </w:pPr>
    </w:lvl>
  </w:abstractNum>
  <w:abstractNum w:abstractNumId="87" w15:restartNumberingAfterBreak="0">
    <w:nsid w:val="74A36566"/>
    <w:multiLevelType w:val="hybridMultilevel"/>
    <w:tmpl w:val="A3068BE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782276C1"/>
    <w:multiLevelType w:val="hybridMultilevel"/>
    <w:tmpl w:val="3502E438"/>
    <w:name w:val="listhnumber43222"/>
    <w:lvl w:ilvl="0" w:tplc="4D1238FC">
      <w:start w:val="1"/>
      <w:numFmt w:val="decimal"/>
      <w:lvlText w:val="%1."/>
      <w:lvlJc w:val="left"/>
      <w:pPr>
        <w:tabs>
          <w:tab w:val="num" w:pos="720"/>
        </w:tabs>
        <w:ind w:left="720" w:hanging="360"/>
      </w:pPr>
      <w:rPr>
        <w:rFonts w:cs="Times New Roman"/>
      </w:rPr>
    </w:lvl>
    <w:lvl w:ilvl="1" w:tplc="7AD837C6">
      <w:start w:val="1"/>
      <w:numFmt w:val="hebrew1"/>
      <w:pStyle w:val="Letter2"/>
      <w:lvlText w:val="%2."/>
      <w:lvlJc w:val="left"/>
      <w:pPr>
        <w:tabs>
          <w:tab w:val="num" w:pos="1440"/>
        </w:tabs>
        <w:ind w:left="1440" w:hanging="360"/>
      </w:pPr>
      <w:rPr>
        <w:rFonts w:cs="Times New Roman" w:hint="default"/>
        <w:sz w:val="2"/>
        <w:szCs w:val="24"/>
      </w:rPr>
    </w:lvl>
    <w:lvl w:ilvl="2" w:tplc="EF46CFF4">
      <w:start w:val="1"/>
      <w:numFmt w:val="lowerRoman"/>
      <w:lvlText w:val="%3."/>
      <w:lvlJc w:val="right"/>
      <w:pPr>
        <w:tabs>
          <w:tab w:val="num" w:pos="2160"/>
        </w:tabs>
        <w:ind w:left="2160" w:hanging="180"/>
      </w:pPr>
      <w:rPr>
        <w:rFonts w:cs="Times New Roman"/>
      </w:rPr>
    </w:lvl>
    <w:lvl w:ilvl="3" w:tplc="50F8CFD8">
      <w:start w:val="1"/>
      <w:numFmt w:val="decimal"/>
      <w:lvlText w:val="%4."/>
      <w:lvlJc w:val="left"/>
      <w:pPr>
        <w:tabs>
          <w:tab w:val="num" w:pos="2880"/>
        </w:tabs>
        <w:ind w:left="2880" w:hanging="360"/>
      </w:pPr>
      <w:rPr>
        <w:rFonts w:cs="Times New Roman"/>
      </w:rPr>
    </w:lvl>
    <w:lvl w:ilvl="4" w:tplc="4BC8B308">
      <w:start w:val="1"/>
      <w:numFmt w:val="lowerLetter"/>
      <w:lvlText w:val="%5."/>
      <w:lvlJc w:val="left"/>
      <w:pPr>
        <w:tabs>
          <w:tab w:val="num" w:pos="3600"/>
        </w:tabs>
        <w:ind w:left="3600" w:hanging="360"/>
      </w:pPr>
      <w:rPr>
        <w:rFonts w:cs="Times New Roman"/>
      </w:rPr>
    </w:lvl>
    <w:lvl w:ilvl="5" w:tplc="AC48DABA">
      <w:start w:val="1"/>
      <w:numFmt w:val="lowerRoman"/>
      <w:lvlText w:val="%6."/>
      <w:lvlJc w:val="right"/>
      <w:pPr>
        <w:tabs>
          <w:tab w:val="num" w:pos="4320"/>
        </w:tabs>
        <w:ind w:left="4320" w:hanging="180"/>
      </w:pPr>
      <w:rPr>
        <w:rFonts w:cs="Times New Roman"/>
      </w:rPr>
    </w:lvl>
    <w:lvl w:ilvl="6" w:tplc="8F4E4426">
      <w:start w:val="1"/>
      <w:numFmt w:val="decimal"/>
      <w:lvlText w:val="%7."/>
      <w:lvlJc w:val="left"/>
      <w:pPr>
        <w:tabs>
          <w:tab w:val="num" w:pos="5040"/>
        </w:tabs>
        <w:ind w:left="5040" w:hanging="360"/>
      </w:pPr>
      <w:rPr>
        <w:rFonts w:cs="Times New Roman"/>
      </w:rPr>
    </w:lvl>
    <w:lvl w:ilvl="7" w:tplc="DA28E0CA">
      <w:start w:val="1"/>
      <w:numFmt w:val="lowerLetter"/>
      <w:lvlText w:val="%8."/>
      <w:lvlJc w:val="left"/>
      <w:pPr>
        <w:tabs>
          <w:tab w:val="num" w:pos="5760"/>
        </w:tabs>
        <w:ind w:left="5760" w:hanging="360"/>
      </w:pPr>
      <w:rPr>
        <w:rFonts w:cs="Times New Roman"/>
      </w:rPr>
    </w:lvl>
    <w:lvl w:ilvl="8" w:tplc="4F420DFA">
      <w:start w:val="1"/>
      <w:numFmt w:val="lowerRoman"/>
      <w:lvlText w:val="%9."/>
      <w:lvlJc w:val="right"/>
      <w:pPr>
        <w:tabs>
          <w:tab w:val="num" w:pos="6480"/>
        </w:tabs>
        <w:ind w:left="6480" w:hanging="180"/>
      </w:pPr>
      <w:rPr>
        <w:rFonts w:cs="Times New Roman"/>
      </w:rPr>
    </w:lvl>
  </w:abstractNum>
  <w:abstractNum w:abstractNumId="92" w15:restartNumberingAfterBreak="0">
    <w:nsid w:val="794811A5"/>
    <w:multiLevelType w:val="hybridMultilevel"/>
    <w:tmpl w:val="21F06726"/>
    <w:name w:val="listhhnumber3"/>
    <w:lvl w:ilvl="0" w:tplc="E746221A">
      <w:start w:val="1"/>
      <w:numFmt w:val="decimal"/>
      <w:pStyle w:val="Letter1"/>
      <w:lvlText w:val="%1."/>
      <w:lvlJc w:val="left"/>
      <w:pPr>
        <w:tabs>
          <w:tab w:val="num" w:pos="720"/>
        </w:tabs>
        <w:ind w:left="720" w:hanging="360"/>
      </w:pPr>
      <w:rPr>
        <w:rFonts w:cs="Times New Roman"/>
        <w:b w:val="0"/>
        <w:bCs w:val="0"/>
      </w:rPr>
    </w:lvl>
    <w:lvl w:ilvl="1" w:tplc="9FAC19FC">
      <w:start w:val="1"/>
      <w:numFmt w:val="hebrew1"/>
      <w:lvlText w:val="%2."/>
      <w:lvlJc w:val="left"/>
      <w:pPr>
        <w:tabs>
          <w:tab w:val="num" w:pos="1440"/>
        </w:tabs>
        <w:ind w:left="1440" w:hanging="360"/>
      </w:pPr>
      <w:rPr>
        <w:rFonts w:cs="Times New Roman" w:hint="default"/>
        <w:sz w:val="2"/>
        <w:szCs w:val="24"/>
      </w:rPr>
    </w:lvl>
    <w:lvl w:ilvl="2" w:tplc="35F8BCEC">
      <w:start w:val="1"/>
      <w:numFmt w:val="lowerRoman"/>
      <w:lvlText w:val="%3."/>
      <w:lvlJc w:val="right"/>
      <w:pPr>
        <w:tabs>
          <w:tab w:val="num" w:pos="2160"/>
        </w:tabs>
        <w:ind w:left="2160" w:hanging="180"/>
      </w:pPr>
      <w:rPr>
        <w:rFonts w:cs="Times New Roman"/>
      </w:rPr>
    </w:lvl>
    <w:lvl w:ilvl="3" w:tplc="43EC1EEC">
      <w:start w:val="1"/>
      <w:numFmt w:val="decimal"/>
      <w:lvlText w:val="%4."/>
      <w:lvlJc w:val="left"/>
      <w:pPr>
        <w:tabs>
          <w:tab w:val="num" w:pos="2880"/>
        </w:tabs>
        <w:ind w:left="2880" w:hanging="360"/>
      </w:pPr>
      <w:rPr>
        <w:rFonts w:cs="Times New Roman"/>
      </w:rPr>
    </w:lvl>
    <w:lvl w:ilvl="4" w:tplc="B0B20F98">
      <w:start w:val="1"/>
      <w:numFmt w:val="lowerLetter"/>
      <w:lvlText w:val="%5."/>
      <w:lvlJc w:val="left"/>
      <w:pPr>
        <w:tabs>
          <w:tab w:val="num" w:pos="3600"/>
        </w:tabs>
        <w:ind w:left="3600" w:hanging="360"/>
      </w:pPr>
      <w:rPr>
        <w:rFonts w:cs="Times New Roman"/>
      </w:rPr>
    </w:lvl>
    <w:lvl w:ilvl="5" w:tplc="C14648C2">
      <w:start w:val="1"/>
      <w:numFmt w:val="lowerRoman"/>
      <w:lvlText w:val="%6."/>
      <w:lvlJc w:val="right"/>
      <w:pPr>
        <w:tabs>
          <w:tab w:val="num" w:pos="4320"/>
        </w:tabs>
        <w:ind w:left="4320" w:hanging="180"/>
      </w:pPr>
      <w:rPr>
        <w:rFonts w:cs="Times New Roman"/>
      </w:rPr>
    </w:lvl>
    <w:lvl w:ilvl="6" w:tplc="A20AF22C">
      <w:start w:val="1"/>
      <w:numFmt w:val="decimal"/>
      <w:lvlText w:val="%7."/>
      <w:lvlJc w:val="left"/>
      <w:pPr>
        <w:tabs>
          <w:tab w:val="num" w:pos="5040"/>
        </w:tabs>
        <w:ind w:left="5040" w:hanging="360"/>
      </w:pPr>
      <w:rPr>
        <w:rFonts w:cs="Times New Roman"/>
      </w:rPr>
    </w:lvl>
    <w:lvl w:ilvl="7" w:tplc="21588F7C">
      <w:start w:val="1"/>
      <w:numFmt w:val="lowerLetter"/>
      <w:lvlText w:val="%8."/>
      <w:lvlJc w:val="left"/>
      <w:pPr>
        <w:tabs>
          <w:tab w:val="num" w:pos="5760"/>
        </w:tabs>
        <w:ind w:left="5760" w:hanging="360"/>
      </w:pPr>
      <w:rPr>
        <w:rFonts w:cs="Times New Roman"/>
      </w:rPr>
    </w:lvl>
    <w:lvl w:ilvl="8" w:tplc="20468340">
      <w:start w:val="1"/>
      <w:numFmt w:val="lowerRoman"/>
      <w:lvlText w:val="%9."/>
      <w:lvlJc w:val="right"/>
      <w:pPr>
        <w:tabs>
          <w:tab w:val="num" w:pos="6480"/>
        </w:tabs>
        <w:ind w:left="6480" w:hanging="180"/>
      </w:pPr>
      <w:rPr>
        <w:rFonts w:cs="Times New Roman"/>
      </w:rPr>
    </w:lvl>
  </w:abstractNum>
  <w:abstractNum w:abstractNumId="93" w15:restartNumberingAfterBreak="0">
    <w:nsid w:val="79FE650A"/>
    <w:multiLevelType w:val="hybridMultilevel"/>
    <w:tmpl w:val="E07A3D28"/>
    <w:lvl w:ilvl="0" w:tplc="95AC6920">
      <w:start w:val="1"/>
      <w:numFmt w:val="bullet"/>
      <w:lvlText w:val=""/>
      <w:lvlJc w:val="left"/>
      <w:pPr>
        <w:tabs>
          <w:tab w:val="num" w:pos="360"/>
        </w:tabs>
        <w:ind w:left="360" w:hanging="360"/>
      </w:pPr>
      <w:rPr>
        <w:rFonts w:ascii="Wingdings" w:hAnsi="Wingdings" w:hint="default"/>
      </w:rPr>
    </w:lvl>
    <w:lvl w:ilvl="1" w:tplc="72B6334E">
      <w:start w:val="1"/>
      <w:numFmt w:val="bullet"/>
      <w:lvlText w:val=""/>
      <w:lvlJc w:val="left"/>
      <w:pPr>
        <w:tabs>
          <w:tab w:val="num" w:pos="720"/>
        </w:tabs>
        <w:ind w:left="720" w:hanging="360"/>
      </w:pPr>
      <w:rPr>
        <w:rFonts w:ascii="Wingdings" w:hAnsi="Wingdings" w:hint="default"/>
        <w:sz w:val="22"/>
        <w:szCs w:val="22"/>
      </w:rPr>
    </w:lvl>
    <w:lvl w:ilvl="2" w:tplc="7E90F694">
      <w:start w:val="1"/>
      <w:numFmt w:val="bullet"/>
      <w:lvlText w:val=""/>
      <w:lvlJc w:val="left"/>
      <w:pPr>
        <w:tabs>
          <w:tab w:val="num" w:pos="1440"/>
        </w:tabs>
        <w:ind w:left="1440" w:hanging="360"/>
      </w:pPr>
      <w:rPr>
        <w:rFonts w:ascii="Wingdings" w:hAnsi="Wingdings" w:hint="default"/>
      </w:rPr>
    </w:lvl>
    <w:lvl w:ilvl="3" w:tplc="1306125A">
      <w:start w:val="1"/>
      <w:numFmt w:val="bullet"/>
      <w:lvlText w:val=""/>
      <w:lvlJc w:val="left"/>
      <w:pPr>
        <w:tabs>
          <w:tab w:val="num" w:pos="2160"/>
        </w:tabs>
        <w:ind w:left="2160" w:hanging="360"/>
      </w:pPr>
      <w:rPr>
        <w:rFonts w:ascii="Wingdings" w:hAnsi="Wingdings" w:hint="default"/>
      </w:rPr>
    </w:lvl>
    <w:lvl w:ilvl="4" w:tplc="63E02158">
      <w:start w:val="1"/>
      <w:numFmt w:val="bullet"/>
      <w:lvlText w:val="o"/>
      <w:lvlJc w:val="left"/>
      <w:pPr>
        <w:tabs>
          <w:tab w:val="num" w:pos="2880"/>
        </w:tabs>
        <w:ind w:left="2880" w:hanging="360"/>
      </w:pPr>
      <w:rPr>
        <w:rFonts w:ascii="Courier New" w:hAnsi="Courier New" w:cs="Courier New" w:hint="default"/>
      </w:rPr>
    </w:lvl>
    <w:lvl w:ilvl="5" w:tplc="8FF64A26" w:tentative="1">
      <w:start w:val="1"/>
      <w:numFmt w:val="bullet"/>
      <w:lvlText w:val=""/>
      <w:lvlJc w:val="left"/>
      <w:pPr>
        <w:tabs>
          <w:tab w:val="num" w:pos="3600"/>
        </w:tabs>
        <w:ind w:left="3600" w:hanging="360"/>
      </w:pPr>
      <w:rPr>
        <w:rFonts w:ascii="Wingdings" w:hAnsi="Wingdings" w:hint="default"/>
      </w:rPr>
    </w:lvl>
    <w:lvl w:ilvl="6" w:tplc="0EAADA76" w:tentative="1">
      <w:start w:val="1"/>
      <w:numFmt w:val="bullet"/>
      <w:lvlText w:val=""/>
      <w:lvlJc w:val="left"/>
      <w:pPr>
        <w:tabs>
          <w:tab w:val="num" w:pos="4320"/>
        </w:tabs>
        <w:ind w:left="4320" w:hanging="360"/>
      </w:pPr>
      <w:rPr>
        <w:rFonts w:ascii="Symbol" w:hAnsi="Symbol" w:hint="default"/>
      </w:rPr>
    </w:lvl>
    <w:lvl w:ilvl="7" w:tplc="A04052FE" w:tentative="1">
      <w:start w:val="1"/>
      <w:numFmt w:val="bullet"/>
      <w:lvlText w:val="o"/>
      <w:lvlJc w:val="left"/>
      <w:pPr>
        <w:tabs>
          <w:tab w:val="num" w:pos="5040"/>
        </w:tabs>
        <w:ind w:left="5040" w:hanging="360"/>
      </w:pPr>
      <w:rPr>
        <w:rFonts w:ascii="Courier New" w:hAnsi="Courier New" w:cs="Courier New" w:hint="default"/>
      </w:rPr>
    </w:lvl>
    <w:lvl w:ilvl="8" w:tplc="5DFCF5E2"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6" w15:restartNumberingAfterBreak="0">
    <w:nsid w:val="7F3015CB"/>
    <w:multiLevelType w:val="multilevel"/>
    <w:tmpl w:val="82C2CD8E"/>
    <w:lvl w:ilvl="0">
      <w:start w:val="8"/>
      <w:numFmt w:val="decimal"/>
      <w:lvlText w:val="%1"/>
      <w:lvlJc w:val="left"/>
      <w:pPr>
        <w:ind w:left="360" w:hanging="360"/>
      </w:pPr>
      <w:rPr>
        <w:rFonts w:eastAsia="Calibri"/>
      </w:rPr>
    </w:lvl>
    <w:lvl w:ilvl="1">
      <w:start w:val="9"/>
      <w:numFmt w:val="decimal"/>
      <w:lvlText w:val="%1.%2"/>
      <w:lvlJc w:val="left"/>
      <w:pPr>
        <w:ind w:left="643" w:hanging="360"/>
      </w:pPr>
      <w:rPr>
        <w:rFonts w:eastAsia="Calibri"/>
      </w:rPr>
    </w:lvl>
    <w:lvl w:ilvl="2">
      <w:start w:val="2"/>
      <w:numFmt w:val="decimal"/>
      <w:lvlText w:val="%1.%2.%3"/>
      <w:lvlJc w:val="left"/>
      <w:pPr>
        <w:ind w:left="1286" w:hanging="720"/>
      </w:pPr>
      <w:rPr>
        <w:rFonts w:eastAsia="Calibri"/>
      </w:rPr>
    </w:lvl>
    <w:lvl w:ilvl="3">
      <w:start w:val="1"/>
      <w:numFmt w:val="decimal"/>
      <w:lvlText w:val="%1.%2.%3.%4"/>
      <w:lvlJc w:val="left"/>
      <w:pPr>
        <w:ind w:left="1569" w:hanging="720"/>
      </w:pPr>
      <w:rPr>
        <w:rFonts w:eastAsia="Calibri"/>
      </w:rPr>
    </w:lvl>
    <w:lvl w:ilvl="4">
      <w:start w:val="1"/>
      <w:numFmt w:val="decimal"/>
      <w:lvlText w:val="%1.%2.%3.%4.%5"/>
      <w:lvlJc w:val="left"/>
      <w:pPr>
        <w:ind w:left="2212" w:hanging="1080"/>
      </w:pPr>
      <w:rPr>
        <w:rFonts w:eastAsia="Calibri"/>
      </w:rPr>
    </w:lvl>
    <w:lvl w:ilvl="5">
      <w:start w:val="1"/>
      <w:numFmt w:val="decimal"/>
      <w:lvlText w:val="%1.%2.%3.%4.%5.%6"/>
      <w:lvlJc w:val="left"/>
      <w:pPr>
        <w:ind w:left="2855" w:hanging="1440"/>
      </w:pPr>
      <w:rPr>
        <w:rFonts w:eastAsia="Calibri"/>
      </w:rPr>
    </w:lvl>
    <w:lvl w:ilvl="6">
      <w:start w:val="1"/>
      <w:numFmt w:val="decimal"/>
      <w:lvlText w:val="%1.%2.%3.%4.%5.%6.%7"/>
      <w:lvlJc w:val="left"/>
      <w:pPr>
        <w:ind w:left="3138" w:hanging="1440"/>
      </w:pPr>
      <w:rPr>
        <w:rFonts w:eastAsia="Calibri"/>
      </w:rPr>
    </w:lvl>
    <w:lvl w:ilvl="7">
      <w:start w:val="1"/>
      <w:numFmt w:val="decimal"/>
      <w:lvlText w:val="%1.%2.%3.%4.%5.%6.%7.%8"/>
      <w:lvlJc w:val="left"/>
      <w:pPr>
        <w:ind w:left="3781" w:hanging="1800"/>
      </w:pPr>
      <w:rPr>
        <w:rFonts w:eastAsia="Calibri"/>
      </w:rPr>
    </w:lvl>
    <w:lvl w:ilvl="8">
      <w:start w:val="1"/>
      <w:numFmt w:val="decimal"/>
      <w:lvlText w:val="%1.%2.%3.%4.%5.%6.%7.%8.%9"/>
      <w:lvlJc w:val="left"/>
      <w:pPr>
        <w:ind w:left="4064" w:hanging="1800"/>
      </w:pPr>
      <w:rPr>
        <w:rFonts w:eastAsia="Calibri"/>
      </w:rPr>
    </w:lvl>
  </w:abstractNum>
  <w:abstractNum w:abstractNumId="97" w15:restartNumberingAfterBreak="0">
    <w:nsid w:val="7FF07544"/>
    <w:multiLevelType w:val="hybridMultilevel"/>
    <w:tmpl w:val="D18C9ECE"/>
    <w:lvl w:ilvl="0" w:tplc="04090001">
      <w:start w:val="1"/>
      <w:numFmt w:val="bullet"/>
      <w:lvlText w:val=""/>
      <w:lvlJc w:val="left"/>
      <w:pPr>
        <w:ind w:left="1003" w:hanging="360"/>
      </w:pPr>
      <w:rPr>
        <w:rFonts w:ascii="Symbol" w:hAnsi="Symbol" w:hint="default"/>
      </w:rPr>
    </w:lvl>
    <w:lvl w:ilvl="1" w:tplc="04090003">
      <w:start w:val="1"/>
      <w:numFmt w:val="bullet"/>
      <w:lvlText w:val="o"/>
      <w:lvlJc w:val="left"/>
      <w:pPr>
        <w:ind w:left="1723" w:hanging="360"/>
      </w:pPr>
      <w:rPr>
        <w:rFonts w:ascii="Courier New" w:hAnsi="Courier New" w:cs="Courier New" w:hint="default"/>
      </w:rPr>
    </w:lvl>
    <w:lvl w:ilvl="2" w:tplc="D8D62A26">
      <w:start w:val="1"/>
      <w:numFmt w:val="bullet"/>
      <w:pStyle w:val="Heading3Bold"/>
      <w:lvlText w:val=""/>
      <w:lvlJc w:val="left"/>
      <w:pPr>
        <w:ind w:left="2443" w:hanging="360"/>
      </w:pPr>
      <w:rPr>
        <w:rFonts w:ascii="Symbol" w:hAnsi="Symbol"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num w:numId="1">
    <w:abstractNumId w:val="64"/>
  </w:num>
  <w:num w:numId="2">
    <w:abstractNumId w:val="18"/>
  </w:num>
  <w:num w:numId="3">
    <w:abstractNumId w:val="0"/>
  </w:num>
  <w:num w:numId="4">
    <w:abstractNumId w:val="55"/>
  </w:num>
  <w:num w:numId="5">
    <w:abstractNumId w:val="1"/>
  </w:num>
  <w:num w:numId="6">
    <w:abstractNumId w:val="75"/>
  </w:num>
  <w:num w:numId="7">
    <w:abstractNumId w:val="38"/>
  </w:num>
  <w:num w:numId="8">
    <w:abstractNumId w:val="25"/>
  </w:num>
  <w:num w:numId="9">
    <w:abstractNumId w:val="63"/>
  </w:num>
  <w:num w:numId="10">
    <w:abstractNumId w:val="88"/>
  </w:num>
  <w:num w:numId="11">
    <w:abstractNumId w:val="35"/>
  </w:num>
  <w:num w:numId="12">
    <w:abstractNumId w:val="2"/>
  </w:num>
  <w:num w:numId="13">
    <w:abstractNumId w:val="23"/>
  </w:num>
  <w:num w:numId="14">
    <w:abstractNumId w:val="30"/>
  </w:num>
  <w:num w:numId="15">
    <w:abstractNumId w:val="68"/>
  </w:num>
  <w:num w:numId="16">
    <w:abstractNumId w:val="15"/>
  </w:num>
  <w:num w:numId="17">
    <w:abstractNumId w:val="57"/>
  </w:num>
  <w:num w:numId="18">
    <w:abstractNumId w:val="27"/>
  </w:num>
  <w:num w:numId="19">
    <w:abstractNumId w:val="47"/>
  </w:num>
  <w:num w:numId="20">
    <w:abstractNumId w:val="71"/>
  </w:num>
  <w:num w:numId="21">
    <w:abstractNumId w:val="44"/>
  </w:num>
  <w:num w:numId="22">
    <w:abstractNumId w:val="78"/>
  </w:num>
  <w:num w:numId="23">
    <w:abstractNumId w:val="5"/>
  </w:num>
  <w:num w:numId="24">
    <w:abstractNumId w:val="9"/>
  </w:num>
  <w:num w:numId="25">
    <w:abstractNumId w:val="41"/>
  </w:num>
  <w:num w:numId="26">
    <w:abstractNumId w:val="84"/>
  </w:num>
  <w:num w:numId="27">
    <w:abstractNumId w:val="76"/>
  </w:num>
  <w:num w:numId="28">
    <w:abstractNumId w:val="24"/>
  </w:num>
  <w:num w:numId="29">
    <w:abstractNumId w:val="70"/>
  </w:num>
  <w:num w:numId="30">
    <w:abstractNumId w:val="32"/>
  </w:num>
  <w:num w:numId="31">
    <w:abstractNumId w:val="36"/>
  </w:num>
  <w:num w:numId="32">
    <w:abstractNumId w:val="21"/>
  </w:num>
  <w:num w:numId="33">
    <w:abstractNumId w:val="66"/>
  </w:num>
  <w:num w:numId="34">
    <w:abstractNumId w:val="73"/>
  </w:num>
  <w:num w:numId="35">
    <w:abstractNumId w:val="48"/>
  </w:num>
  <w:num w:numId="36">
    <w:abstractNumId w:val="20"/>
  </w:num>
  <w:num w:numId="37">
    <w:abstractNumId w:val="56"/>
  </w:num>
  <w:num w:numId="38">
    <w:abstractNumId w:val="39"/>
  </w:num>
  <w:num w:numId="39">
    <w:abstractNumId w:val="92"/>
  </w:num>
  <w:num w:numId="40">
    <w:abstractNumId w:val="91"/>
  </w:num>
  <w:num w:numId="41">
    <w:abstractNumId w:val="81"/>
  </w:num>
  <w:num w:numId="42">
    <w:abstractNumId w:val="54"/>
  </w:num>
  <w:num w:numId="43">
    <w:abstractNumId w:val="94"/>
  </w:num>
  <w:num w:numId="44">
    <w:abstractNumId w:val="80"/>
  </w:num>
  <w:num w:numId="45">
    <w:abstractNumId w:val="12"/>
  </w:num>
  <w:num w:numId="46">
    <w:abstractNumId w:val="43"/>
  </w:num>
  <w:num w:numId="47">
    <w:abstractNumId w:val="13"/>
  </w:num>
  <w:num w:numId="48">
    <w:abstractNumId w:val="49"/>
  </w:num>
  <w:num w:numId="49">
    <w:abstractNumId w:val="8"/>
  </w:num>
  <w:num w:numId="50">
    <w:abstractNumId w:val="89"/>
  </w:num>
  <w:num w:numId="51">
    <w:abstractNumId w:val="40"/>
  </w:num>
  <w:num w:numId="52">
    <w:abstractNumId w:val="74"/>
  </w:num>
  <w:num w:numId="53">
    <w:abstractNumId w:val="77"/>
  </w:num>
  <w:num w:numId="54">
    <w:abstractNumId w:val="6"/>
  </w:num>
  <w:num w:numId="55">
    <w:abstractNumId w:val="42"/>
  </w:num>
  <w:num w:numId="56">
    <w:abstractNumId w:val="3"/>
  </w:num>
  <w:num w:numId="57">
    <w:abstractNumId w:val="11"/>
  </w:num>
  <w:num w:numId="58">
    <w:abstractNumId w:val="90"/>
  </w:num>
  <w:num w:numId="59">
    <w:abstractNumId w:val="82"/>
  </w:num>
  <w:num w:numId="60">
    <w:abstractNumId w:val="29"/>
  </w:num>
  <w:num w:numId="61">
    <w:abstractNumId w:val="33"/>
  </w:num>
  <w:num w:numId="62">
    <w:abstractNumId w:val="46"/>
  </w:num>
  <w:num w:numId="63">
    <w:abstractNumId w:val="26"/>
  </w:num>
  <w:num w:numId="64">
    <w:abstractNumId w:val="14"/>
  </w:num>
  <w:num w:numId="65">
    <w:abstractNumId w:val="65"/>
  </w:num>
  <w:num w:numId="66">
    <w:abstractNumId w:val="51"/>
  </w:num>
  <w:num w:numId="67">
    <w:abstractNumId w:val="93"/>
  </w:num>
  <w:num w:numId="68">
    <w:abstractNumId w:val="95"/>
  </w:num>
  <w:num w:numId="69">
    <w:abstractNumId w:val="61"/>
  </w:num>
  <w:num w:numId="7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
  </w:num>
  <w:num w:numId="72">
    <w:abstractNumId w:val="19"/>
  </w:num>
  <w:num w:numId="73">
    <w:abstractNumId w:val="37"/>
  </w:num>
  <w:num w:numId="74">
    <w:abstractNumId w:val="31"/>
  </w:num>
  <w:num w:numId="75">
    <w:abstractNumId w:val="79"/>
  </w:num>
  <w:num w:numId="76">
    <w:abstractNumId w:val="59"/>
  </w:num>
  <w:num w:numId="77">
    <w:abstractNumId w:val="83"/>
  </w:num>
  <w:num w:numId="78">
    <w:abstractNumId w:val="22"/>
  </w:num>
  <w:num w:numId="79">
    <w:abstractNumId w:val="7"/>
  </w:num>
  <w:num w:numId="80">
    <w:abstractNumId w:val="28"/>
  </w:num>
  <w:num w:numId="81">
    <w:abstractNumId w:val="62"/>
  </w:num>
  <w:num w:numId="82">
    <w:abstractNumId w:val="86"/>
  </w:num>
  <w:num w:numId="83">
    <w:abstractNumId w:val="45"/>
  </w:num>
  <w:num w:numId="84">
    <w:abstractNumId w:val="10"/>
  </w:num>
  <w:num w:numId="85">
    <w:abstractNumId w:val="17"/>
  </w:num>
  <w:num w:numId="86">
    <w:abstractNumId w:val="52"/>
  </w:num>
  <w:num w:numId="87">
    <w:abstractNumId w:val="67"/>
  </w:num>
  <w:num w:numId="88">
    <w:abstractNumId w:val="34"/>
  </w:num>
  <w:num w:numId="89">
    <w:abstractNumId w:val="53"/>
  </w:num>
  <w:num w:numId="90">
    <w:abstractNumId w:val="72"/>
  </w:num>
  <w:num w:numId="91">
    <w:abstractNumId w:val="60"/>
  </w:num>
  <w:num w:numId="92">
    <w:abstractNumId w:val="97"/>
  </w:num>
  <w:num w:numId="93">
    <w:abstractNumId w:val="89"/>
  </w:num>
  <w:num w:numId="94">
    <w:abstractNumId w:val="89"/>
  </w:num>
  <w:num w:numId="95">
    <w:abstractNumId w:val="89"/>
  </w:num>
  <w:num w:numId="96">
    <w:abstractNumId w:val="87"/>
  </w:num>
  <w:num w:numId="97">
    <w:abstractNumId w:val="40"/>
  </w:num>
  <w:num w:numId="98">
    <w:abstractNumId w:val="85"/>
    <w:lvlOverride w:ilvl="0">
      <w:startOverride w:val="8"/>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96"/>
    <w:lvlOverride w:ilvl="0">
      <w:startOverride w:val="8"/>
    </w:lvlOverride>
    <w:lvlOverride w:ilvl="1">
      <w:startOverride w:val="9"/>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5069"/>
    <w:rsid w:val="0001566C"/>
    <w:rsid w:val="0001581F"/>
    <w:rsid w:val="00015CEE"/>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CB7"/>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82A"/>
    <w:rsid w:val="00047991"/>
    <w:rsid w:val="00047C31"/>
    <w:rsid w:val="00047C97"/>
    <w:rsid w:val="00050722"/>
    <w:rsid w:val="00051335"/>
    <w:rsid w:val="0005154B"/>
    <w:rsid w:val="00051CF9"/>
    <w:rsid w:val="0005206D"/>
    <w:rsid w:val="000520B7"/>
    <w:rsid w:val="00052179"/>
    <w:rsid w:val="00053150"/>
    <w:rsid w:val="0005334C"/>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5D79"/>
    <w:rsid w:val="00066383"/>
    <w:rsid w:val="0006674F"/>
    <w:rsid w:val="00067671"/>
    <w:rsid w:val="000676D5"/>
    <w:rsid w:val="00067721"/>
    <w:rsid w:val="00070187"/>
    <w:rsid w:val="00070AD2"/>
    <w:rsid w:val="00070B1A"/>
    <w:rsid w:val="00070DA5"/>
    <w:rsid w:val="000713B2"/>
    <w:rsid w:val="00071F20"/>
    <w:rsid w:val="000725C9"/>
    <w:rsid w:val="00072817"/>
    <w:rsid w:val="0007389D"/>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2E92"/>
    <w:rsid w:val="00083040"/>
    <w:rsid w:val="00083926"/>
    <w:rsid w:val="00083B00"/>
    <w:rsid w:val="00083FC7"/>
    <w:rsid w:val="00084939"/>
    <w:rsid w:val="00084A5F"/>
    <w:rsid w:val="00084FDE"/>
    <w:rsid w:val="00085F42"/>
    <w:rsid w:val="00086172"/>
    <w:rsid w:val="000867CE"/>
    <w:rsid w:val="00086948"/>
    <w:rsid w:val="000869F5"/>
    <w:rsid w:val="00086C9E"/>
    <w:rsid w:val="00087662"/>
    <w:rsid w:val="00087AB4"/>
    <w:rsid w:val="00087AB5"/>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68B"/>
    <w:rsid w:val="000977D6"/>
    <w:rsid w:val="00097C79"/>
    <w:rsid w:val="000A0BF5"/>
    <w:rsid w:val="000A1340"/>
    <w:rsid w:val="000A3922"/>
    <w:rsid w:val="000A4564"/>
    <w:rsid w:val="000A4915"/>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87"/>
    <w:rsid w:val="000B7596"/>
    <w:rsid w:val="000C04AE"/>
    <w:rsid w:val="000C05E1"/>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C79CF"/>
    <w:rsid w:val="000D1CEF"/>
    <w:rsid w:val="000D28C7"/>
    <w:rsid w:val="000D2C15"/>
    <w:rsid w:val="000D2E3C"/>
    <w:rsid w:val="000D2EEA"/>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73A"/>
    <w:rsid w:val="000E7B5B"/>
    <w:rsid w:val="000E7ED0"/>
    <w:rsid w:val="000F05E3"/>
    <w:rsid w:val="000F124C"/>
    <w:rsid w:val="000F1695"/>
    <w:rsid w:val="000F31CD"/>
    <w:rsid w:val="000F33C4"/>
    <w:rsid w:val="000F33CA"/>
    <w:rsid w:val="000F39B1"/>
    <w:rsid w:val="000F3EED"/>
    <w:rsid w:val="000F4116"/>
    <w:rsid w:val="000F4523"/>
    <w:rsid w:val="000F4E2A"/>
    <w:rsid w:val="000F5822"/>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6792"/>
    <w:rsid w:val="0010709C"/>
    <w:rsid w:val="001074A2"/>
    <w:rsid w:val="00110D49"/>
    <w:rsid w:val="00110E19"/>
    <w:rsid w:val="0011234E"/>
    <w:rsid w:val="00112ADA"/>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0F"/>
    <w:rsid w:val="0012432E"/>
    <w:rsid w:val="00124718"/>
    <w:rsid w:val="00124AAC"/>
    <w:rsid w:val="00124BB5"/>
    <w:rsid w:val="00125AFD"/>
    <w:rsid w:val="00126D02"/>
    <w:rsid w:val="001272E6"/>
    <w:rsid w:val="0012754C"/>
    <w:rsid w:val="00127653"/>
    <w:rsid w:val="0013015A"/>
    <w:rsid w:val="0013061D"/>
    <w:rsid w:val="001307ED"/>
    <w:rsid w:val="001308A5"/>
    <w:rsid w:val="00130B36"/>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4B"/>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2C6D"/>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2A"/>
    <w:rsid w:val="00174093"/>
    <w:rsid w:val="00174248"/>
    <w:rsid w:val="001742B5"/>
    <w:rsid w:val="00174987"/>
    <w:rsid w:val="001754C3"/>
    <w:rsid w:val="0017586F"/>
    <w:rsid w:val="00175B32"/>
    <w:rsid w:val="00175EE8"/>
    <w:rsid w:val="001760FE"/>
    <w:rsid w:val="00176F6E"/>
    <w:rsid w:val="001770AE"/>
    <w:rsid w:val="0018050F"/>
    <w:rsid w:val="00180BAA"/>
    <w:rsid w:val="00180D0F"/>
    <w:rsid w:val="00181CE5"/>
    <w:rsid w:val="001820B3"/>
    <w:rsid w:val="00182117"/>
    <w:rsid w:val="0018292D"/>
    <w:rsid w:val="00182BBE"/>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31B0"/>
    <w:rsid w:val="001935DB"/>
    <w:rsid w:val="00193ECC"/>
    <w:rsid w:val="00193EFE"/>
    <w:rsid w:val="001942B3"/>
    <w:rsid w:val="00194889"/>
    <w:rsid w:val="0019625B"/>
    <w:rsid w:val="001965BD"/>
    <w:rsid w:val="00196788"/>
    <w:rsid w:val="001968A2"/>
    <w:rsid w:val="00197665"/>
    <w:rsid w:val="00197945"/>
    <w:rsid w:val="001A1988"/>
    <w:rsid w:val="001A1EC3"/>
    <w:rsid w:val="001A1F16"/>
    <w:rsid w:val="001A22A8"/>
    <w:rsid w:val="001A28D3"/>
    <w:rsid w:val="001A3065"/>
    <w:rsid w:val="001A310F"/>
    <w:rsid w:val="001A41F7"/>
    <w:rsid w:val="001A42FE"/>
    <w:rsid w:val="001A4583"/>
    <w:rsid w:val="001A45A7"/>
    <w:rsid w:val="001A46CA"/>
    <w:rsid w:val="001A4D79"/>
    <w:rsid w:val="001A5B27"/>
    <w:rsid w:val="001A5F0D"/>
    <w:rsid w:val="001A67AB"/>
    <w:rsid w:val="001A7586"/>
    <w:rsid w:val="001A7A65"/>
    <w:rsid w:val="001A7C42"/>
    <w:rsid w:val="001A7F85"/>
    <w:rsid w:val="001B0063"/>
    <w:rsid w:val="001B092F"/>
    <w:rsid w:val="001B1512"/>
    <w:rsid w:val="001B23D8"/>
    <w:rsid w:val="001B25D2"/>
    <w:rsid w:val="001B27C7"/>
    <w:rsid w:val="001B404F"/>
    <w:rsid w:val="001B4065"/>
    <w:rsid w:val="001B43E1"/>
    <w:rsid w:val="001B4B37"/>
    <w:rsid w:val="001B4C8A"/>
    <w:rsid w:val="001B4E87"/>
    <w:rsid w:val="001B5441"/>
    <w:rsid w:val="001B56CE"/>
    <w:rsid w:val="001B5964"/>
    <w:rsid w:val="001B66F5"/>
    <w:rsid w:val="001B6742"/>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6FA1"/>
    <w:rsid w:val="001C7208"/>
    <w:rsid w:val="001C734B"/>
    <w:rsid w:val="001D083F"/>
    <w:rsid w:val="001D12C5"/>
    <w:rsid w:val="001D176B"/>
    <w:rsid w:val="001D1C4A"/>
    <w:rsid w:val="001D2653"/>
    <w:rsid w:val="001D27A9"/>
    <w:rsid w:val="001D29A2"/>
    <w:rsid w:val="001D3149"/>
    <w:rsid w:val="001D3334"/>
    <w:rsid w:val="001D3C16"/>
    <w:rsid w:val="001D3EAD"/>
    <w:rsid w:val="001D4894"/>
    <w:rsid w:val="001D55DD"/>
    <w:rsid w:val="001D5797"/>
    <w:rsid w:val="001D583A"/>
    <w:rsid w:val="001D5B4A"/>
    <w:rsid w:val="001D629B"/>
    <w:rsid w:val="001D687B"/>
    <w:rsid w:val="001D7A2E"/>
    <w:rsid w:val="001E023B"/>
    <w:rsid w:val="001E0CD3"/>
    <w:rsid w:val="001E1537"/>
    <w:rsid w:val="001E196A"/>
    <w:rsid w:val="001E1B13"/>
    <w:rsid w:val="001E28CB"/>
    <w:rsid w:val="001E2CDD"/>
    <w:rsid w:val="001E3287"/>
    <w:rsid w:val="001E3EE6"/>
    <w:rsid w:val="001E4457"/>
    <w:rsid w:val="001E45F8"/>
    <w:rsid w:val="001E548A"/>
    <w:rsid w:val="001E6795"/>
    <w:rsid w:val="001E67FC"/>
    <w:rsid w:val="001E70EA"/>
    <w:rsid w:val="001E776E"/>
    <w:rsid w:val="001F00A9"/>
    <w:rsid w:val="001F03F2"/>
    <w:rsid w:val="001F1261"/>
    <w:rsid w:val="001F1620"/>
    <w:rsid w:val="001F1BDF"/>
    <w:rsid w:val="001F2013"/>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6E"/>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315"/>
    <w:rsid w:val="002249A3"/>
    <w:rsid w:val="00224D33"/>
    <w:rsid w:val="002252CC"/>
    <w:rsid w:val="00225395"/>
    <w:rsid w:val="00225582"/>
    <w:rsid w:val="002256C7"/>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1E"/>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3D80"/>
    <w:rsid w:val="00254C58"/>
    <w:rsid w:val="00254EE6"/>
    <w:rsid w:val="002552EB"/>
    <w:rsid w:val="0025599F"/>
    <w:rsid w:val="00256016"/>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0DE0"/>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77F93"/>
    <w:rsid w:val="00280F8B"/>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A36"/>
    <w:rsid w:val="00290D61"/>
    <w:rsid w:val="00290FB9"/>
    <w:rsid w:val="002915D9"/>
    <w:rsid w:val="00291741"/>
    <w:rsid w:val="00291994"/>
    <w:rsid w:val="002926CE"/>
    <w:rsid w:val="00292900"/>
    <w:rsid w:val="00293F44"/>
    <w:rsid w:val="002940CF"/>
    <w:rsid w:val="00294150"/>
    <w:rsid w:val="00294456"/>
    <w:rsid w:val="00294E64"/>
    <w:rsid w:val="00295408"/>
    <w:rsid w:val="00295B6A"/>
    <w:rsid w:val="00295B72"/>
    <w:rsid w:val="002966FA"/>
    <w:rsid w:val="00296A71"/>
    <w:rsid w:val="00296DCC"/>
    <w:rsid w:val="00296F53"/>
    <w:rsid w:val="002973AF"/>
    <w:rsid w:val="002A038A"/>
    <w:rsid w:val="002A0418"/>
    <w:rsid w:val="002A0B19"/>
    <w:rsid w:val="002A1299"/>
    <w:rsid w:val="002A293B"/>
    <w:rsid w:val="002A2E77"/>
    <w:rsid w:val="002A3B5F"/>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0E2E"/>
    <w:rsid w:val="002B0E9B"/>
    <w:rsid w:val="002B1290"/>
    <w:rsid w:val="002B51EB"/>
    <w:rsid w:val="002B61C0"/>
    <w:rsid w:val="002B62A3"/>
    <w:rsid w:val="002B62E3"/>
    <w:rsid w:val="002B6D1C"/>
    <w:rsid w:val="002B77BC"/>
    <w:rsid w:val="002B7E1D"/>
    <w:rsid w:val="002B7E6A"/>
    <w:rsid w:val="002C00FE"/>
    <w:rsid w:val="002C0278"/>
    <w:rsid w:val="002C0974"/>
    <w:rsid w:val="002C0A43"/>
    <w:rsid w:val="002C13AC"/>
    <w:rsid w:val="002C2A2D"/>
    <w:rsid w:val="002C2B0C"/>
    <w:rsid w:val="002C30F4"/>
    <w:rsid w:val="002C3744"/>
    <w:rsid w:val="002C3E5C"/>
    <w:rsid w:val="002C41CA"/>
    <w:rsid w:val="002C4A26"/>
    <w:rsid w:val="002C4A31"/>
    <w:rsid w:val="002C542F"/>
    <w:rsid w:val="002C5BC1"/>
    <w:rsid w:val="002C5E6D"/>
    <w:rsid w:val="002C633E"/>
    <w:rsid w:val="002C63D3"/>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C9E"/>
    <w:rsid w:val="002E5597"/>
    <w:rsid w:val="002E5800"/>
    <w:rsid w:val="002E5C02"/>
    <w:rsid w:val="002E6898"/>
    <w:rsid w:val="002E6E26"/>
    <w:rsid w:val="002E72C7"/>
    <w:rsid w:val="002E7D84"/>
    <w:rsid w:val="002F0546"/>
    <w:rsid w:val="002F0602"/>
    <w:rsid w:val="002F197C"/>
    <w:rsid w:val="002F1CE5"/>
    <w:rsid w:val="002F1D10"/>
    <w:rsid w:val="002F1F39"/>
    <w:rsid w:val="002F2B4B"/>
    <w:rsid w:val="002F2F39"/>
    <w:rsid w:val="002F32A0"/>
    <w:rsid w:val="002F35E5"/>
    <w:rsid w:val="002F4015"/>
    <w:rsid w:val="002F40B8"/>
    <w:rsid w:val="002F4F65"/>
    <w:rsid w:val="002F53B4"/>
    <w:rsid w:val="002F5613"/>
    <w:rsid w:val="002F5838"/>
    <w:rsid w:val="002F58AD"/>
    <w:rsid w:val="002F622E"/>
    <w:rsid w:val="002F6D99"/>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0A1D"/>
    <w:rsid w:val="003216EC"/>
    <w:rsid w:val="0032215B"/>
    <w:rsid w:val="0032244D"/>
    <w:rsid w:val="0032280D"/>
    <w:rsid w:val="00322CF0"/>
    <w:rsid w:val="00322E61"/>
    <w:rsid w:val="00322FAB"/>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B85"/>
    <w:rsid w:val="0034413A"/>
    <w:rsid w:val="0034458E"/>
    <w:rsid w:val="0034481D"/>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4722"/>
    <w:rsid w:val="00375191"/>
    <w:rsid w:val="00375AB2"/>
    <w:rsid w:val="00375B08"/>
    <w:rsid w:val="00375C57"/>
    <w:rsid w:val="003760FF"/>
    <w:rsid w:val="00376286"/>
    <w:rsid w:val="00376312"/>
    <w:rsid w:val="00376411"/>
    <w:rsid w:val="00376D1C"/>
    <w:rsid w:val="00376D69"/>
    <w:rsid w:val="00377479"/>
    <w:rsid w:val="0037771C"/>
    <w:rsid w:val="003802E2"/>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1FB7"/>
    <w:rsid w:val="00392128"/>
    <w:rsid w:val="0039221F"/>
    <w:rsid w:val="00392B67"/>
    <w:rsid w:val="00392CB1"/>
    <w:rsid w:val="00393247"/>
    <w:rsid w:val="00393C6A"/>
    <w:rsid w:val="00393DEB"/>
    <w:rsid w:val="00393EF4"/>
    <w:rsid w:val="0039449D"/>
    <w:rsid w:val="00394AD2"/>
    <w:rsid w:val="003950CD"/>
    <w:rsid w:val="00396000"/>
    <w:rsid w:val="0039653E"/>
    <w:rsid w:val="00396FC2"/>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42AE"/>
    <w:rsid w:val="003B43B5"/>
    <w:rsid w:val="003B4400"/>
    <w:rsid w:val="003B519F"/>
    <w:rsid w:val="003B5278"/>
    <w:rsid w:val="003B6185"/>
    <w:rsid w:val="003B61E6"/>
    <w:rsid w:val="003B647E"/>
    <w:rsid w:val="003B67D5"/>
    <w:rsid w:val="003B6899"/>
    <w:rsid w:val="003B6C5F"/>
    <w:rsid w:val="003B7B46"/>
    <w:rsid w:val="003C07C1"/>
    <w:rsid w:val="003C081E"/>
    <w:rsid w:val="003C08E3"/>
    <w:rsid w:val="003C1444"/>
    <w:rsid w:val="003C1BAC"/>
    <w:rsid w:val="003C1BCC"/>
    <w:rsid w:val="003C241D"/>
    <w:rsid w:val="003C24F6"/>
    <w:rsid w:val="003C25A8"/>
    <w:rsid w:val="003C27B0"/>
    <w:rsid w:val="003C2BD6"/>
    <w:rsid w:val="003C31DD"/>
    <w:rsid w:val="003C3A5C"/>
    <w:rsid w:val="003C45C9"/>
    <w:rsid w:val="003C4EE7"/>
    <w:rsid w:val="003C5C10"/>
    <w:rsid w:val="003C6037"/>
    <w:rsid w:val="003C661F"/>
    <w:rsid w:val="003C6AEC"/>
    <w:rsid w:val="003C6DDD"/>
    <w:rsid w:val="003C7416"/>
    <w:rsid w:val="003C74FB"/>
    <w:rsid w:val="003C7BCA"/>
    <w:rsid w:val="003C7D7F"/>
    <w:rsid w:val="003D0039"/>
    <w:rsid w:val="003D1954"/>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5FC"/>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2FC3"/>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5DF9"/>
    <w:rsid w:val="0040684A"/>
    <w:rsid w:val="00406D47"/>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0E5"/>
    <w:rsid w:val="00422804"/>
    <w:rsid w:val="004232D5"/>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5E6"/>
    <w:rsid w:val="00433C21"/>
    <w:rsid w:val="0043413F"/>
    <w:rsid w:val="004342B3"/>
    <w:rsid w:val="004345A6"/>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6F46"/>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1B"/>
    <w:rsid w:val="004601CE"/>
    <w:rsid w:val="00461413"/>
    <w:rsid w:val="004615B2"/>
    <w:rsid w:val="0046196C"/>
    <w:rsid w:val="00461C5E"/>
    <w:rsid w:val="0046232C"/>
    <w:rsid w:val="00462FB6"/>
    <w:rsid w:val="00463D3B"/>
    <w:rsid w:val="00463E81"/>
    <w:rsid w:val="00463ECF"/>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608C"/>
    <w:rsid w:val="00486790"/>
    <w:rsid w:val="004868AD"/>
    <w:rsid w:val="00486A4A"/>
    <w:rsid w:val="00486D75"/>
    <w:rsid w:val="004872EC"/>
    <w:rsid w:val="00490028"/>
    <w:rsid w:val="00490142"/>
    <w:rsid w:val="00490446"/>
    <w:rsid w:val="004906D4"/>
    <w:rsid w:val="00490C7C"/>
    <w:rsid w:val="004916C8"/>
    <w:rsid w:val="00491979"/>
    <w:rsid w:val="00491AC8"/>
    <w:rsid w:val="00491DE1"/>
    <w:rsid w:val="0049280A"/>
    <w:rsid w:val="00492C35"/>
    <w:rsid w:val="0049334D"/>
    <w:rsid w:val="00493797"/>
    <w:rsid w:val="004938E6"/>
    <w:rsid w:val="00493C2A"/>
    <w:rsid w:val="00495120"/>
    <w:rsid w:val="004957E0"/>
    <w:rsid w:val="004958F6"/>
    <w:rsid w:val="00495A2F"/>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7F7"/>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2D73"/>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8EC"/>
    <w:rsid w:val="004F7A1E"/>
    <w:rsid w:val="004F7AD7"/>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3AD8"/>
    <w:rsid w:val="00514070"/>
    <w:rsid w:val="00515321"/>
    <w:rsid w:val="00515576"/>
    <w:rsid w:val="00515768"/>
    <w:rsid w:val="00515B60"/>
    <w:rsid w:val="00515DAC"/>
    <w:rsid w:val="00515E5C"/>
    <w:rsid w:val="00515E74"/>
    <w:rsid w:val="00516654"/>
    <w:rsid w:val="00516E44"/>
    <w:rsid w:val="0051731C"/>
    <w:rsid w:val="005176E6"/>
    <w:rsid w:val="005179D1"/>
    <w:rsid w:val="005179F0"/>
    <w:rsid w:val="00520149"/>
    <w:rsid w:val="00520E06"/>
    <w:rsid w:val="005215AC"/>
    <w:rsid w:val="0052212B"/>
    <w:rsid w:val="00522798"/>
    <w:rsid w:val="00522BC4"/>
    <w:rsid w:val="0052552A"/>
    <w:rsid w:val="005259AD"/>
    <w:rsid w:val="00525E4A"/>
    <w:rsid w:val="00525EFB"/>
    <w:rsid w:val="00525FF9"/>
    <w:rsid w:val="00526919"/>
    <w:rsid w:val="005277FF"/>
    <w:rsid w:val="0053024D"/>
    <w:rsid w:val="005303D1"/>
    <w:rsid w:val="0053062D"/>
    <w:rsid w:val="005307F5"/>
    <w:rsid w:val="00530F17"/>
    <w:rsid w:val="005319FC"/>
    <w:rsid w:val="00531A21"/>
    <w:rsid w:val="005325F8"/>
    <w:rsid w:val="005327F4"/>
    <w:rsid w:val="005331FB"/>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5BD1"/>
    <w:rsid w:val="00547003"/>
    <w:rsid w:val="00547358"/>
    <w:rsid w:val="00547639"/>
    <w:rsid w:val="0054771A"/>
    <w:rsid w:val="00547CFD"/>
    <w:rsid w:val="0055046B"/>
    <w:rsid w:val="00551CC2"/>
    <w:rsid w:val="00552787"/>
    <w:rsid w:val="00552EB8"/>
    <w:rsid w:val="00554187"/>
    <w:rsid w:val="00554301"/>
    <w:rsid w:val="005544B0"/>
    <w:rsid w:val="00554F42"/>
    <w:rsid w:val="005550EC"/>
    <w:rsid w:val="0055581A"/>
    <w:rsid w:val="0055621F"/>
    <w:rsid w:val="005564EE"/>
    <w:rsid w:val="00556702"/>
    <w:rsid w:val="00556A54"/>
    <w:rsid w:val="00556BE2"/>
    <w:rsid w:val="00556C2E"/>
    <w:rsid w:val="00557D69"/>
    <w:rsid w:val="00557DAB"/>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AE4"/>
    <w:rsid w:val="005A0E3C"/>
    <w:rsid w:val="005A1EF9"/>
    <w:rsid w:val="005A2190"/>
    <w:rsid w:val="005A26BF"/>
    <w:rsid w:val="005A3260"/>
    <w:rsid w:val="005A3377"/>
    <w:rsid w:val="005A33AD"/>
    <w:rsid w:val="005A359D"/>
    <w:rsid w:val="005A3C01"/>
    <w:rsid w:val="005A4147"/>
    <w:rsid w:val="005A46AB"/>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146"/>
    <w:rsid w:val="005B741B"/>
    <w:rsid w:val="005B75D2"/>
    <w:rsid w:val="005B7FED"/>
    <w:rsid w:val="005C01F5"/>
    <w:rsid w:val="005C0769"/>
    <w:rsid w:val="005C132D"/>
    <w:rsid w:val="005C1375"/>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B8E"/>
    <w:rsid w:val="005D2E76"/>
    <w:rsid w:val="005D3882"/>
    <w:rsid w:val="005D3C04"/>
    <w:rsid w:val="005D3DF8"/>
    <w:rsid w:val="005D406F"/>
    <w:rsid w:val="005D42E4"/>
    <w:rsid w:val="005D5E48"/>
    <w:rsid w:val="005D6D38"/>
    <w:rsid w:val="005D6F99"/>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88A"/>
    <w:rsid w:val="005E7A7C"/>
    <w:rsid w:val="005F053C"/>
    <w:rsid w:val="005F0E35"/>
    <w:rsid w:val="005F0EAD"/>
    <w:rsid w:val="005F11B5"/>
    <w:rsid w:val="005F1285"/>
    <w:rsid w:val="005F12F3"/>
    <w:rsid w:val="005F1F02"/>
    <w:rsid w:val="005F29D4"/>
    <w:rsid w:val="005F2C71"/>
    <w:rsid w:val="005F3282"/>
    <w:rsid w:val="005F330A"/>
    <w:rsid w:val="005F3615"/>
    <w:rsid w:val="005F44C0"/>
    <w:rsid w:val="005F5029"/>
    <w:rsid w:val="005F52E6"/>
    <w:rsid w:val="005F5AE9"/>
    <w:rsid w:val="005F6356"/>
    <w:rsid w:val="005F63C6"/>
    <w:rsid w:val="005F63F8"/>
    <w:rsid w:val="005F648F"/>
    <w:rsid w:val="005F67EF"/>
    <w:rsid w:val="005F6BFA"/>
    <w:rsid w:val="005F6F8E"/>
    <w:rsid w:val="005F7858"/>
    <w:rsid w:val="006001BA"/>
    <w:rsid w:val="00600BFA"/>
    <w:rsid w:val="00600F1F"/>
    <w:rsid w:val="00601580"/>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209"/>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28C"/>
    <w:rsid w:val="00644A10"/>
    <w:rsid w:val="00644FB6"/>
    <w:rsid w:val="0064598C"/>
    <w:rsid w:val="00645C38"/>
    <w:rsid w:val="0064614B"/>
    <w:rsid w:val="006462EF"/>
    <w:rsid w:val="00646879"/>
    <w:rsid w:val="00647028"/>
    <w:rsid w:val="00647DE8"/>
    <w:rsid w:val="00647E56"/>
    <w:rsid w:val="0065004F"/>
    <w:rsid w:val="00650860"/>
    <w:rsid w:val="00650B0D"/>
    <w:rsid w:val="006511FC"/>
    <w:rsid w:val="00651D65"/>
    <w:rsid w:val="00651E1F"/>
    <w:rsid w:val="006521A7"/>
    <w:rsid w:val="00652684"/>
    <w:rsid w:val="00652E81"/>
    <w:rsid w:val="00653192"/>
    <w:rsid w:val="006535FF"/>
    <w:rsid w:val="00653880"/>
    <w:rsid w:val="00653F9B"/>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7C2"/>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4F3D"/>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5B"/>
    <w:rsid w:val="006B3A73"/>
    <w:rsid w:val="006B4079"/>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0E69"/>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8B"/>
    <w:rsid w:val="00713EF8"/>
    <w:rsid w:val="007142C2"/>
    <w:rsid w:val="00714732"/>
    <w:rsid w:val="00714960"/>
    <w:rsid w:val="00714E7F"/>
    <w:rsid w:val="0071503A"/>
    <w:rsid w:val="00715600"/>
    <w:rsid w:val="00715702"/>
    <w:rsid w:val="007158B8"/>
    <w:rsid w:val="00715DCD"/>
    <w:rsid w:val="00716557"/>
    <w:rsid w:val="00716BEE"/>
    <w:rsid w:val="00717D51"/>
    <w:rsid w:val="00717FE4"/>
    <w:rsid w:val="0072171E"/>
    <w:rsid w:val="00721BE1"/>
    <w:rsid w:val="00721F39"/>
    <w:rsid w:val="00722944"/>
    <w:rsid w:val="00722F06"/>
    <w:rsid w:val="00722FB5"/>
    <w:rsid w:val="00723176"/>
    <w:rsid w:val="007231C3"/>
    <w:rsid w:val="00723624"/>
    <w:rsid w:val="007238BD"/>
    <w:rsid w:val="007243A8"/>
    <w:rsid w:val="0072448C"/>
    <w:rsid w:val="007247B8"/>
    <w:rsid w:val="00724ED5"/>
    <w:rsid w:val="0072745C"/>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5D"/>
    <w:rsid w:val="0073788C"/>
    <w:rsid w:val="007379B3"/>
    <w:rsid w:val="00740605"/>
    <w:rsid w:val="0074111E"/>
    <w:rsid w:val="007418D1"/>
    <w:rsid w:val="00741FB4"/>
    <w:rsid w:val="00742F4E"/>
    <w:rsid w:val="00743847"/>
    <w:rsid w:val="007438EC"/>
    <w:rsid w:val="00744E91"/>
    <w:rsid w:val="007454E1"/>
    <w:rsid w:val="007457A7"/>
    <w:rsid w:val="007467F6"/>
    <w:rsid w:val="00746BF3"/>
    <w:rsid w:val="00746DBA"/>
    <w:rsid w:val="00747199"/>
    <w:rsid w:val="007474E0"/>
    <w:rsid w:val="00747A76"/>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3C21"/>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6E4"/>
    <w:rsid w:val="007806ED"/>
    <w:rsid w:val="007807F8"/>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482"/>
    <w:rsid w:val="00787562"/>
    <w:rsid w:val="00787644"/>
    <w:rsid w:val="00787FC2"/>
    <w:rsid w:val="007908EE"/>
    <w:rsid w:val="00790F64"/>
    <w:rsid w:val="007911F9"/>
    <w:rsid w:val="007912F3"/>
    <w:rsid w:val="00791E77"/>
    <w:rsid w:val="00791FBE"/>
    <w:rsid w:val="0079259E"/>
    <w:rsid w:val="00792DCC"/>
    <w:rsid w:val="007930DC"/>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150A"/>
    <w:rsid w:val="007B179C"/>
    <w:rsid w:val="007B1C29"/>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0CD"/>
    <w:rsid w:val="007C6139"/>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22"/>
    <w:rsid w:val="007D4DEC"/>
    <w:rsid w:val="007D6DA2"/>
    <w:rsid w:val="007D7A24"/>
    <w:rsid w:val="007E0594"/>
    <w:rsid w:val="007E096D"/>
    <w:rsid w:val="007E1511"/>
    <w:rsid w:val="007E1695"/>
    <w:rsid w:val="007E2692"/>
    <w:rsid w:val="007E377C"/>
    <w:rsid w:val="007E4497"/>
    <w:rsid w:val="007E4A70"/>
    <w:rsid w:val="007E513F"/>
    <w:rsid w:val="007E516D"/>
    <w:rsid w:val="007E53D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675"/>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6D0"/>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7F"/>
    <w:rsid w:val="00820BEB"/>
    <w:rsid w:val="00821AC8"/>
    <w:rsid w:val="00821BCD"/>
    <w:rsid w:val="00822589"/>
    <w:rsid w:val="008242FE"/>
    <w:rsid w:val="008244DE"/>
    <w:rsid w:val="008248F5"/>
    <w:rsid w:val="00826908"/>
    <w:rsid w:val="0082739B"/>
    <w:rsid w:val="00831031"/>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2C05"/>
    <w:rsid w:val="00843879"/>
    <w:rsid w:val="00843F2B"/>
    <w:rsid w:val="00844967"/>
    <w:rsid w:val="00845155"/>
    <w:rsid w:val="00845C5F"/>
    <w:rsid w:val="008468EE"/>
    <w:rsid w:val="00846F4D"/>
    <w:rsid w:val="00847453"/>
    <w:rsid w:val="008477F0"/>
    <w:rsid w:val="008479AC"/>
    <w:rsid w:val="008506BC"/>
    <w:rsid w:val="0085094D"/>
    <w:rsid w:val="00850BE1"/>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78AB"/>
    <w:rsid w:val="00867AE5"/>
    <w:rsid w:val="0087001A"/>
    <w:rsid w:val="00870198"/>
    <w:rsid w:val="00870D78"/>
    <w:rsid w:val="00870D8A"/>
    <w:rsid w:val="00870E58"/>
    <w:rsid w:val="00871EE5"/>
    <w:rsid w:val="0087270C"/>
    <w:rsid w:val="00873099"/>
    <w:rsid w:val="008732BA"/>
    <w:rsid w:val="008738CB"/>
    <w:rsid w:val="00873FD3"/>
    <w:rsid w:val="00875119"/>
    <w:rsid w:val="0087530C"/>
    <w:rsid w:val="00875A80"/>
    <w:rsid w:val="0087618E"/>
    <w:rsid w:val="008762F3"/>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906BE"/>
    <w:rsid w:val="008908F6"/>
    <w:rsid w:val="0089216B"/>
    <w:rsid w:val="008922D2"/>
    <w:rsid w:val="0089316D"/>
    <w:rsid w:val="008942D6"/>
    <w:rsid w:val="00894BBF"/>
    <w:rsid w:val="008956F0"/>
    <w:rsid w:val="00895D4D"/>
    <w:rsid w:val="00896A34"/>
    <w:rsid w:val="00897400"/>
    <w:rsid w:val="0089744F"/>
    <w:rsid w:val="00897B7D"/>
    <w:rsid w:val="008A0234"/>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7D6"/>
    <w:rsid w:val="008C12C2"/>
    <w:rsid w:val="008C1DA6"/>
    <w:rsid w:val="008C2093"/>
    <w:rsid w:val="008C23A5"/>
    <w:rsid w:val="008C3477"/>
    <w:rsid w:val="008C3507"/>
    <w:rsid w:val="008C3535"/>
    <w:rsid w:val="008C3626"/>
    <w:rsid w:val="008C366D"/>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CFB"/>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258"/>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32B1"/>
    <w:rsid w:val="008F3933"/>
    <w:rsid w:val="008F49F8"/>
    <w:rsid w:val="008F5DFE"/>
    <w:rsid w:val="008F63AA"/>
    <w:rsid w:val="008F650B"/>
    <w:rsid w:val="008F6620"/>
    <w:rsid w:val="008F6935"/>
    <w:rsid w:val="008F726B"/>
    <w:rsid w:val="00900CA3"/>
    <w:rsid w:val="0090112F"/>
    <w:rsid w:val="00901284"/>
    <w:rsid w:val="00901518"/>
    <w:rsid w:val="009019D2"/>
    <w:rsid w:val="00901AF4"/>
    <w:rsid w:val="00902990"/>
    <w:rsid w:val="00902A1C"/>
    <w:rsid w:val="00902B9C"/>
    <w:rsid w:val="00903007"/>
    <w:rsid w:val="009032DE"/>
    <w:rsid w:val="0090398E"/>
    <w:rsid w:val="00903A36"/>
    <w:rsid w:val="00903EFB"/>
    <w:rsid w:val="00904D85"/>
    <w:rsid w:val="0090573A"/>
    <w:rsid w:val="0090574D"/>
    <w:rsid w:val="00905CAD"/>
    <w:rsid w:val="009061DF"/>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040"/>
    <w:rsid w:val="009151E9"/>
    <w:rsid w:val="0091539F"/>
    <w:rsid w:val="009153BE"/>
    <w:rsid w:val="009156B8"/>
    <w:rsid w:val="00915A75"/>
    <w:rsid w:val="00915AFD"/>
    <w:rsid w:val="00915C9A"/>
    <w:rsid w:val="00915E5E"/>
    <w:rsid w:val="00916F43"/>
    <w:rsid w:val="009170CF"/>
    <w:rsid w:val="009177A4"/>
    <w:rsid w:val="00920A73"/>
    <w:rsid w:val="00923FA9"/>
    <w:rsid w:val="009241A0"/>
    <w:rsid w:val="0092470F"/>
    <w:rsid w:val="009247CA"/>
    <w:rsid w:val="009251A8"/>
    <w:rsid w:val="00925A01"/>
    <w:rsid w:val="00926534"/>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EBE"/>
    <w:rsid w:val="009351AA"/>
    <w:rsid w:val="0093565E"/>
    <w:rsid w:val="00935870"/>
    <w:rsid w:val="00935BCC"/>
    <w:rsid w:val="00935E81"/>
    <w:rsid w:val="00943050"/>
    <w:rsid w:val="00943361"/>
    <w:rsid w:val="0094382F"/>
    <w:rsid w:val="00943A03"/>
    <w:rsid w:val="00943AE5"/>
    <w:rsid w:val="00944E9A"/>
    <w:rsid w:val="00944F0E"/>
    <w:rsid w:val="009453F7"/>
    <w:rsid w:val="009458A2"/>
    <w:rsid w:val="009461EF"/>
    <w:rsid w:val="00946345"/>
    <w:rsid w:val="009463FC"/>
    <w:rsid w:val="00947144"/>
    <w:rsid w:val="00947A11"/>
    <w:rsid w:val="009502AB"/>
    <w:rsid w:val="00950F2B"/>
    <w:rsid w:val="00952CAE"/>
    <w:rsid w:val="00952EA8"/>
    <w:rsid w:val="00953C68"/>
    <w:rsid w:val="009544BA"/>
    <w:rsid w:val="00954C8A"/>
    <w:rsid w:val="00955452"/>
    <w:rsid w:val="009556E8"/>
    <w:rsid w:val="00955BD8"/>
    <w:rsid w:val="00955BE5"/>
    <w:rsid w:val="009565E5"/>
    <w:rsid w:val="00956B16"/>
    <w:rsid w:val="00957C9F"/>
    <w:rsid w:val="00960D00"/>
    <w:rsid w:val="0096124C"/>
    <w:rsid w:val="00963909"/>
    <w:rsid w:val="00963C92"/>
    <w:rsid w:val="009644C5"/>
    <w:rsid w:val="00964AF9"/>
    <w:rsid w:val="00965294"/>
    <w:rsid w:val="0096590D"/>
    <w:rsid w:val="00967297"/>
    <w:rsid w:val="00967D36"/>
    <w:rsid w:val="00970175"/>
    <w:rsid w:val="009711FF"/>
    <w:rsid w:val="00972486"/>
    <w:rsid w:val="0097257D"/>
    <w:rsid w:val="00972A53"/>
    <w:rsid w:val="009736E3"/>
    <w:rsid w:val="009739C1"/>
    <w:rsid w:val="00973A60"/>
    <w:rsid w:val="00973E12"/>
    <w:rsid w:val="009743E4"/>
    <w:rsid w:val="00975A05"/>
    <w:rsid w:val="009766D6"/>
    <w:rsid w:val="00976E05"/>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7F9"/>
    <w:rsid w:val="00990A24"/>
    <w:rsid w:val="00990C34"/>
    <w:rsid w:val="0099150A"/>
    <w:rsid w:val="00991814"/>
    <w:rsid w:val="00992069"/>
    <w:rsid w:val="009926D3"/>
    <w:rsid w:val="00992E15"/>
    <w:rsid w:val="0099326E"/>
    <w:rsid w:val="00993AAA"/>
    <w:rsid w:val="009943B0"/>
    <w:rsid w:val="00994657"/>
    <w:rsid w:val="009954B4"/>
    <w:rsid w:val="00995BE6"/>
    <w:rsid w:val="00996A2A"/>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C2"/>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1DE"/>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834"/>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632"/>
    <w:rsid w:val="00A018EF"/>
    <w:rsid w:val="00A01C5B"/>
    <w:rsid w:val="00A01FFD"/>
    <w:rsid w:val="00A02D78"/>
    <w:rsid w:val="00A03C27"/>
    <w:rsid w:val="00A03E4F"/>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327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AD"/>
    <w:rsid w:val="00A237B5"/>
    <w:rsid w:val="00A239B9"/>
    <w:rsid w:val="00A239CE"/>
    <w:rsid w:val="00A23C8F"/>
    <w:rsid w:val="00A24A53"/>
    <w:rsid w:val="00A2600C"/>
    <w:rsid w:val="00A27667"/>
    <w:rsid w:val="00A27EA1"/>
    <w:rsid w:val="00A27F50"/>
    <w:rsid w:val="00A30921"/>
    <w:rsid w:val="00A3181D"/>
    <w:rsid w:val="00A31871"/>
    <w:rsid w:val="00A31D5C"/>
    <w:rsid w:val="00A3227E"/>
    <w:rsid w:val="00A32289"/>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451"/>
    <w:rsid w:val="00A40E16"/>
    <w:rsid w:val="00A40F9B"/>
    <w:rsid w:val="00A412A2"/>
    <w:rsid w:val="00A414FC"/>
    <w:rsid w:val="00A41621"/>
    <w:rsid w:val="00A41861"/>
    <w:rsid w:val="00A41D80"/>
    <w:rsid w:val="00A41F2F"/>
    <w:rsid w:val="00A43543"/>
    <w:rsid w:val="00A43B1F"/>
    <w:rsid w:val="00A43F9B"/>
    <w:rsid w:val="00A440D3"/>
    <w:rsid w:val="00A442A7"/>
    <w:rsid w:val="00A44963"/>
    <w:rsid w:val="00A4547C"/>
    <w:rsid w:val="00A4586B"/>
    <w:rsid w:val="00A51198"/>
    <w:rsid w:val="00A5246E"/>
    <w:rsid w:val="00A527B5"/>
    <w:rsid w:val="00A52DB3"/>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3F8A"/>
    <w:rsid w:val="00A94010"/>
    <w:rsid w:val="00A940B2"/>
    <w:rsid w:val="00A946E1"/>
    <w:rsid w:val="00A95AF9"/>
    <w:rsid w:val="00A95DAB"/>
    <w:rsid w:val="00A961AE"/>
    <w:rsid w:val="00A965B8"/>
    <w:rsid w:val="00A96D96"/>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22AD"/>
    <w:rsid w:val="00AB37CB"/>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B3"/>
    <w:rsid w:val="00AD3645"/>
    <w:rsid w:val="00AD37C9"/>
    <w:rsid w:val="00AD3B85"/>
    <w:rsid w:val="00AD3F7F"/>
    <w:rsid w:val="00AD42DC"/>
    <w:rsid w:val="00AD4FF3"/>
    <w:rsid w:val="00AD6908"/>
    <w:rsid w:val="00AD6E15"/>
    <w:rsid w:val="00AD6E2D"/>
    <w:rsid w:val="00AD6EFC"/>
    <w:rsid w:val="00AD75C9"/>
    <w:rsid w:val="00AE09D6"/>
    <w:rsid w:val="00AE14BE"/>
    <w:rsid w:val="00AE2D57"/>
    <w:rsid w:val="00AE3401"/>
    <w:rsid w:val="00AE423A"/>
    <w:rsid w:val="00AE4299"/>
    <w:rsid w:val="00AE5551"/>
    <w:rsid w:val="00AE6B5C"/>
    <w:rsid w:val="00AE780D"/>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04F"/>
    <w:rsid w:val="00B02077"/>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1DFF"/>
    <w:rsid w:val="00B12574"/>
    <w:rsid w:val="00B1292B"/>
    <w:rsid w:val="00B12B13"/>
    <w:rsid w:val="00B136BB"/>
    <w:rsid w:val="00B14228"/>
    <w:rsid w:val="00B1459F"/>
    <w:rsid w:val="00B146F8"/>
    <w:rsid w:val="00B14DCD"/>
    <w:rsid w:val="00B158F4"/>
    <w:rsid w:val="00B15C34"/>
    <w:rsid w:val="00B15D1D"/>
    <w:rsid w:val="00B16ED5"/>
    <w:rsid w:val="00B17716"/>
    <w:rsid w:val="00B1794D"/>
    <w:rsid w:val="00B17AE1"/>
    <w:rsid w:val="00B17B07"/>
    <w:rsid w:val="00B206DE"/>
    <w:rsid w:val="00B21FB5"/>
    <w:rsid w:val="00B22955"/>
    <w:rsid w:val="00B22BBA"/>
    <w:rsid w:val="00B22D9D"/>
    <w:rsid w:val="00B23070"/>
    <w:rsid w:val="00B238C7"/>
    <w:rsid w:val="00B242B0"/>
    <w:rsid w:val="00B243C0"/>
    <w:rsid w:val="00B24437"/>
    <w:rsid w:val="00B2479F"/>
    <w:rsid w:val="00B250DD"/>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5D1"/>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966"/>
    <w:rsid w:val="00B45DAE"/>
    <w:rsid w:val="00B45FB2"/>
    <w:rsid w:val="00B45FF0"/>
    <w:rsid w:val="00B46926"/>
    <w:rsid w:val="00B46FDA"/>
    <w:rsid w:val="00B47160"/>
    <w:rsid w:val="00B479D0"/>
    <w:rsid w:val="00B47A63"/>
    <w:rsid w:val="00B5039C"/>
    <w:rsid w:val="00B503EF"/>
    <w:rsid w:val="00B50642"/>
    <w:rsid w:val="00B51020"/>
    <w:rsid w:val="00B5185B"/>
    <w:rsid w:val="00B51970"/>
    <w:rsid w:val="00B526A4"/>
    <w:rsid w:val="00B52F0F"/>
    <w:rsid w:val="00B530C0"/>
    <w:rsid w:val="00B54CE0"/>
    <w:rsid w:val="00B550E7"/>
    <w:rsid w:val="00B55A7F"/>
    <w:rsid w:val="00B55CC5"/>
    <w:rsid w:val="00B55F15"/>
    <w:rsid w:val="00B55F36"/>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8EC"/>
    <w:rsid w:val="00B61F39"/>
    <w:rsid w:val="00B62066"/>
    <w:rsid w:val="00B6220A"/>
    <w:rsid w:val="00B6263A"/>
    <w:rsid w:val="00B63569"/>
    <w:rsid w:val="00B63B3D"/>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3D0"/>
    <w:rsid w:val="00B765D8"/>
    <w:rsid w:val="00B7688E"/>
    <w:rsid w:val="00B76CB5"/>
    <w:rsid w:val="00B7780A"/>
    <w:rsid w:val="00B77B76"/>
    <w:rsid w:val="00B77C76"/>
    <w:rsid w:val="00B77F16"/>
    <w:rsid w:val="00B8099A"/>
    <w:rsid w:val="00B80FD7"/>
    <w:rsid w:val="00B81D09"/>
    <w:rsid w:val="00B82334"/>
    <w:rsid w:val="00B82DC8"/>
    <w:rsid w:val="00B82DF0"/>
    <w:rsid w:val="00B8351C"/>
    <w:rsid w:val="00B8353C"/>
    <w:rsid w:val="00B83E4A"/>
    <w:rsid w:val="00B83E68"/>
    <w:rsid w:val="00B847B3"/>
    <w:rsid w:val="00B848D5"/>
    <w:rsid w:val="00B849D8"/>
    <w:rsid w:val="00B84D73"/>
    <w:rsid w:val="00B85537"/>
    <w:rsid w:val="00B857EA"/>
    <w:rsid w:val="00B86695"/>
    <w:rsid w:val="00B87495"/>
    <w:rsid w:val="00B87A0B"/>
    <w:rsid w:val="00B87A4E"/>
    <w:rsid w:val="00B90486"/>
    <w:rsid w:val="00B918BF"/>
    <w:rsid w:val="00B924B3"/>
    <w:rsid w:val="00B92BDD"/>
    <w:rsid w:val="00B93390"/>
    <w:rsid w:val="00B93983"/>
    <w:rsid w:val="00B93A25"/>
    <w:rsid w:val="00B93A84"/>
    <w:rsid w:val="00B9522F"/>
    <w:rsid w:val="00B95BDE"/>
    <w:rsid w:val="00B96028"/>
    <w:rsid w:val="00B967E8"/>
    <w:rsid w:val="00B9691C"/>
    <w:rsid w:val="00B96FA1"/>
    <w:rsid w:val="00B97028"/>
    <w:rsid w:val="00B97CDA"/>
    <w:rsid w:val="00BA05A4"/>
    <w:rsid w:val="00BA0737"/>
    <w:rsid w:val="00BA0803"/>
    <w:rsid w:val="00BA18ED"/>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1E7"/>
    <w:rsid w:val="00BB4401"/>
    <w:rsid w:val="00BB58E4"/>
    <w:rsid w:val="00BB5D40"/>
    <w:rsid w:val="00BB5D6A"/>
    <w:rsid w:val="00BB5E47"/>
    <w:rsid w:val="00BB60A5"/>
    <w:rsid w:val="00BB665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504"/>
    <w:rsid w:val="00BD06CB"/>
    <w:rsid w:val="00BD154F"/>
    <w:rsid w:val="00BD163F"/>
    <w:rsid w:val="00BD1DED"/>
    <w:rsid w:val="00BD2D95"/>
    <w:rsid w:val="00BD3778"/>
    <w:rsid w:val="00BD3A9B"/>
    <w:rsid w:val="00BD3B31"/>
    <w:rsid w:val="00BD3E3D"/>
    <w:rsid w:val="00BD4277"/>
    <w:rsid w:val="00BD4465"/>
    <w:rsid w:val="00BD457C"/>
    <w:rsid w:val="00BD48C6"/>
    <w:rsid w:val="00BD48E9"/>
    <w:rsid w:val="00BD4E46"/>
    <w:rsid w:val="00BD53E1"/>
    <w:rsid w:val="00BD57AC"/>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E7F82"/>
    <w:rsid w:val="00BF11F0"/>
    <w:rsid w:val="00BF15BD"/>
    <w:rsid w:val="00BF1F72"/>
    <w:rsid w:val="00BF25F0"/>
    <w:rsid w:val="00BF346A"/>
    <w:rsid w:val="00BF3AEF"/>
    <w:rsid w:val="00BF4CA6"/>
    <w:rsid w:val="00BF5222"/>
    <w:rsid w:val="00BF5EFA"/>
    <w:rsid w:val="00BF63A7"/>
    <w:rsid w:val="00BF6879"/>
    <w:rsid w:val="00BF6DC6"/>
    <w:rsid w:val="00C0095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26E"/>
    <w:rsid w:val="00C24C00"/>
    <w:rsid w:val="00C24C62"/>
    <w:rsid w:val="00C24ECB"/>
    <w:rsid w:val="00C2525D"/>
    <w:rsid w:val="00C2543C"/>
    <w:rsid w:val="00C2553C"/>
    <w:rsid w:val="00C258CF"/>
    <w:rsid w:val="00C25AE4"/>
    <w:rsid w:val="00C26127"/>
    <w:rsid w:val="00C2618C"/>
    <w:rsid w:val="00C26BFA"/>
    <w:rsid w:val="00C27060"/>
    <w:rsid w:val="00C2731D"/>
    <w:rsid w:val="00C27570"/>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29D"/>
    <w:rsid w:val="00C47A9D"/>
    <w:rsid w:val="00C47C96"/>
    <w:rsid w:val="00C500AA"/>
    <w:rsid w:val="00C512A3"/>
    <w:rsid w:val="00C5209E"/>
    <w:rsid w:val="00C52704"/>
    <w:rsid w:val="00C52D9F"/>
    <w:rsid w:val="00C52DC1"/>
    <w:rsid w:val="00C53004"/>
    <w:rsid w:val="00C53126"/>
    <w:rsid w:val="00C5405D"/>
    <w:rsid w:val="00C56042"/>
    <w:rsid w:val="00C56201"/>
    <w:rsid w:val="00C5787D"/>
    <w:rsid w:val="00C57AB1"/>
    <w:rsid w:val="00C57C7C"/>
    <w:rsid w:val="00C60118"/>
    <w:rsid w:val="00C601DB"/>
    <w:rsid w:val="00C607C6"/>
    <w:rsid w:val="00C61ABC"/>
    <w:rsid w:val="00C61C49"/>
    <w:rsid w:val="00C6231C"/>
    <w:rsid w:val="00C626B0"/>
    <w:rsid w:val="00C628E6"/>
    <w:rsid w:val="00C62C6D"/>
    <w:rsid w:val="00C6336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428B"/>
    <w:rsid w:val="00C749FD"/>
    <w:rsid w:val="00C74AEA"/>
    <w:rsid w:val="00C751A2"/>
    <w:rsid w:val="00C75628"/>
    <w:rsid w:val="00C75F3A"/>
    <w:rsid w:val="00C76DC7"/>
    <w:rsid w:val="00C774E9"/>
    <w:rsid w:val="00C77940"/>
    <w:rsid w:val="00C77C11"/>
    <w:rsid w:val="00C77CED"/>
    <w:rsid w:val="00C77E4A"/>
    <w:rsid w:val="00C8058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1A99"/>
    <w:rsid w:val="00C92894"/>
    <w:rsid w:val="00C92A02"/>
    <w:rsid w:val="00C933D9"/>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171"/>
    <w:rsid w:val="00CB046E"/>
    <w:rsid w:val="00CB04F6"/>
    <w:rsid w:val="00CB09DD"/>
    <w:rsid w:val="00CB0D74"/>
    <w:rsid w:val="00CB1015"/>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BE9"/>
    <w:rsid w:val="00CC4E95"/>
    <w:rsid w:val="00CC5285"/>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3BD"/>
    <w:rsid w:val="00CE6414"/>
    <w:rsid w:val="00CE6778"/>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23F"/>
    <w:rsid w:val="00D04401"/>
    <w:rsid w:val="00D0454C"/>
    <w:rsid w:val="00D04948"/>
    <w:rsid w:val="00D04EC5"/>
    <w:rsid w:val="00D050A3"/>
    <w:rsid w:val="00D053FC"/>
    <w:rsid w:val="00D05C99"/>
    <w:rsid w:val="00D064A0"/>
    <w:rsid w:val="00D067A9"/>
    <w:rsid w:val="00D06A05"/>
    <w:rsid w:val="00D07926"/>
    <w:rsid w:val="00D10595"/>
    <w:rsid w:val="00D10D43"/>
    <w:rsid w:val="00D11E6C"/>
    <w:rsid w:val="00D11EBD"/>
    <w:rsid w:val="00D12E4F"/>
    <w:rsid w:val="00D12F56"/>
    <w:rsid w:val="00D13529"/>
    <w:rsid w:val="00D13707"/>
    <w:rsid w:val="00D13C6D"/>
    <w:rsid w:val="00D13EE1"/>
    <w:rsid w:val="00D14024"/>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27D14"/>
    <w:rsid w:val="00D30CAB"/>
    <w:rsid w:val="00D30E56"/>
    <w:rsid w:val="00D31B3D"/>
    <w:rsid w:val="00D3206B"/>
    <w:rsid w:val="00D32195"/>
    <w:rsid w:val="00D32383"/>
    <w:rsid w:val="00D32D0F"/>
    <w:rsid w:val="00D33979"/>
    <w:rsid w:val="00D3433D"/>
    <w:rsid w:val="00D3543B"/>
    <w:rsid w:val="00D354C4"/>
    <w:rsid w:val="00D357EC"/>
    <w:rsid w:val="00D36C28"/>
    <w:rsid w:val="00D372C6"/>
    <w:rsid w:val="00D374D7"/>
    <w:rsid w:val="00D377E2"/>
    <w:rsid w:val="00D37AFD"/>
    <w:rsid w:val="00D37D54"/>
    <w:rsid w:val="00D40415"/>
    <w:rsid w:val="00D41889"/>
    <w:rsid w:val="00D4273A"/>
    <w:rsid w:val="00D432B7"/>
    <w:rsid w:val="00D43502"/>
    <w:rsid w:val="00D43BEC"/>
    <w:rsid w:val="00D4484E"/>
    <w:rsid w:val="00D451FF"/>
    <w:rsid w:val="00D45295"/>
    <w:rsid w:val="00D452DD"/>
    <w:rsid w:val="00D457CB"/>
    <w:rsid w:val="00D45B8F"/>
    <w:rsid w:val="00D4795B"/>
    <w:rsid w:val="00D503CE"/>
    <w:rsid w:val="00D5253D"/>
    <w:rsid w:val="00D534A0"/>
    <w:rsid w:val="00D53B09"/>
    <w:rsid w:val="00D5468D"/>
    <w:rsid w:val="00D54B54"/>
    <w:rsid w:val="00D54C9C"/>
    <w:rsid w:val="00D5557C"/>
    <w:rsid w:val="00D557B2"/>
    <w:rsid w:val="00D55B76"/>
    <w:rsid w:val="00D55BB0"/>
    <w:rsid w:val="00D561AF"/>
    <w:rsid w:val="00D56C59"/>
    <w:rsid w:val="00D57426"/>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3CA"/>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2006"/>
    <w:rsid w:val="00D9268B"/>
    <w:rsid w:val="00D92A71"/>
    <w:rsid w:val="00D92CC3"/>
    <w:rsid w:val="00D93396"/>
    <w:rsid w:val="00D9430D"/>
    <w:rsid w:val="00D9439A"/>
    <w:rsid w:val="00D94622"/>
    <w:rsid w:val="00D9512D"/>
    <w:rsid w:val="00D95996"/>
    <w:rsid w:val="00D96989"/>
    <w:rsid w:val="00D969C1"/>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1E9E"/>
    <w:rsid w:val="00DB24BD"/>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40D"/>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2B0"/>
    <w:rsid w:val="00DD736D"/>
    <w:rsid w:val="00DD77DB"/>
    <w:rsid w:val="00DD7E5C"/>
    <w:rsid w:val="00DE0485"/>
    <w:rsid w:val="00DE0651"/>
    <w:rsid w:val="00DE069A"/>
    <w:rsid w:val="00DE0D53"/>
    <w:rsid w:val="00DE0DE2"/>
    <w:rsid w:val="00DE2E56"/>
    <w:rsid w:val="00DE3566"/>
    <w:rsid w:val="00DE3E2F"/>
    <w:rsid w:val="00DE3FDD"/>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948"/>
    <w:rsid w:val="00DF4BDA"/>
    <w:rsid w:val="00DF57E3"/>
    <w:rsid w:val="00DF5D14"/>
    <w:rsid w:val="00DF5D9E"/>
    <w:rsid w:val="00DF61AE"/>
    <w:rsid w:val="00DF61EF"/>
    <w:rsid w:val="00DF62FF"/>
    <w:rsid w:val="00DF73FF"/>
    <w:rsid w:val="00DF75D1"/>
    <w:rsid w:val="00DF779B"/>
    <w:rsid w:val="00E00A8C"/>
    <w:rsid w:val="00E00FEC"/>
    <w:rsid w:val="00E0125C"/>
    <w:rsid w:val="00E0127B"/>
    <w:rsid w:val="00E01670"/>
    <w:rsid w:val="00E02123"/>
    <w:rsid w:val="00E02305"/>
    <w:rsid w:val="00E028E0"/>
    <w:rsid w:val="00E03F15"/>
    <w:rsid w:val="00E04891"/>
    <w:rsid w:val="00E048E8"/>
    <w:rsid w:val="00E04DFF"/>
    <w:rsid w:val="00E05B14"/>
    <w:rsid w:val="00E064B6"/>
    <w:rsid w:val="00E06C4F"/>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3B71"/>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0F"/>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368"/>
    <w:rsid w:val="00E626EC"/>
    <w:rsid w:val="00E629DF"/>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215"/>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3C50"/>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44F"/>
    <w:rsid w:val="00E878FE"/>
    <w:rsid w:val="00E87B38"/>
    <w:rsid w:val="00E87B63"/>
    <w:rsid w:val="00E87F64"/>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674D"/>
    <w:rsid w:val="00E977D8"/>
    <w:rsid w:val="00E97A14"/>
    <w:rsid w:val="00E97BEF"/>
    <w:rsid w:val="00E97D09"/>
    <w:rsid w:val="00EA1462"/>
    <w:rsid w:val="00EA207E"/>
    <w:rsid w:val="00EA21A1"/>
    <w:rsid w:val="00EA2CB5"/>
    <w:rsid w:val="00EA2F14"/>
    <w:rsid w:val="00EA3548"/>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CD4"/>
    <w:rsid w:val="00EC1F65"/>
    <w:rsid w:val="00EC2012"/>
    <w:rsid w:val="00EC2265"/>
    <w:rsid w:val="00EC24A8"/>
    <w:rsid w:val="00EC2891"/>
    <w:rsid w:val="00EC2A32"/>
    <w:rsid w:val="00EC2BBF"/>
    <w:rsid w:val="00EC2C0E"/>
    <w:rsid w:val="00EC303E"/>
    <w:rsid w:val="00EC3D69"/>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BAF"/>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E184A"/>
    <w:rsid w:val="00EE1A02"/>
    <w:rsid w:val="00EE2628"/>
    <w:rsid w:val="00EE2753"/>
    <w:rsid w:val="00EE27DC"/>
    <w:rsid w:val="00EE3AD3"/>
    <w:rsid w:val="00EE3F49"/>
    <w:rsid w:val="00EE4862"/>
    <w:rsid w:val="00EE4E6A"/>
    <w:rsid w:val="00EE5014"/>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28E3"/>
    <w:rsid w:val="00F14B47"/>
    <w:rsid w:val="00F15135"/>
    <w:rsid w:val="00F15158"/>
    <w:rsid w:val="00F1527B"/>
    <w:rsid w:val="00F15E80"/>
    <w:rsid w:val="00F168FF"/>
    <w:rsid w:val="00F16A5E"/>
    <w:rsid w:val="00F16F81"/>
    <w:rsid w:val="00F17150"/>
    <w:rsid w:val="00F17A50"/>
    <w:rsid w:val="00F20314"/>
    <w:rsid w:val="00F20D09"/>
    <w:rsid w:val="00F21CE9"/>
    <w:rsid w:val="00F22001"/>
    <w:rsid w:val="00F22EBB"/>
    <w:rsid w:val="00F22F2D"/>
    <w:rsid w:val="00F23574"/>
    <w:rsid w:val="00F237B9"/>
    <w:rsid w:val="00F23BC2"/>
    <w:rsid w:val="00F24626"/>
    <w:rsid w:val="00F248FB"/>
    <w:rsid w:val="00F24BA9"/>
    <w:rsid w:val="00F254AA"/>
    <w:rsid w:val="00F2558C"/>
    <w:rsid w:val="00F25ABF"/>
    <w:rsid w:val="00F26D95"/>
    <w:rsid w:val="00F271FC"/>
    <w:rsid w:val="00F302ED"/>
    <w:rsid w:val="00F30A2B"/>
    <w:rsid w:val="00F30A81"/>
    <w:rsid w:val="00F3152A"/>
    <w:rsid w:val="00F315E9"/>
    <w:rsid w:val="00F316E2"/>
    <w:rsid w:val="00F31D60"/>
    <w:rsid w:val="00F32CA0"/>
    <w:rsid w:val="00F33C88"/>
    <w:rsid w:val="00F34169"/>
    <w:rsid w:val="00F34189"/>
    <w:rsid w:val="00F341ED"/>
    <w:rsid w:val="00F34233"/>
    <w:rsid w:val="00F34C7E"/>
    <w:rsid w:val="00F35CF5"/>
    <w:rsid w:val="00F3609F"/>
    <w:rsid w:val="00F36940"/>
    <w:rsid w:val="00F36990"/>
    <w:rsid w:val="00F37555"/>
    <w:rsid w:val="00F37619"/>
    <w:rsid w:val="00F40222"/>
    <w:rsid w:val="00F41819"/>
    <w:rsid w:val="00F42A09"/>
    <w:rsid w:val="00F42B74"/>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52D"/>
    <w:rsid w:val="00F6569B"/>
    <w:rsid w:val="00F6576E"/>
    <w:rsid w:val="00F658C4"/>
    <w:rsid w:val="00F6593A"/>
    <w:rsid w:val="00F66A16"/>
    <w:rsid w:val="00F66E4D"/>
    <w:rsid w:val="00F673FD"/>
    <w:rsid w:val="00F7076B"/>
    <w:rsid w:val="00F70D9A"/>
    <w:rsid w:val="00F70F63"/>
    <w:rsid w:val="00F71085"/>
    <w:rsid w:val="00F720A7"/>
    <w:rsid w:val="00F721C8"/>
    <w:rsid w:val="00F72201"/>
    <w:rsid w:val="00F7269A"/>
    <w:rsid w:val="00F7310E"/>
    <w:rsid w:val="00F74EF7"/>
    <w:rsid w:val="00F7545F"/>
    <w:rsid w:val="00F757B7"/>
    <w:rsid w:val="00F76D56"/>
    <w:rsid w:val="00F77500"/>
    <w:rsid w:val="00F7795E"/>
    <w:rsid w:val="00F80107"/>
    <w:rsid w:val="00F80654"/>
    <w:rsid w:val="00F80DA7"/>
    <w:rsid w:val="00F81260"/>
    <w:rsid w:val="00F82100"/>
    <w:rsid w:val="00F82DB2"/>
    <w:rsid w:val="00F82E9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D56"/>
    <w:rsid w:val="00F943F2"/>
    <w:rsid w:val="00F94747"/>
    <w:rsid w:val="00F94DBB"/>
    <w:rsid w:val="00F95118"/>
    <w:rsid w:val="00F95582"/>
    <w:rsid w:val="00F95AB5"/>
    <w:rsid w:val="00F962AA"/>
    <w:rsid w:val="00F966E1"/>
    <w:rsid w:val="00F96B10"/>
    <w:rsid w:val="00F97239"/>
    <w:rsid w:val="00F974C6"/>
    <w:rsid w:val="00F975CB"/>
    <w:rsid w:val="00F97A63"/>
    <w:rsid w:val="00F97AB5"/>
    <w:rsid w:val="00FA1503"/>
    <w:rsid w:val="00FA19A9"/>
    <w:rsid w:val="00FA19DA"/>
    <w:rsid w:val="00FA1F7A"/>
    <w:rsid w:val="00FA24BC"/>
    <w:rsid w:val="00FA2A66"/>
    <w:rsid w:val="00FA2C8F"/>
    <w:rsid w:val="00FA32D1"/>
    <w:rsid w:val="00FA3E71"/>
    <w:rsid w:val="00FA4372"/>
    <w:rsid w:val="00FA5606"/>
    <w:rsid w:val="00FA5F04"/>
    <w:rsid w:val="00FA68AA"/>
    <w:rsid w:val="00FA6BA6"/>
    <w:rsid w:val="00FA6CFF"/>
    <w:rsid w:val="00FB0577"/>
    <w:rsid w:val="00FB05BD"/>
    <w:rsid w:val="00FB08EB"/>
    <w:rsid w:val="00FB1AC2"/>
    <w:rsid w:val="00FB3976"/>
    <w:rsid w:val="00FB4601"/>
    <w:rsid w:val="00FB4655"/>
    <w:rsid w:val="00FB4A77"/>
    <w:rsid w:val="00FB5095"/>
    <w:rsid w:val="00FB5542"/>
    <w:rsid w:val="00FB5EA4"/>
    <w:rsid w:val="00FB679B"/>
    <w:rsid w:val="00FB72DA"/>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C7758"/>
    <w:rsid w:val="00FD08D7"/>
    <w:rsid w:val="00FD0E15"/>
    <w:rsid w:val="00FD1A0C"/>
    <w:rsid w:val="00FD1A4B"/>
    <w:rsid w:val="00FD3445"/>
    <w:rsid w:val="00FD58BE"/>
    <w:rsid w:val="00FD5BA5"/>
    <w:rsid w:val="00FD61A3"/>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81799A"/>
  <w15:docId w15:val="{6695E5C0-D433-4508-8C5A-2CD8128CD8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Header תו,Header תו תו תו תו תו,Header תו תו תו"/>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Header תו תו,Header תו תו תו תו תו תו,Header תו תו תו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10"/>
    <w:qFormat/>
    <w:rsid w:val="001015D6"/>
    <w:pPr>
      <w:spacing w:before="240"/>
      <w:jc w:val="center"/>
    </w:pPr>
    <w:rPr>
      <w:rFonts w:cs="David"/>
      <w:noProof/>
      <w:sz w:val="20"/>
      <w:u w:val="single"/>
    </w:rPr>
  </w:style>
  <w:style w:type="character" w:customStyle="1" w:styleId="aff5">
    <w:name w:val="כותרת טקסט תו"/>
    <w:basedOn w:val="ad"/>
    <w:link w:val="aff4"/>
    <w:uiPriority w:val="10"/>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11"/>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11"/>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qFormat/>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193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paragraph" w:customStyle="1" w:styleId="newhier">
    <w:name w:val="new hier"/>
    <w:basedOn w:val="af4"/>
    <w:link w:val="newhierChar"/>
    <w:qFormat/>
    <w:rsid w:val="003C27B0"/>
    <w:pPr>
      <w:numPr>
        <w:ilvl w:val="1"/>
        <w:numId w:val="84"/>
      </w:numPr>
      <w:spacing w:after="160" w:line="360" w:lineRule="auto"/>
    </w:pPr>
    <w:rPr>
      <w:rFonts w:eastAsiaTheme="minorHAnsi" w:cs="FrankRuehl"/>
    </w:rPr>
  </w:style>
  <w:style w:type="character" w:customStyle="1" w:styleId="newhierChar">
    <w:name w:val="new hier Char"/>
    <w:basedOn w:val="af5"/>
    <w:link w:val="newhier"/>
    <w:rsid w:val="003C27B0"/>
    <w:rPr>
      <w:rFonts w:ascii="Times New Roman" w:hAnsi="Times New Roman" w:cs="FrankRuehl"/>
      <w:sz w:val="24"/>
      <w:szCs w:val="24"/>
    </w:rPr>
  </w:style>
  <w:style w:type="character" w:styleId="afffffffe">
    <w:name w:val="Unresolved Mention"/>
    <w:basedOn w:val="ad"/>
    <w:uiPriority w:val="99"/>
    <w:unhideWhenUsed/>
    <w:rsid w:val="003D1954"/>
    <w:rPr>
      <w:color w:val="605E5C"/>
      <w:shd w:val="clear" w:color="auto" w:fill="E1DFDD"/>
    </w:rPr>
  </w:style>
  <w:style w:type="paragraph" w:customStyle="1" w:styleId="Char1CharCharCharCharCharCharChar">
    <w:name w:val="Char1 תו Char תו Char Char Char תו תו Char Char תו תו Char"/>
    <w:basedOn w:val="ac"/>
    <w:next w:val="ac"/>
    <w:autoRedefine/>
    <w:rsid w:val="0017402A"/>
    <w:pPr>
      <w:keepNext/>
      <w:keepLines/>
      <w:widowControl w:val="0"/>
      <w:overflowPunct w:val="0"/>
      <w:autoSpaceDE w:val="0"/>
      <w:autoSpaceDN w:val="0"/>
      <w:adjustRightInd w:val="0"/>
      <w:spacing w:after="160" w:line="360" w:lineRule="auto"/>
      <w:jc w:val="both"/>
      <w:textAlignment w:val="baseline"/>
    </w:pPr>
    <w:rPr>
      <w:rFonts w:ascii="Tahoma" w:hAnsi="Tahoma" w:cs="David"/>
      <w:spacing w:val="20"/>
      <w:sz w:val="22"/>
      <w:szCs w:val="20"/>
      <w:lang w:bidi="ar-SA"/>
    </w:rPr>
  </w:style>
  <w:style w:type="table" w:styleId="-52">
    <w:name w:val="Light Shading Accent 5"/>
    <w:basedOn w:val="ae"/>
    <w:uiPriority w:val="60"/>
    <w:rsid w:val="0017402A"/>
    <w:pPr>
      <w:spacing w:before="0" w:after="0" w:line="240" w:lineRule="auto"/>
    </w:pPr>
    <w:rPr>
      <w:rFonts w:ascii="Calibri" w:eastAsia="Calibri" w:hAnsi="Calibri" w:cs="Arial"/>
      <w:color w:val="31849B"/>
      <w:sz w:val="20"/>
      <w:szCs w:val="20"/>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30">
    <w:name w:val="Light Shading Accent 3"/>
    <w:basedOn w:val="ae"/>
    <w:uiPriority w:val="60"/>
    <w:rsid w:val="0017402A"/>
    <w:pPr>
      <w:spacing w:before="0" w:after="0" w:line="240" w:lineRule="auto"/>
    </w:pPr>
    <w:rPr>
      <w:rFonts w:ascii="Calibri" w:eastAsia="Calibri" w:hAnsi="Calibri" w:cs="Arial"/>
      <w:color w:val="76923C"/>
      <w:sz w:val="20"/>
      <w:szCs w:val="20"/>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14">
    <w:name w:val="Light Grid Accent 1"/>
    <w:basedOn w:val="ae"/>
    <w:uiPriority w:val="62"/>
    <w:rsid w:val="0017402A"/>
    <w:pPr>
      <w:spacing w:before="0"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1-1">
    <w:name w:val="Medium List 1 Accent 1"/>
    <w:basedOn w:val="ae"/>
    <w:uiPriority w:val="65"/>
    <w:rsid w:val="0017402A"/>
    <w:pPr>
      <w:spacing w:before="0" w:after="0" w:line="240" w:lineRule="auto"/>
    </w:pPr>
    <w:rPr>
      <w:rFonts w:ascii="Calibri" w:eastAsia="Calibri" w:hAnsi="Calibri" w:cs="Arial"/>
      <w:color w:val="000000"/>
      <w:sz w:val="20"/>
      <w:szCs w:val="20"/>
    </w:rPr>
    <w:tblPr>
      <w:tblStyleRowBandSize w:val="1"/>
      <w:tblStyleColBandSize w:val="1"/>
      <w:tblBorders>
        <w:top w:val="single" w:sz="8" w:space="0" w:color="4F81BD"/>
        <w:bottom w:val="single" w:sz="8" w:space="0" w:color="4F81BD"/>
      </w:tblBorders>
    </w:tblPr>
    <w:tblStylePr w:type="firstRow">
      <w:rPr>
        <w:rFonts w:ascii="DengXian" w:eastAsia="Times New Roman" w:hAnsi="DengXian"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5">
    <w:name w:val="Medium Grid 1 Accent 1"/>
    <w:basedOn w:val="ae"/>
    <w:uiPriority w:val="67"/>
    <w:rsid w:val="0017402A"/>
    <w:pPr>
      <w:spacing w:before="0"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31">
    <w:name w:val="Light List Accent 3"/>
    <w:basedOn w:val="ae"/>
    <w:uiPriority w:val="61"/>
    <w:rsid w:val="0017402A"/>
    <w:pPr>
      <w:spacing w:before="0" w:after="0" w:line="240" w:lineRule="auto"/>
    </w:pPr>
    <w:rPr>
      <w:rFonts w:ascii="Calibri" w:eastAsia="Calibri" w:hAnsi="Calibri" w:cs="Arial"/>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paragraph" w:customStyle="1" w:styleId="Default0">
    <w:name w:val="Default"/>
    <w:rsid w:val="0017402A"/>
    <w:pPr>
      <w:autoSpaceDE w:val="0"/>
      <w:autoSpaceDN w:val="0"/>
      <w:adjustRightInd w:val="0"/>
      <w:spacing w:before="0" w:after="0" w:line="240" w:lineRule="auto"/>
    </w:pPr>
    <w:rPr>
      <w:rFonts w:ascii="Trade Gothic Next LT Pro" w:eastAsia="Calibri" w:hAnsi="Trade Gothic Next LT Pro" w:cs="Trade Gothic Next LT Pro"/>
      <w:color w:val="000000"/>
      <w:sz w:val="24"/>
      <w:szCs w:val="24"/>
    </w:rPr>
  </w:style>
  <w:style w:type="table" w:customStyle="1" w:styleId="GridTable4-Accent61">
    <w:name w:val="Grid Table 4 - Accent 61"/>
    <w:basedOn w:val="ae"/>
    <w:uiPriority w:val="49"/>
    <w:rsid w:val="0017402A"/>
    <w:pPr>
      <w:spacing w:before="0" w:after="0" w:line="240" w:lineRule="auto"/>
    </w:pPr>
    <w:rPr>
      <w:rFonts w:ascii="Calibri" w:eastAsia="Calibri" w:hAnsi="Calibri" w:cs="Arial"/>
      <w:sz w:val="20"/>
      <w:szCs w:val="20"/>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GridTable5Dark-Accent61">
    <w:name w:val="Grid Table 5 Dark - Accent 61"/>
    <w:basedOn w:val="ae"/>
    <w:uiPriority w:val="50"/>
    <w:rsid w:val="001740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GridTable4-Accent11">
    <w:name w:val="Grid Table 4 - Accent 11"/>
    <w:basedOn w:val="ae"/>
    <w:uiPriority w:val="49"/>
    <w:rsid w:val="0017402A"/>
    <w:pPr>
      <w:spacing w:before="0" w:after="0" w:line="240" w:lineRule="auto"/>
    </w:pPr>
    <w:rPr>
      <w:rFonts w:ascii="Calibri" w:eastAsia="Calibri"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UnresolvedMention3">
    <w:name w:val="Unresolved Mention3"/>
    <w:basedOn w:val="ad"/>
    <w:uiPriority w:val="99"/>
    <w:semiHidden/>
    <w:unhideWhenUsed/>
    <w:rsid w:val="0017402A"/>
    <w:rPr>
      <w:color w:val="605E5C"/>
      <w:shd w:val="clear" w:color="auto" w:fill="E1DFDD"/>
    </w:rPr>
  </w:style>
  <w:style w:type="paragraph" w:customStyle="1" w:styleId="Heading3Bold">
    <w:name w:val="Heading 3 Bold"/>
    <w:basedOn w:val="31"/>
    <w:link w:val="Heading3BoldChar"/>
    <w:qFormat/>
    <w:rsid w:val="0017402A"/>
    <w:pPr>
      <w:keepLines/>
      <w:numPr>
        <w:ilvl w:val="2"/>
        <w:numId w:val="92"/>
      </w:numPr>
      <w:tabs>
        <w:tab w:val="num" w:pos="1260"/>
      </w:tabs>
      <w:overflowPunct w:val="0"/>
      <w:autoSpaceDE w:val="0"/>
      <w:autoSpaceDN w:val="0"/>
      <w:bidi/>
      <w:adjustRightInd w:val="0"/>
      <w:spacing w:before="0" w:line="360" w:lineRule="auto"/>
      <w:ind w:left="586" w:right="-284"/>
      <w:outlineLvl w:val="9"/>
    </w:pPr>
    <w:rPr>
      <w:rFonts w:ascii="David" w:hAnsi="David" w:cs="David"/>
      <w:bCs w:val="0"/>
      <w:caps w:val="0"/>
      <w:sz w:val="24"/>
      <w:szCs w:val="24"/>
      <w14:scene3d>
        <w14:camera w14:prst="orthographicFront"/>
        <w14:lightRig w14:rig="threePt" w14:dir="t">
          <w14:rot w14:lat="0" w14:lon="0" w14:rev="0"/>
        </w14:lightRig>
      </w14:scene3d>
    </w:rPr>
  </w:style>
  <w:style w:type="character" w:customStyle="1" w:styleId="Heading3BoldChar">
    <w:name w:val="Heading 3 Bold Char"/>
    <w:basedOn w:val="32"/>
    <w:link w:val="Heading3Bold"/>
    <w:rsid w:val="0017402A"/>
    <w:rPr>
      <w:rFonts w:ascii="David" w:eastAsia="Times New Roman" w:hAnsi="David" w:cs="David"/>
      <w:bCs w:val="0"/>
      <w:caps w:val="0"/>
      <w:spacing w:val="15"/>
      <w:sz w:val="24"/>
      <w:szCs w:val="24"/>
      <w14:scene3d>
        <w14:camera w14:prst="orthographicFront"/>
        <w14:lightRig w14:rig="threePt" w14:dir="t">
          <w14:rot w14:lat="0" w14:lon="0" w14:rev="0"/>
        </w14:lightRig>
      </w14:scene3d>
    </w:rPr>
  </w:style>
  <w:style w:type="character" w:customStyle="1" w:styleId="UnresolvedMention4">
    <w:name w:val="Unresolved Mention4"/>
    <w:basedOn w:val="ad"/>
    <w:uiPriority w:val="99"/>
    <w:semiHidden/>
    <w:unhideWhenUsed/>
    <w:rsid w:val="0017402A"/>
    <w:rPr>
      <w:color w:val="605E5C"/>
      <w:shd w:val="clear" w:color="auto" w:fill="E1DFDD"/>
    </w:rPr>
  </w:style>
  <w:style w:type="character" w:customStyle="1" w:styleId="UnresolvedMention5">
    <w:name w:val="Unresolved Mention5"/>
    <w:basedOn w:val="ad"/>
    <w:uiPriority w:val="99"/>
    <w:semiHidden/>
    <w:unhideWhenUsed/>
    <w:rsid w:val="0017402A"/>
    <w:rPr>
      <w:color w:val="605E5C"/>
      <w:shd w:val="clear" w:color="auto" w:fill="E1DFDD"/>
    </w:rPr>
  </w:style>
  <w:style w:type="character" w:customStyle="1" w:styleId="UnresolvedMention6">
    <w:name w:val="Unresolved Mention6"/>
    <w:basedOn w:val="ad"/>
    <w:uiPriority w:val="99"/>
    <w:semiHidden/>
    <w:unhideWhenUsed/>
    <w:rsid w:val="0017402A"/>
    <w:rPr>
      <w:color w:val="605E5C"/>
      <w:shd w:val="clear" w:color="auto" w:fill="E1DFDD"/>
    </w:rPr>
  </w:style>
  <w:style w:type="paragraph" w:customStyle="1" w:styleId="2ff2">
    <w:name w:val="פיסקת רשימה2"/>
    <w:basedOn w:val="ac"/>
    <w:qFormat/>
    <w:rsid w:val="0017402A"/>
    <w:pPr>
      <w:keepLines/>
      <w:framePr w:hSpace="180" w:wrap="around" w:vAnchor="text" w:hAnchor="margin" w:xAlign="center" w:y="194"/>
      <w:widowControl w:val="0"/>
      <w:spacing w:after="200" w:line="360" w:lineRule="auto"/>
      <w:contextualSpacing/>
    </w:pPr>
    <w:rPr>
      <w:rFonts w:ascii="David" w:eastAsia="Calibri" w:hAnsi="David" w:cs="David"/>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ad"/>
    <w:locked/>
    <w:rsid w:val="00747A76"/>
    <w:rPr>
      <w:caps/>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634703">
      <w:bodyDiv w:val="1"/>
      <w:marLeft w:val="0"/>
      <w:marRight w:val="0"/>
      <w:marTop w:val="0"/>
      <w:marBottom w:val="0"/>
      <w:divBdr>
        <w:top w:val="none" w:sz="0" w:space="0" w:color="auto"/>
        <w:left w:val="none" w:sz="0" w:space="0" w:color="auto"/>
        <w:bottom w:val="none" w:sz="0" w:space="0" w:color="auto"/>
        <w:right w:val="none" w:sz="0" w:space="0" w:color="auto"/>
      </w:divBdr>
    </w:div>
    <w:div w:id="354189266">
      <w:bodyDiv w:val="1"/>
      <w:marLeft w:val="0"/>
      <w:marRight w:val="0"/>
      <w:marTop w:val="0"/>
      <w:marBottom w:val="0"/>
      <w:divBdr>
        <w:top w:val="none" w:sz="0" w:space="0" w:color="auto"/>
        <w:left w:val="none" w:sz="0" w:space="0" w:color="auto"/>
        <w:bottom w:val="none" w:sz="0" w:space="0" w:color="auto"/>
        <w:right w:val="none" w:sz="0" w:space="0" w:color="auto"/>
      </w:divBdr>
    </w:div>
    <w:div w:id="447429324">
      <w:bodyDiv w:val="1"/>
      <w:marLeft w:val="0"/>
      <w:marRight w:val="0"/>
      <w:marTop w:val="0"/>
      <w:marBottom w:val="0"/>
      <w:divBdr>
        <w:top w:val="none" w:sz="0" w:space="0" w:color="auto"/>
        <w:left w:val="none" w:sz="0" w:space="0" w:color="auto"/>
        <w:bottom w:val="none" w:sz="0" w:space="0" w:color="auto"/>
        <w:right w:val="none" w:sz="0" w:space="0" w:color="auto"/>
      </w:divBdr>
    </w:div>
    <w:div w:id="889921535">
      <w:bodyDiv w:val="1"/>
      <w:marLeft w:val="0"/>
      <w:marRight w:val="0"/>
      <w:marTop w:val="0"/>
      <w:marBottom w:val="0"/>
      <w:divBdr>
        <w:top w:val="none" w:sz="0" w:space="0" w:color="auto"/>
        <w:left w:val="none" w:sz="0" w:space="0" w:color="auto"/>
        <w:bottom w:val="none" w:sz="0" w:space="0" w:color="auto"/>
        <w:right w:val="none" w:sz="0" w:space="0" w:color="auto"/>
      </w:divBdr>
    </w:div>
    <w:div w:id="1111123577">
      <w:bodyDiv w:val="1"/>
      <w:marLeft w:val="0"/>
      <w:marRight w:val="0"/>
      <w:marTop w:val="0"/>
      <w:marBottom w:val="0"/>
      <w:divBdr>
        <w:top w:val="none" w:sz="0" w:space="0" w:color="auto"/>
        <w:left w:val="none" w:sz="0" w:space="0" w:color="auto"/>
        <w:bottom w:val="none" w:sz="0" w:space="0" w:color="auto"/>
        <w:right w:val="none" w:sz="0" w:space="0" w:color="auto"/>
      </w:divBdr>
    </w:div>
    <w:div w:id="1133711520">
      <w:bodyDiv w:val="1"/>
      <w:marLeft w:val="0"/>
      <w:marRight w:val="0"/>
      <w:marTop w:val="0"/>
      <w:marBottom w:val="0"/>
      <w:divBdr>
        <w:top w:val="none" w:sz="0" w:space="0" w:color="auto"/>
        <w:left w:val="none" w:sz="0" w:space="0" w:color="auto"/>
        <w:bottom w:val="none" w:sz="0" w:space="0" w:color="auto"/>
        <w:right w:val="none" w:sz="0" w:space="0" w:color="auto"/>
      </w:divBdr>
    </w:div>
    <w:div w:id="1212696691">
      <w:bodyDiv w:val="1"/>
      <w:marLeft w:val="0"/>
      <w:marRight w:val="0"/>
      <w:marTop w:val="0"/>
      <w:marBottom w:val="0"/>
      <w:divBdr>
        <w:top w:val="none" w:sz="0" w:space="0" w:color="auto"/>
        <w:left w:val="none" w:sz="0" w:space="0" w:color="auto"/>
        <w:bottom w:val="none" w:sz="0" w:space="0" w:color="auto"/>
        <w:right w:val="none" w:sz="0" w:space="0" w:color="auto"/>
      </w:divBdr>
    </w:div>
    <w:div w:id="2102337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www.guidestar.org.il/home" TargetMode="External"/><Relationship Id="rId26" Type="http://schemas.openxmlformats.org/officeDocument/2006/relationships/hyperlink" Target="https://merkava.mrp.gov.il/ccc/index.html" TargetMode="External"/><Relationship Id="rId39" Type="http://schemas.openxmlformats.org/officeDocument/2006/relationships/fontTable" Target="fontTable.xml"/><Relationship Id="rId21" Type="http://schemas.openxmlformats.org/officeDocument/2006/relationships/hyperlink" Target="http://www.cbs.gov.il"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hyperlink" Target="http://www.cbs.gov.il" TargetMode="External"/><Relationship Id="rId17" Type="http://schemas.openxmlformats.org/officeDocument/2006/relationships/image" Target="media/image3.png"/><Relationship Id="rId25" Type="http://schemas.openxmlformats.org/officeDocument/2006/relationships/hyperlink" Target="https://portal.gpa.gov.il/supplier/tender/" TargetMode="External"/><Relationship Id="rId33" Type="http://schemas.openxmlformats.org/officeDocument/2006/relationships/hyperlink" Target="https://foi.gov.il/" TargetMode="External"/><Relationship Id="rId38"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www.mr.gov.il"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hyperlink" Target="https://portal.gpa.gov.il/media/46758/%D7%9E%D7%93%D7%A8%D7%99%D7%9A-%D7%9C%D7%9E%D7%A9%D7%AA%D7%9E%D7%A9-%D7%AA%D7%99%D7%91%D7%AA-%D7%9E%D7%9B%D7%A8%D7%96%D7%99%D7%9D-%D7%93%D7%99%D7%92%D7%99%D7%98%D7%9C%D7%99%D7%AA-%D7%A1%D7%A4%D7%A7%D7%99%D7%9D.pdf" TargetMode="External"/><Relationship Id="rId32" Type="http://schemas.openxmlformats.org/officeDocument/2006/relationships/hyperlink" Target="https://takam.mof.gov.il/main" TargetMode="External"/><Relationship Id="rId37" Type="http://schemas.openxmlformats.org/officeDocument/2006/relationships/footer" Target="footer4.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yperlink" Target="https://www.gov.il/he/departments/faq/signup_sso_faq" TargetMode="External"/><Relationship Id="rId28" Type="http://schemas.openxmlformats.org/officeDocument/2006/relationships/hyperlink" Target="https://www.misim.gov.il/gmishurim/frmInputMekabel.aspx?cur=0" TargetMode="External"/><Relationship Id="rId36" Type="http://schemas.openxmlformats.org/officeDocument/2006/relationships/image" Target="media/image4.jpg"/><Relationship Id="rId10" Type="http://schemas.openxmlformats.org/officeDocument/2006/relationships/image" Target="media/image2.png"/><Relationship Id="rId19" Type="http://schemas.openxmlformats.org/officeDocument/2006/relationships/hyperlink" Target="https://takam.mof.gov.il/main"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yperlink" Target="tel:1299" TargetMode="External"/><Relationship Id="rId27" Type="http://schemas.openxmlformats.org/officeDocument/2006/relationships/footer" Target="footer3.xm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news/querysupply"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5ADC44E-E653-4DEF-88B7-4D0E5EE096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101</Pages>
  <Words>25224</Words>
  <Characters>122892</Characters>
  <Application>Microsoft Office Word</Application>
  <DocSecurity>0</DocSecurity>
  <Lines>1024</Lines>
  <Paragraphs>295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147821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Vicky Zimerman</cp:lastModifiedBy>
  <cp:revision>4</cp:revision>
  <cp:lastPrinted>2023-11-07T14:28:00Z</cp:lastPrinted>
  <dcterms:created xsi:type="dcterms:W3CDTF">2023-11-27T10:03:00Z</dcterms:created>
  <dcterms:modified xsi:type="dcterms:W3CDTF">2023-11-27T13:56:00Z</dcterms:modified>
</cp:coreProperties>
</file>